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78B4" w14:textId="77777777" w:rsidR="002C7D8E" w:rsidRDefault="002C7D8E" w:rsidP="002C7D8E">
      <w:pPr>
        <w:spacing w:after="0"/>
        <w:rPr>
          <w:b/>
          <w:color w:val="519680"/>
          <w:sz w:val="28"/>
        </w:rPr>
      </w:pPr>
    </w:p>
    <w:p w14:paraId="616A72E9" w14:textId="3C4CA101" w:rsidR="002C7D8E" w:rsidRPr="002C2A32" w:rsidRDefault="002C7D8E" w:rsidP="002C7D8E">
      <w:pPr>
        <w:spacing w:after="0"/>
        <w:rPr>
          <w:rFonts w:eastAsia="Times New Roman" w:cs="Helvetica"/>
          <w:b/>
          <w:color w:val="519680"/>
          <w:sz w:val="28"/>
          <w:lang w:eastAsia="en-GB"/>
        </w:rPr>
      </w:pPr>
      <w:r>
        <w:rPr>
          <w:b/>
          <w:color w:val="519680"/>
          <w:sz w:val="28"/>
        </w:rPr>
        <w:t xml:space="preserve">Checklist for holding a </w:t>
      </w:r>
      <w:r w:rsidRPr="00241C01">
        <w:rPr>
          <w:b/>
          <w:color w:val="519680"/>
          <w:sz w:val="28"/>
        </w:rPr>
        <w:t>health promotion</w:t>
      </w:r>
      <w:r>
        <w:rPr>
          <w:b/>
          <w:color w:val="519680"/>
          <w:sz w:val="28"/>
        </w:rPr>
        <w:t xml:space="preserve"> event/campaign</w:t>
      </w:r>
    </w:p>
    <w:p w14:paraId="4BC73DEB" w14:textId="77777777" w:rsidR="002C7D8E" w:rsidRPr="00163C31" w:rsidRDefault="002C7D8E" w:rsidP="002C7D8E">
      <w:pPr>
        <w:spacing w:after="0" w:line="240" w:lineRule="auto"/>
        <w:rPr>
          <w:b/>
          <w:color w:val="519680"/>
        </w:rPr>
      </w:pPr>
    </w:p>
    <w:p w14:paraId="359F4214" w14:textId="77777777" w:rsidR="002C7D8E" w:rsidRPr="000B0836" w:rsidRDefault="002C7D8E" w:rsidP="002C7D8E">
      <w:pPr>
        <w:spacing w:after="0" w:line="240" w:lineRule="auto"/>
        <w:rPr>
          <w:b/>
          <w:color w:val="519680"/>
          <w:sz w:val="28"/>
        </w:rPr>
      </w:pPr>
      <w:r>
        <w:rPr>
          <w:b/>
          <w:color w:val="519680"/>
          <w:sz w:val="28"/>
        </w:rPr>
        <w:t>Planning ahead</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2176E488" w14:textId="77777777" w:rsidTr="00AD0EE4">
        <w:tc>
          <w:tcPr>
            <w:tcW w:w="9067" w:type="dxa"/>
            <w:shd w:val="clear" w:color="auto" w:fill="96C6B7"/>
          </w:tcPr>
          <w:p w14:paraId="39B6CDB6" w14:textId="77777777" w:rsidR="002C7D8E" w:rsidRDefault="002C7D8E" w:rsidP="00AD0EE4">
            <w:pPr>
              <w:rPr>
                <w:b/>
              </w:rPr>
            </w:pPr>
            <w:r w:rsidRPr="00DC696B">
              <w:rPr>
                <w:b/>
              </w:rPr>
              <w:t>Task</w:t>
            </w:r>
          </w:p>
          <w:p w14:paraId="34FE8DCB" w14:textId="77777777" w:rsidR="002C7D8E" w:rsidRPr="00DC696B" w:rsidRDefault="002C7D8E" w:rsidP="00AD0EE4">
            <w:pPr>
              <w:rPr>
                <w:b/>
              </w:rPr>
            </w:pPr>
          </w:p>
        </w:tc>
        <w:tc>
          <w:tcPr>
            <w:tcW w:w="1276" w:type="dxa"/>
            <w:shd w:val="clear" w:color="auto" w:fill="96C6B7"/>
          </w:tcPr>
          <w:p w14:paraId="249273F3" w14:textId="77777777" w:rsidR="002C7D8E" w:rsidRPr="00DC696B" w:rsidRDefault="002C7D8E" w:rsidP="00AD0EE4">
            <w:pPr>
              <w:jc w:val="center"/>
              <w:rPr>
                <w:b/>
              </w:rPr>
            </w:pPr>
            <w:r w:rsidRPr="00DC696B">
              <w:rPr>
                <w:b/>
              </w:rPr>
              <w:t>Completed</w:t>
            </w:r>
          </w:p>
        </w:tc>
      </w:tr>
      <w:tr w:rsidR="002C7D8E" w14:paraId="458845FA" w14:textId="77777777" w:rsidTr="00AD0EE4">
        <w:tc>
          <w:tcPr>
            <w:tcW w:w="9067" w:type="dxa"/>
          </w:tcPr>
          <w:p w14:paraId="6929F22C" w14:textId="77777777" w:rsidR="002C7D8E" w:rsidRDefault="002C7D8E" w:rsidP="00AD0EE4">
            <w:r>
              <w:t>Create a health promotion event/campaign calendar for the forthcoming year to help the team plan and to ensure they have enough time to order resources, complete training, etc.</w:t>
            </w:r>
          </w:p>
          <w:p w14:paraId="093C67BE" w14:textId="77777777" w:rsidR="002C7D8E" w:rsidRDefault="002C7D8E" w:rsidP="00241C01">
            <w:pPr>
              <w:pStyle w:val="ListParagraph"/>
              <w:numPr>
                <w:ilvl w:val="0"/>
                <w:numId w:val="18"/>
              </w:numPr>
              <w:jc w:val="both"/>
            </w:pPr>
            <w:r w:rsidRPr="00122E6E">
              <w:rPr>
                <w:b/>
                <w:color w:val="519680"/>
              </w:rPr>
              <w:t>Tip:</w:t>
            </w:r>
            <w:r w:rsidRPr="00122E6E">
              <w:rPr>
                <w:color w:val="519680"/>
              </w:rPr>
              <w:t xml:space="preserve"> </w:t>
            </w:r>
            <w:r>
              <w:t xml:space="preserve">Consider running your health promotion campaign/events in line with an appropriate awareness month/day, for example, alcohol awareness in January to coincide with Dry January. </w:t>
            </w:r>
          </w:p>
          <w:p w14:paraId="4718A0F1" w14:textId="77777777" w:rsidR="00241C01" w:rsidRDefault="00241C01" w:rsidP="00241C01">
            <w:pPr>
              <w:pStyle w:val="ListParagraph"/>
              <w:numPr>
                <w:ilvl w:val="0"/>
                <w:numId w:val="18"/>
              </w:numPr>
              <w:jc w:val="both"/>
            </w:pPr>
            <w:r>
              <w:rPr>
                <w:b/>
                <w:color w:val="519680"/>
              </w:rPr>
              <w:t>Tip:</w:t>
            </w:r>
            <w:r>
              <w:t xml:space="preserve"> Look at the mandatory national public health campaigns (</w:t>
            </w:r>
            <w:hyperlink r:id="rId8" w:history="1">
              <w:r w:rsidRPr="00241C01">
                <w:rPr>
                  <w:rStyle w:val="Hyperlink"/>
                  <w:color w:val="519680"/>
                </w:rPr>
                <w:t>psnc.org.uk/</w:t>
              </w:r>
              <w:proofErr w:type="spellStart"/>
              <w:r w:rsidRPr="00241C01">
                <w:rPr>
                  <w:rStyle w:val="Hyperlink"/>
                  <w:color w:val="519680"/>
                </w:rPr>
                <w:t>publichealth</w:t>
              </w:r>
              <w:proofErr w:type="spellEnd"/>
            </w:hyperlink>
            <w:r>
              <w:t>) for the forthcoming year so you can ensure you promote these and can plan additional events/campaigns around these.</w:t>
            </w:r>
          </w:p>
          <w:p w14:paraId="452C3128" w14:textId="45C331CA" w:rsidR="002C7D8E" w:rsidRDefault="002C7D8E" w:rsidP="00241C01">
            <w:pPr>
              <w:pStyle w:val="ListParagraph"/>
              <w:numPr>
                <w:ilvl w:val="0"/>
                <w:numId w:val="18"/>
              </w:numPr>
              <w:jc w:val="both"/>
            </w:pPr>
            <w:r>
              <w:rPr>
                <w:b/>
                <w:color w:val="519680"/>
              </w:rPr>
              <w:t>Tip:</w:t>
            </w:r>
            <w:r>
              <w:t xml:space="preserve"> Have a look at: </w:t>
            </w:r>
            <w:hyperlink r:id="rId9" w:history="1">
              <w:r w:rsidRPr="000774A8">
                <w:rPr>
                  <w:rStyle w:val="Hyperlink"/>
                  <w:color w:val="519680"/>
                </w:rPr>
                <w:t>psnc.org.uk/healthpromotion</w:t>
              </w:r>
            </w:hyperlink>
            <w:r w:rsidRPr="000774A8">
              <w:rPr>
                <w:color w:val="519680"/>
              </w:rPr>
              <w:t xml:space="preserve"> </w:t>
            </w:r>
            <w:r>
              <w:t>for ideas on health promotion events/</w:t>
            </w:r>
            <w:proofErr w:type="gramStart"/>
            <w:r>
              <w:t>campaigns.*</w:t>
            </w:r>
            <w:proofErr w:type="gramEnd"/>
          </w:p>
        </w:tc>
        <w:tc>
          <w:tcPr>
            <w:tcW w:w="1276" w:type="dxa"/>
          </w:tcPr>
          <w:p w14:paraId="4B66AEF6" w14:textId="77777777" w:rsidR="002C7D8E" w:rsidRDefault="002C7D8E" w:rsidP="00AD0EE4">
            <w:pPr>
              <w:jc w:val="center"/>
              <w:rPr>
                <w:b/>
                <w:color w:val="519680"/>
              </w:rPr>
            </w:pPr>
          </w:p>
          <w:p w14:paraId="3D52EEA1" w14:textId="77777777" w:rsidR="002C7D8E" w:rsidRDefault="002C7D8E" w:rsidP="00AD0EE4">
            <w:pPr>
              <w:jc w:val="center"/>
              <w:rPr>
                <w:b/>
                <w:color w:val="519680"/>
              </w:rPr>
            </w:pPr>
          </w:p>
          <w:p w14:paraId="31997978" w14:textId="77777777" w:rsidR="002C7D8E" w:rsidRDefault="002C7D8E" w:rsidP="00AD0EE4">
            <w:pPr>
              <w:jc w:val="center"/>
              <w:rPr>
                <w:b/>
                <w:color w:val="519680"/>
              </w:rPr>
            </w:pPr>
          </w:p>
          <w:p w14:paraId="67D5C868" w14:textId="77777777" w:rsidR="002C7D8E" w:rsidRDefault="002C7D8E" w:rsidP="00AD0EE4">
            <w:pPr>
              <w:jc w:val="center"/>
              <w:rPr>
                <w:b/>
                <w:color w:val="519680"/>
              </w:rPr>
            </w:pPr>
          </w:p>
          <w:p w14:paraId="0F76397E"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bl>
    <w:p w14:paraId="17F1724C" w14:textId="77777777" w:rsidR="002C7D8E" w:rsidRPr="00163C31" w:rsidRDefault="002C7D8E" w:rsidP="002C7D8E">
      <w:pPr>
        <w:spacing w:after="0" w:line="240" w:lineRule="auto"/>
        <w:rPr>
          <w:b/>
          <w:color w:val="519680"/>
        </w:rPr>
      </w:pPr>
    </w:p>
    <w:p w14:paraId="24BA855C" w14:textId="77777777" w:rsidR="002C7D8E" w:rsidRDefault="002C7D8E" w:rsidP="002C7D8E">
      <w:pPr>
        <w:spacing w:after="0" w:line="240" w:lineRule="auto"/>
      </w:pPr>
      <w:r w:rsidRPr="00645C65">
        <w:rPr>
          <w:b/>
          <w:color w:val="519680"/>
          <w:sz w:val="28"/>
        </w:rPr>
        <w:t xml:space="preserve">Before the </w:t>
      </w:r>
      <w:r w:rsidRPr="000E3996">
        <w:rPr>
          <w:b/>
          <w:color w:val="519680"/>
          <w:sz w:val="28"/>
        </w:rPr>
        <w:t>health promotion event</w:t>
      </w:r>
      <w:r>
        <w:rPr>
          <w:b/>
          <w:color w:val="519680"/>
          <w:sz w:val="28"/>
        </w:rPr>
        <w:t>/</w:t>
      </w:r>
      <w:r w:rsidRPr="00D54BFC">
        <w:rPr>
          <w:b/>
          <w:color w:val="519680"/>
          <w:sz w:val="28"/>
        </w:rPr>
        <w:t>campaign</w:t>
      </w:r>
      <w:r w:rsidRPr="00645C65">
        <w:rPr>
          <w:b/>
          <w:color w:val="519680"/>
          <w:sz w:val="28"/>
        </w:rPr>
        <w:t xml:space="preserve"> (up to a month before)</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6BCACC96" w14:textId="77777777" w:rsidTr="00AD0EE4">
        <w:tc>
          <w:tcPr>
            <w:tcW w:w="9067" w:type="dxa"/>
            <w:shd w:val="clear" w:color="auto" w:fill="96C6B7"/>
          </w:tcPr>
          <w:p w14:paraId="229AD34B" w14:textId="77777777" w:rsidR="002C7D8E" w:rsidRPr="00DC696B" w:rsidRDefault="002C7D8E" w:rsidP="00AD0EE4">
            <w:pPr>
              <w:rPr>
                <w:b/>
              </w:rPr>
            </w:pPr>
            <w:r w:rsidRPr="00DC696B">
              <w:rPr>
                <w:b/>
              </w:rPr>
              <w:t>Task</w:t>
            </w:r>
          </w:p>
        </w:tc>
        <w:tc>
          <w:tcPr>
            <w:tcW w:w="1276" w:type="dxa"/>
            <w:shd w:val="clear" w:color="auto" w:fill="96C6B7"/>
          </w:tcPr>
          <w:p w14:paraId="28A8B8EB" w14:textId="77777777" w:rsidR="002C7D8E" w:rsidRPr="00DC696B" w:rsidRDefault="002C7D8E" w:rsidP="00AD0EE4">
            <w:pPr>
              <w:jc w:val="center"/>
              <w:rPr>
                <w:b/>
              </w:rPr>
            </w:pPr>
            <w:r w:rsidRPr="00DC696B">
              <w:rPr>
                <w:b/>
              </w:rPr>
              <w:t>Completed</w:t>
            </w:r>
          </w:p>
        </w:tc>
      </w:tr>
      <w:tr w:rsidR="002C7D8E" w14:paraId="468A840A" w14:textId="77777777" w:rsidTr="00AD0EE4">
        <w:tc>
          <w:tcPr>
            <w:tcW w:w="10343" w:type="dxa"/>
            <w:gridSpan w:val="2"/>
            <w:shd w:val="clear" w:color="auto" w:fill="96C6B7"/>
          </w:tcPr>
          <w:p w14:paraId="5E177FB1" w14:textId="77777777" w:rsidR="002C7D8E" w:rsidRPr="00645C65" w:rsidRDefault="002C7D8E" w:rsidP="00AD0EE4">
            <w:pPr>
              <w:rPr>
                <w:sz w:val="24"/>
              </w:rPr>
            </w:pPr>
            <w:r w:rsidRPr="00DC696B">
              <w:rPr>
                <w:b/>
              </w:rPr>
              <w:t>Resources</w:t>
            </w:r>
          </w:p>
        </w:tc>
      </w:tr>
      <w:tr w:rsidR="002C7D8E" w14:paraId="41AC63A4" w14:textId="77777777" w:rsidTr="00AD0EE4">
        <w:tc>
          <w:tcPr>
            <w:tcW w:w="9067" w:type="dxa"/>
          </w:tcPr>
          <w:p w14:paraId="4AF84C33" w14:textId="77777777" w:rsidR="002C7D8E" w:rsidRDefault="002C7D8E" w:rsidP="00AD0EE4">
            <w:r>
              <w:t>Decide what resources you want to make available for your event/campaign, for example, posters and leaflets. Order or create these.</w:t>
            </w:r>
          </w:p>
          <w:p w14:paraId="32900ED4" w14:textId="77777777" w:rsidR="002C7D8E" w:rsidRDefault="002C7D8E" w:rsidP="002C7D8E">
            <w:pPr>
              <w:pStyle w:val="ListParagraph"/>
              <w:numPr>
                <w:ilvl w:val="0"/>
                <w:numId w:val="16"/>
              </w:numPr>
            </w:pPr>
            <w:r w:rsidRPr="00122E6E">
              <w:rPr>
                <w:b/>
                <w:color w:val="519680"/>
              </w:rPr>
              <w:t xml:space="preserve">Tip: </w:t>
            </w:r>
            <w:r w:rsidRPr="00122E6E">
              <w:t>Have a look on relevant charity websites</w:t>
            </w:r>
            <w:r>
              <w:t xml:space="preserve"> as they often have free resources that can be downloaded or posted out to you.</w:t>
            </w:r>
          </w:p>
          <w:p w14:paraId="5B95ADBC" w14:textId="77777777" w:rsidR="002C7D8E" w:rsidRDefault="002C7D8E" w:rsidP="002C7D8E">
            <w:pPr>
              <w:pStyle w:val="ListParagraph"/>
              <w:numPr>
                <w:ilvl w:val="0"/>
                <w:numId w:val="16"/>
              </w:numPr>
            </w:pPr>
            <w:r>
              <w:t xml:space="preserve">Have a look at: </w:t>
            </w:r>
            <w:hyperlink r:id="rId10" w:history="1">
              <w:r w:rsidRPr="000774A8">
                <w:rPr>
                  <w:rStyle w:val="Hyperlink"/>
                  <w:color w:val="519680"/>
                </w:rPr>
                <w:t>psnc.org.uk/healthpromotion</w:t>
              </w:r>
            </w:hyperlink>
            <w:r w:rsidRPr="000774A8">
              <w:rPr>
                <w:color w:val="519680"/>
              </w:rPr>
              <w:t xml:space="preserve"> </w:t>
            </w:r>
            <w:r>
              <w:t>for resource ideas.*</w:t>
            </w:r>
          </w:p>
          <w:p w14:paraId="1836F385" w14:textId="77195FA4" w:rsidR="002C7D8E" w:rsidRDefault="002C7D8E" w:rsidP="002C7D8E">
            <w:pPr>
              <w:pStyle w:val="ListParagraph"/>
              <w:numPr>
                <w:ilvl w:val="0"/>
                <w:numId w:val="16"/>
              </w:numPr>
            </w:pPr>
            <w:r>
              <w:rPr>
                <w:b/>
                <w:color w:val="519680"/>
              </w:rPr>
              <w:t>Tip:</w:t>
            </w:r>
            <w:r>
              <w:t xml:space="preserve"> If you are creating your own resources and plan to use the NHS primary care logo, read </w:t>
            </w:r>
            <w:hyperlink r:id="rId11" w:history="1">
              <w:r w:rsidRPr="001A70E5">
                <w:rPr>
                  <w:rStyle w:val="Hyperlink"/>
                  <w:color w:val="519680"/>
                </w:rPr>
                <w:t>PSNC Briefing 010/17: Updated NHS Identity Guidelines – NHS logo use by pharmacies</w:t>
              </w:r>
            </w:hyperlink>
            <w:r w:rsidRPr="002A532F">
              <w:rPr>
                <w:i/>
              </w:rPr>
              <w:t xml:space="preserve"> </w:t>
            </w:r>
            <w:r w:rsidRPr="000E3996">
              <w:t xml:space="preserve">to </w:t>
            </w:r>
            <w:r>
              <w:t>make sure you are following the NHS identity guidelines.</w:t>
            </w:r>
          </w:p>
        </w:tc>
        <w:tc>
          <w:tcPr>
            <w:tcW w:w="1276" w:type="dxa"/>
          </w:tcPr>
          <w:p w14:paraId="0F28F037" w14:textId="77777777" w:rsidR="002C7D8E" w:rsidRDefault="002C7D8E" w:rsidP="00AD0EE4">
            <w:pPr>
              <w:jc w:val="center"/>
              <w:rPr>
                <w:b/>
                <w:color w:val="519680"/>
              </w:rPr>
            </w:pPr>
          </w:p>
          <w:p w14:paraId="3094189E" w14:textId="77777777" w:rsidR="002C7D8E" w:rsidRDefault="002C7D8E" w:rsidP="00AD0EE4">
            <w:pPr>
              <w:jc w:val="center"/>
              <w:rPr>
                <w:b/>
                <w:color w:val="519680"/>
              </w:rPr>
            </w:pPr>
          </w:p>
          <w:p w14:paraId="3C812670"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53F40C19" w14:textId="77777777" w:rsidTr="00AD0EE4">
        <w:tc>
          <w:tcPr>
            <w:tcW w:w="9067" w:type="dxa"/>
          </w:tcPr>
          <w:p w14:paraId="0D7752F6" w14:textId="77777777" w:rsidR="002C7D8E" w:rsidRDefault="002C7D8E" w:rsidP="00AD0EE4">
            <w:r>
              <w:t>Decide if you need resources in different languages to target the local population, or large-print/easy read materials for customers with learning difficulties. Order or create these.</w:t>
            </w:r>
          </w:p>
          <w:p w14:paraId="35B66CAD" w14:textId="77777777" w:rsidR="002C7D8E" w:rsidRDefault="002C7D8E" w:rsidP="002C7D8E">
            <w:pPr>
              <w:pStyle w:val="ListParagraph"/>
              <w:numPr>
                <w:ilvl w:val="0"/>
                <w:numId w:val="17"/>
              </w:numPr>
            </w:pPr>
            <w:r w:rsidRPr="00122E6E">
              <w:rPr>
                <w:b/>
                <w:color w:val="519680"/>
              </w:rPr>
              <w:t xml:space="preserve">Tip: </w:t>
            </w:r>
            <w:r w:rsidRPr="00122E6E">
              <w:t>Have a look on relevant charity websites</w:t>
            </w:r>
            <w:r>
              <w:t xml:space="preserve"> as they may have free resources that can be downloaded or posted out to you.</w:t>
            </w:r>
          </w:p>
          <w:p w14:paraId="3274035D" w14:textId="77777777" w:rsidR="002C7D8E" w:rsidRDefault="002C7D8E" w:rsidP="002C7D8E">
            <w:pPr>
              <w:pStyle w:val="ListParagraph"/>
              <w:numPr>
                <w:ilvl w:val="0"/>
                <w:numId w:val="17"/>
              </w:numPr>
            </w:pPr>
            <w:r>
              <w:t xml:space="preserve">Have a look at: </w:t>
            </w:r>
            <w:hyperlink r:id="rId12" w:history="1">
              <w:r w:rsidRPr="000774A8">
                <w:rPr>
                  <w:rStyle w:val="Hyperlink"/>
                  <w:color w:val="519680"/>
                </w:rPr>
                <w:t>psnc.org.uk/healthpromotion</w:t>
              </w:r>
            </w:hyperlink>
            <w:r w:rsidRPr="000774A8">
              <w:rPr>
                <w:color w:val="519680"/>
              </w:rPr>
              <w:t xml:space="preserve"> </w:t>
            </w:r>
            <w:r>
              <w:t>for resource ideas.*</w:t>
            </w:r>
          </w:p>
          <w:p w14:paraId="27B1CA72" w14:textId="5F47ADAA" w:rsidR="002C7D8E" w:rsidRDefault="002C7D8E" w:rsidP="002C7D8E">
            <w:pPr>
              <w:pStyle w:val="ListParagraph"/>
              <w:numPr>
                <w:ilvl w:val="0"/>
                <w:numId w:val="17"/>
              </w:numPr>
            </w:pPr>
            <w:r>
              <w:rPr>
                <w:b/>
                <w:color w:val="519680"/>
              </w:rPr>
              <w:t>Tip:</w:t>
            </w:r>
            <w:r>
              <w:t xml:space="preserve"> If you are creating your own resources and plan to use the NHS primary care logo, read </w:t>
            </w:r>
            <w:hyperlink r:id="rId13" w:history="1">
              <w:r w:rsidRPr="001A70E5">
                <w:rPr>
                  <w:rStyle w:val="Hyperlink"/>
                  <w:color w:val="519680"/>
                </w:rPr>
                <w:t>PSNC Briefing 010/17: Updated NHS Identity Guidelines – NHS logo use by pharmacies</w:t>
              </w:r>
            </w:hyperlink>
            <w:r w:rsidRPr="002A532F">
              <w:rPr>
                <w:i/>
              </w:rPr>
              <w:t xml:space="preserve"> </w:t>
            </w:r>
            <w:r w:rsidRPr="00CA554A">
              <w:t>to make</w:t>
            </w:r>
            <w:r>
              <w:t xml:space="preserve"> sure you are following the NHS identity guidelines.</w:t>
            </w:r>
          </w:p>
        </w:tc>
        <w:tc>
          <w:tcPr>
            <w:tcW w:w="1276" w:type="dxa"/>
          </w:tcPr>
          <w:p w14:paraId="6AB05213" w14:textId="77777777" w:rsidR="002C7D8E" w:rsidRDefault="002C7D8E" w:rsidP="00AD0EE4">
            <w:pPr>
              <w:jc w:val="center"/>
              <w:rPr>
                <w:b/>
                <w:color w:val="519680"/>
              </w:rPr>
            </w:pPr>
          </w:p>
          <w:p w14:paraId="09499ADE" w14:textId="77777777" w:rsidR="002C7D8E" w:rsidRDefault="002C7D8E" w:rsidP="00AD0EE4">
            <w:pPr>
              <w:jc w:val="center"/>
              <w:rPr>
                <w:b/>
                <w:color w:val="519680"/>
              </w:rPr>
            </w:pPr>
          </w:p>
          <w:p w14:paraId="67C6E2B4"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76139614" w14:textId="77777777" w:rsidTr="00AD0EE4">
        <w:tc>
          <w:tcPr>
            <w:tcW w:w="9067" w:type="dxa"/>
          </w:tcPr>
          <w:p w14:paraId="54810CD2" w14:textId="77777777" w:rsidR="002C7D8E" w:rsidRDefault="002C7D8E" w:rsidP="00AD0EE4">
            <w:pPr>
              <w:jc w:val="both"/>
            </w:pPr>
            <w:r w:rsidRPr="00E2655E">
              <w:t>Consider developing a questionnaire to assess how useful patient</w:t>
            </w:r>
            <w:r>
              <w:t>s</w:t>
            </w:r>
            <w:r w:rsidRPr="00E2655E">
              <w:t xml:space="preserve"> f</w:t>
            </w:r>
            <w:r>
              <w:t>in</w:t>
            </w:r>
            <w:r w:rsidRPr="00E2655E">
              <w:t xml:space="preserve">d the advice </w:t>
            </w:r>
            <w:r>
              <w:t>given during the campaign/event.</w:t>
            </w:r>
          </w:p>
          <w:p w14:paraId="75D5CA26" w14:textId="6C2FFE3A" w:rsidR="002C7D8E" w:rsidRDefault="002C7D8E" w:rsidP="002C7D8E">
            <w:pPr>
              <w:pStyle w:val="ListParagraph"/>
              <w:numPr>
                <w:ilvl w:val="0"/>
                <w:numId w:val="14"/>
              </w:numPr>
            </w:pPr>
            <w:r w:rsidRPr="00E5086B">
              <w:rPr>
                <w:b/>
                <w:color w:val="519680"/>
              </w:rPr>
              <w:t>Tip:</w:t>
            </w:r>
            <w:r w:rsidRPr="00E5086B">
              <w:rPr>
                <w:color w:val="519680"/>
              </w:rPr>
              <w:t xml:space="preserve"> </w:t>
            </w:r>
            <w:r>
              <w:t xml:space="preserve">A template questionnaire is available as a standalone document at: </w:t>
            </w:r>
            <w:hyperlink r:id="rId14" w:history="1">
              <w:r w:rsidRPr="000774A8">
                <w:rPr>
                  <w:rStyle w:val="Hyperlink"/>
                  <w:color w:val="519680"/>
                </w:rPr>
                <w:t>psnc.org.uk/hlp</w:t>
              </w:r>
            </w:hyperlink>
            <w:r>
              <w:t xml:space="preserve"> - this can be adapted to suit the health promotion topic.</w:t>
            </w:r>
          </w:p>
        </w:tc>
        <w:tc>
          <w:tcPr>
            <w:tcW w:w="1276" w:type="dxa"/>
          </w:tcPr>
          <w:p w14:paraId="25B9094B" w14:textId="77777777" w:rsidR="002C7D8E" w:rsidRDefault="002C7D8E" w:rsidP="00AD0EE4">
            <w:pPr>
              <w:jc w:val="center"/>
              <w:rPr>
                <w:b/>
                <w:color w:val="519680"/>
              </w:rPr>
            </w:pPr>
          </w:p>
          <w:p w14:paraId="46A654E4"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65E0B03E" w14:textId="77777777" w:rsidTr="00AD0EE4">
        <w:tc>
          <w:tcPr>
            <w:tcW w:w="9067" w:type="dxa"/>
          </w:tcPr>
          <w:p w14:paraId="687162A4" w14:textId="2FCDB079" w:rsidR="002C7D8E" w:rsidRDefault="002C7D8E" w:rsidP="00AD0EE4">
            <w:r>
              <w:t>Decide if you need any additional resources for your Health Promotion Zone such as poster boards, tables, leaflet holders, a box for completed questionnaires, etc. and order these as necessary.</w:t>
            </w:r>
          </w:p>
        </w:tc>
        <w:tc>
          <w:tcPr>
            <w:tcW w:w="1276" w:type="dxa"/>
          </w:tcPr>
          <w:p w14:paraId="60E224A3" w14:textId="77777777" w:rsidR="002C7D8E" w:rsidRDefault="002C7D8E" w:rsidP="00AD0EE4">
            <w:pPr>
              <w:jc w:val="center"/>
              <w:rPr>
                <w:b/>
                <w:color w:val="519680"/>
              </w:rPr>
            </w:pPr>
          </w:p>
          <w:p w14:paraId="5EA4731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6DC083F6" w14:textId="77777777" w:rsidTr="00AD0EE4">
        <w:tc>
          <w:tcPr>
            <w:tcW w:w="10343" w:type="dxa"/>
            <w:gridSpan w:val="2"/>
            <w:shd w:val="clear" w:color="auto" w:fill="96C6B7"/>
          </w:tcPr>
          <w:p w14:paraId="77D627C4" w14:textId="77777777" w:rsidR="002C7D8E" w:rsidRDefault="002C7D8E" w:rsidP="00AD0EE4">
            <w:pPr>
              <w:shd w:val="clear" w:color="auto" w:fill="96C6B7"/>
            </w:pPr>
            <w:r w:rsidRPr="00DC696B">
              <w:rPr>
                <w:b/>
              </w:rPr>
              <w:t>Signposting</w:t>
            </w:r>
          </w:p>
        </w:tc>
      </w:tr>
      <w:tr w:rsidR="002C7D8E" w14:paraId="108324E8" w14:textId="77777777" w:rsidTr="00AD0EE4">
        <w:tc>
          <w:tcPr>
            <w:tcW w:w="9067" w:type="dxa"/>
          </w:tcPr>
          <w:p w14:paraId="0D9354A7" w14:textId="77777777" w:rsidR="002C7D8E" w:rsidRDefault="002C7D8E" w:rsidP="00AD0EE4">
            <w:r w:rsidRPr="00DF79FD">
              <w:t>Find out what</w:t>
            </w:r>
            <w:r>
              <w:t xml:space="preserve"> support is available locally and nationally relating to the health promotion topic so patients can be signposted appropriately. Share this information with the team.</w:t>
            </w:r>
          </w:p>
          <w:p w14:paraId="68234DE0" w14:textId="77777777" w:rsidR="002C7D8E" w:rsidRPr="00DF79FD" w:rsidRDefault="002C7D8E" w:rsidP="002C7D8E">
            <w:pPr>
              <w:pStyle w:val="ListParagraph"/>
              <w:numPr>
                <w:ilvl w:val="0"/>
                <w:numId w:val="15"/>
              </w:numPr>
            </w:pPr>
            <w:r w:rsidRPr="004771FD">
              <w:rPr>
                <w:b/>
                <w:color w:val="519680"/>
              </w:rPr>
              <w:t>Tip:</w:t>
            </w:r>
            <w:r w:rsidRPr="004771FD">
              <w:rPr>
                <w:color w:val="519680"/>
              </w:rPr>
              <w:t xml:space="preserve"> </w:t>
            </w:r>
            <w:r w:rsidRPr="004771FD">
              <w:t xml:space="preserve">Have a </w:t>
            </w:r>
            <w:r>
              <w:t xml:space="preserve">look at: </w:t>
            </w:r>
            <w:hyperlink r:id="rId15" w:history="1">
              <w:r w:rsidRPr="000774A8">
                <w:rPr>
                  <w:rStyle w:val="Hyperlink"/>
                  <w:color w:val="519680"/>
                </w:rPr>
                <w:t>psnc.org.uk/healthpromotion</w:t>
              </w:r>
            </w:hyperlink>
            <w:r w:rsidRPr="000774A8">
              <w:rPr>
                <w:color w:val="519680"/>
              </w:rPr>
              <w:t xml:space="preserve"> </w:t>
            </w:r>
            <w:r>
              <w:t>for links to national charities.*</w:t>
            </w:r>
          </w:p>
        </w:tc>
        <w:tc>
          <w:tcPr>
            <w:tcW w:w="1276" w:type="dxa"/>
          </w:tcPr>
          <w:p w14:paraId="2D6F87F5" w14:textId="77777777" w:rsidR="002C7D8E" w:rsidRDefault="002C7D8E" w:rsidP="00AD0EE4">
            <w:pPr>
              <w:jc w:val="center"/>
              <w:rPr>
                <w:b/>
                <w:color w:val="519680"/>
              </w:rPr>
            </w:pPr>
          </w:p>
          <w:p w14:paraId="2ABF85F7"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3AB5933D" w14:textId="77777777" w:rsidTr="00AD0EE4">
        <w:tc>
          <w:tcPr>
            <w:tcW w:w="9067" w:type="dxa"/>
          </w:tcPr>
          <w:p w14:paraId="122B9966" w14:textId="77777777" w:rsidR="002C7D8E" w:rsidRDefault="002C7D8E" w:rsidP="00AD0EE4">
            <w:pPr>
              <w:jc w:val="both"/>
            </w:pPr>
            <w:r>
              <w:t>Consider whether a member of a local public health agency or charity can attend the event</w:t>
            </w:r>
          </w:p>
          <w:p w14:paraId="2DA88B9D" w14:textId="34C4AC78" w:rsidR="002C7D8E" w:rsidRPr="00DF79FD" w:rsidRDefault="002C7D8E" w:rsidP="002C7D8E">
            <w:pPr>
              <w:pStyle w:val="ListParagraph"/>
              <w:numPr>
                <w:ilvl w:val="0"/>
                <w:numId w:val="13"/>
              </w:numPr>
              <w:jc w:val="both"/>
            </w:pPr>
            <w:r w:rsidRPr="00D54BFC">
              <w:rPr>
                <w:b/>
                <w:color w:val="519680"/>
              </w:rPr>
              <w:t>Tip:</w:t>
            </w:r>
            <w:r w:rsidRPr="00D54BFC">
              <w:rPr>
                <w:color w:val="519680"/>
              </w:rPr>
              <w:t xml:space="preserve"> </w:t>
            </w:r>
            <w:r>
              <w:t>Involving a local public health agency or charity may help build a working relationship between the pharmacy team and the organisation.</w:t>
            </w:r>
          </w:p>
        </w:tc>
        <w:tc>
          <w:tcPr>
            <w:tcW w:w="1276" w:type="dxa"/>
          </w:tcPr>
          <w:p w14:paraId="3600CA4C" w14:textId="77777777" w:rsidR="002C7D8E" w:rsidRDefault="002C7D8E" w:rsidP="00AD0EE4">
            <w:pPr>
              <w:jc w:val="center"/>
              <w:rPr>
                <w:b/>
                <w:color w:val="519680"/>
              </w:rPr>
            </w:pPr>
          </w:p>
          <w:p w14:paraId="575D8B4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bl>
    <w:p w14:paraId="02012EF6" w14:textId="025956D1" w:rsidR="002C7D8E" w:rsidRDefault="002C7D8E" w:rsidP="002C7D8E">
      <w:pPr>
        <w:spacing w:after="0" w:line="240" w:lineRule="auto"/>
        <w:rPr>
          <w:b/>
          <w:color w:val="519680"/>
          <w:sz w:val="28"/>
        </w:rPr>
      </w:pP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7FD94883" w14:textId="77777777" w:rsidTr="00AD0EE4">
        <w:tc>
          <w:tcPr>
            <w:tcW w:w="10343" w:type="dxa"/>
            <w:gridSpan w:val="2"/>
            <w:shd w:val="clear" w:color="auto" w:fill="96C6B7"/>
          </w:tcPr>
          <w:p w14:paraId="4D598F3F" w14:textId="77777777" w:rsidR="002C7D8E" w:rsidRDefault="002C7D8E" w:rsidP="00AD0EE4">
            <w:r w:rsidRPr="00DC696B">
              <w:rPr>
                <w:b/>
              </w:rPr>
              <w:lastRenderedPageBreak/>
              <w:t>Training</w:t>
            </w:r>
          </w:p>
        </w:tc>
      </w:tr>
      <w:tr w:rsidR="002C7D8E" w14:paraId="4E95B684" w14:textId="77777777" w:rsidTr="00AD0EE4">
        <w:tc>
          <w:tcPr>
            <w:tcW w:w="9067" w:type="dxa"/>
          </w:tcPr>
          <w:p w14:paraId="4DBFC79E" w14:textId="77777777" w:rsidR="002C7D8E" w:rsidRDefault="002C7D8E" w:rsidP="00AD0EE4">
            <w:r>
              <w:t>Look at what training is available for members of the pharmacy team and decide what training would be appropriate to complete.</w:t>
            </w:r>
          </w:p>
          <w:p w14:paraId="5159E651" w14:textId="77777777" w:rsidR="002C7D8E" w:rsidRDefault="002C7D8E" w:rsidP="00AD0EE4">
            <w:pPr>
              <w:pStyle w:val="ListParagraph"/>
              <w:numPr>
                <w:ilvl w:val="0"/>
                <w:numId w:val="15"/>
              </w:numPr>
            </w:pPr>
            <w:r w:rsidRPr="004771FD">
              <w:rPr>
                <w:b/>
                <w:color w:val="519680"/>
              </w:rPr>
              <w:t>Tip:</w:t>
            </w:r>
            <w:r w:rsidRPr="004771FD">
              <w:rPr>
                <w:color w:val="519680"/>
              </w:rPr>
              <w:t xml:space="preserve"> </w:t>
            </w:r>
            <w:r>
              <w:t>Look at training available from organisations such as:</w:t>
            </w:r>
          </w:p>
          <w:p w14:paraId="00E59D2D" w14:textId="77777777" w:rsidR="002C7D8E" w:rsidRDefault="007D1B11" w:rsidP="00AD0EE4">
            <w:pPr>
              <w:pStyle w:val="ListParagraph"/>
              <w:numPr>
                <w:ilvl w:val="1"/>
                <w:numId w:val="15"/>
              </w:numPr>
            </w:pPr>
            <w:hyperlink r:id="rId16" w:history="1">
              <w:r w:rsidR="002C7D8E" w:rsidRPr="004771FD">
                <w:rPr>
                  <w:rStyle w:val="Hyperlink"/>
                  <w:color w:val="519680"/>
                </w:rPr>
                <w:t>Centre for Pharmacy Postgraduate Education</w:t>
              </w:r>
            </w:hyperlink>
            <w:r w:rsidR="002C7D8E">
              <w:t>;</w:t>
            </w:r>
          </w:p>
          <w:p w14:paraId="03CB8278" w14:textId="77777777" w:rsidR="002C7D8E" w:rsidRDefault="007D1B11" w:rsidP="00AD0EE4">
            <w:pPr>
              <w:pStyle w:val="ListParagraph"/>
              <w:numPr>
                <w:ilvl w:val="1"/>
                <w:numId w:val="15"/>
              </w:numPr>
            </w:pPr>
            <w:hyperlink r:id="rId17" w:history="1">
              <w:r w:rsidR="002C7D8E" w:rsidRPr="004771FD">
                <w:rPr>
                  <w:rStyle w:val="Hyperlink"/>
                  <w:color w:val="519680"/>
                </w:rPr>
                <w:t>TheLearningPharmacy.com</w:t>
              </w:r>
            </w:hyperlink>
            <w:r w:rsidR="002C7D8E">
              <w:t>;</w:t>
            </w:r>
          </w:p>
          <w:p w14:paraId="3158F523" w14:textId="77777777" w:rsidR="002C7D8E" w:rsidRPr="004771FD" w:rsidRDefault="007D1B11" w:rsidP="00AD0EE4">
            <w:pPr>
              <w:pStyle w:val="ListParagraph"/>
              <w:numPr>
                <w:ilvl w:val="1"/>
                <w:numId w:val="15"/>
              </w:numPr>
              <w:rPr>
                <w:rStyle w:val="Hyperlink"/>
              </w:rPr>
            </w:pPr>
            <w:hyperlink r:id="rId18" w:history="1">
              <w:r w:rsidR="002C7D8E" w:rsidRPr="004771FD">
                <w:rPr>
                  <w:rStyle w:val="Hyperlink"/>
                  <w:rFonts w:cs="Helvetica"/>
                  <w:color w:val="519680"/>
                </w:rPr>
                <w:t>e-Learning for Healthcare</w:t>
              </w:r>
            </w:hyperlink>
            <w:r w:rsidR="002C7D8E" w:rsidRPr="002C7D8E">
              <w:rPr>
                <w:rStyle w:val="Hyperlink"/>
                <w:rFonts w:cs="Helvetica"/>
                <w:color w:val="auto"/>
              </w:rPr>
              <w:t>; and</w:t>
            </w:r>
          </w:p>
          <w:p w14:paraId="3CC0FFE3" w14:textId="77777777" w:rsidR="002C7D8E" w:rsidRPr="004771FD" w:rsidRDefault="002C7D8E" w:rsidP="00AD0EE4">
            <w:pPr>
              <w:pStyle w:val="ListParagraph"/>
              <w:numPr>
                <w:ilvl w:val="1"/>
                <w:numId w:val="15"/>
              </w:numPr>
            </w:pPr>
            <w:r>
              <w:rPr>
                <w:rFonts w:cs="Helvetica"/>
                <w:color w:val="000000" w:themeColor="text1"/>
              </w:rPr>
              <w:t xml:space="preserve">your </w:t>
            </w:r>
            <w:hyperlink r:id="rId19" w:history="1">
              <w:r w:rsidRPr="00E5086B">
                <w:rPr>
                  <w:rStyle w:val="Hyperlink"/>
                  <w:rFonts w:cs="Helvetica"/>
                  <w:color w:val="519680"/>
                </w:rPr>
                <w:t>LPC</w:t>
              </w:r>
            </w:hyperlink>
            <w:r>
              <w:rPr>
                <w:rFonts w:cs="Helvetica"/>
                <w:color w:val="000000" w:themeColor="text1"/>
              </w:rPr>
              <w:t>.</w:t>
            </w:r>
          </w:p>
          <w:p w14:paraId="53257C8C" w14:textId="77777777" w:rsidR="002C7D8E" w:rsidRDefault="002C7D8E" w:rsidP="00AD0EE4">
            <w:pPr>
              <w:pStyle w:val="ListParagraph"/>
              <w:numPr>
                <w:ilvl w:val="0"/>
                <w:numId w:val="15"/>
              </w:numPr>
            </w:pPr>
            <w:r w:rsidRPr="004771FD">
              <w:rPr>
                <w:b/>
                <w:color w:val="519680"/>
              </w:rPr>
              <w:t>Tip:</w:t>
            </w:r>
            <w:r w:rsidRPr="004771FD">
              <w:rPr>
                <w:color w:val="519680"/>
              </w:rPr>
              <w:t xml:space="preserve"> </w:t>
            </w:r>
            <w:r>
              <w:t>Speak to your local authority and or local/national charities to see if there is any training that team members can attend/complete.</w:t>
            </w:r>
          </w:p>
          <w:p w14:paraId="6027D72E" w14:textId="77777777" w:rsidR="002C7D8E" w:rsidRDefault="002C7D8E" w:rsidP="00AD0EE4">
            <w:pPr>
              <w:pStyle w:val="ListParagraph"/>
              <w:numPr>
                <w:ilvl w:val="0"/>
                <w:numId w:val="15"/>
              </w:numPr>
            </w:pPr>
            <w:r w:rsidRPr="004771FD">
              <w:t xml:space="preserve">Have a </w:t>
            </w:r>
            <w:r>
              <w:t xml:space="preserve">look at: </w:t>
            </w:r>
            <w:hyperlink r:id="rId20" w:history="1">
              <w:r w:rsidRPr="004771FD">
                <w:rPr>
                  <w:rStyle w:val="Hyperlink"/>
                  <w:color w:val="519680"/>
                </w:rPr>
                <w:t>psnc.org.uk/healthpromotion</w:t>
              </w:r>
            </w:hyperlink>
            <w:r w:rsidRPr="004771FD">
              <w:rPr>
                <w:color w:val="519680"/>
              </w:rPr>
              <w:t xml:space="preserve"> </w:t>
            </w:r>
            <w:r>
              <w:t>for training ideas.*</w:t>
            </w:r>
          </w:p>
        </w:tc>
        <w:tc>
          <w:tcPr>
            <w:tcW w:w="1276" w:type="dxa"/>
          </w:tcPr>
          <w:p w14:paraId="7376F51F" w14:textId="77777777" w:rsidR="002C7D8E" w:rsidRDefault="002C7D8E" w:rsidP="00AD0EE4">
            <w:pPr>
              <w:jc w:val="center"/>
              <w:rPr>
                <w:b/>
                <w:color w:val="519680"/>
              </w:rPr>
            </w:pPr>
          </w:p>
          <w:p w14:paraId="35A6984E" w14:textId="77777777" w:rsidR="002C7D8E" w:rsidRDefault="002C7D8E" w:rsidP="00AD0EE4">
            <w:pPr>
              <w:jc w:val="center"/>
              <w:rPr>
                <w:b/>
                <w:color w:val="519680"/>
              </w:rPr>
            </w:pPr>
          </w:p>
          <w:p w14:paraId="532DAD7E" w14:textId="77777777" w:rsidR="002C7D8E" w:rsidRDefault="002C7D8E" w:rsidP="00AD0EE4">
            <w:pPr>
              <w:jc w:val="center"/>
              <w:rPr>
                <w:b/>
                <w:color w:val="519680"/>
              </w:rPr>
            </w:pPr>
          </w:p>
          <w:p w14:paraId="1A65ADB7" w14:textId="77777777" w:rsidR="002C7D8E" w:rsidRDefault="002C7D8E" w:rsidP="00AD0EE4">
            <w:pPr>
              <w:jc w:val="center"/>
              <w:rPr>
                <w:b/>
                <w:color w:val="519680"/>
              </w:rPr>
            </w:pPr>
          </w:p>
          <w:p w14:paraId="49C61162"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52A7A27D" w14:textId="77777777" w:rsidTr="00AD0EE4">
        <w:tc>
          <w:tcPr>
            <w:tcW w:w="10343" w:type="dxa"/>
            <w:gridSpan w:val="2"/>
            <w:shd w:val="clear" w:color="auto" w:fill="96C6B7"/>
          </w:tcPr>
          <w:p w14:paraId="6087BE97" w14:textId="77777777" w:rsidR="002C7D8E" w:rsidRDefault="002C7D8E" w:rsidP="00AD0EE4">
            <w:r w:rsidRPr="00DC696B">
              <w:rPr>
                <w:b/>
              </w:rPr>
              <w:t>Press/advertising</w:t>
            </w:r>
          </w:p>
        </w:tc>
      </w:tr>
      <w:tr w:rsidR="002C7D8E" w14:paraId="1C14B09A" w14:textId="77777777" w:rsidTr="00AD0EE4">
        <w:trPr>
          <w:trHeight w:val="591"/>
        </w:trPr>
        <w:tc>
          <w:tcPr>
            <w:tcW w:w="9067" w:type="dxa"/>
          </w:tcPr>
          <w:p w14:paraId="04116404" w14:textId="77777777" w:rsidR="002C7D8E" w:rsidRDefault="002C7D8E" w:rsidP="00AD0EE4">
            <w:pPr>
              <w:jc w:val="both"/>
            </w:pPr>
            <w:r>
              <w:t>Consider contacting the local press to see if they are interested in covering your health promotion event/campaign.</w:t>
            </w:r>
          </w:p>
          <w:p w14:paraId="2A368F53" w14:textId="77777777" w:rsidR="002C7D8E" w:rsidRPr="00CA554A" w:rsidRDefault="002C7D8E" w:rsidP="00AD0EE4">
            <w:pPr>
              <w:jc w:val="both"/>
              <w:rPr>
                <w:sz w:val="20"/>
              </w:rPr>
            </w:pPr>
          </w:p>
        </w:tc>
        <w:tc>
          <w:tcPr>
            <w:tcW w:w="1276" w:type="dxa"/>
          </w:tcPr>
          <w:p w14:paraId="0A251A87" w14:textId="77777777" w:rsidR="002C7D8E" w:rsidRDefault="002C7D8E" w:rsidP="00AD0EE4">
            <w:pPr>
              <w:jc w:val="center"/>
              <w:rPr>
                <w:b/>
                <w:color w:val="519680"/>
              </w:rPr>
            </w:pPr>
          </w:p>
          <w:p w14:paraId="4C77696F"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59B11600" w14:textId="77777777" w:rsidTr="00AD0EE4">
        <w:tc>
          <w:tcPr>
            <w:tcW w:w="9067" w:type="dxa"/>
          </w:tcPr>
          <w:p w14:paraId="60C7BF49" w14:textId="77777777" w:rsidR="002C7D8E" w:rsidRDefault="002C7D8E" w:rsidP="00AD0EE4">
            <w:r>
              <w:t>Think about other staff groups/organisations that you can make aware of your event such as local libraries, health and care organisation receptionists, or local charity groups and approach them to see if they will promote your event/campaign by displaying a poster, including information in their newsletters, etc.</w:t>
            </w:r>
          </w:p>
        </w:tc>
        <w:tc>
          <w:tcPr>
            <w:tcW w:w="1276" w:type="dxa"/>
          </w:tcPr>
          <w:p w14:paraId="6A024E53" w14:textId="77777777" w:rsidR="002C7D8E" w:rsidRDefault="002C7D8E" w:rsidP="00AD0EE4">
            <w:pPr>
              <w:jc w:val="center"/>
              <w:rPr>
                <w:b/>
                <w:color w:val="519680"/>
              </w:rPr>
            </w:pPr>
          </w:p>
          <w:p w14:paraId="7583BB30"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00BC253D" w14:textId="77777777" w:rsidTr="00AD0EE4">
        <w:tc>
          <w:tcPr>
            <w:tcW w:w="9067" w:type="dxa"/>
          </w:tcPr>
          <w:p w14:paraId="79A5D7B0" w14:textId="77777777" w:rsidR="002C7D8E" w:rsidRDefault="002C7D8E" w:rsidP="00AD0EE4">
            <w:pPr>
              <w:jc w:val="both"/>
            </w:pPr>
            <w:r>
              <w:t>If your pharmacy is active on social media, promote the event through this channel before the campaign/event to build interest.</w:t>
            </w:r>
          </w:p>
          <w:p w14:paraId="6A506509" w14:textId="281593F6" w:rsidR="002C7D8E" w:rsidRPr="00122E6E" w:rsidRDefault="002C7D8E" w:rsidP="00AD0EE4">
            <w:pPr>
              <w:pStyle w:val="Heading1"/>
              <w:keepNext w:val="0"/>
              <w:keepLines w:val="0"/>
              <w:numPr>
                <w:ilvl w:val="0"/>
                <w:numId w:val="12"/>
              </w:numPr>
              <w:spacing w:before="0"/>
              <w:outlineLvl w:val="0"/>
              <w:rPr>
                <w:rFonts w:asciiTheme="minorHAnsi" w:hAnsiTheme="minorHAnsi" w:cstheme="minorHAnsi"/>
                <w:b/>
                <w:bCs/>
                <w:color w:val="444444"/>
                <w:sz w:val="22"/>
                <w:szCs w:val="22"/>
              </w:rPr>
            </w:pPr>
            <w:r w:rsidRPr="00122E6E">
              <w:rPr>
                <w:rFonts w:asciiTheme="minorHAnsi" w:hAnsiTheme="minorHAnsi" w:cstheme="minorHAnsi"/>
                <w:color w:val="519680"/>
                <w:sz w:val="22"/>
                <w:szCs w:val="22"/>
              </w:rPr>
              <w:t xml:space="preserve">Tip: </w:t>
            </w:r>
            <w:hyperlink r:id="rId21" w:history="1">
              <w:r w:rsidRPr="001A70E5">
                <w:rPr>
                  <w:rStyle w:val="Hyperlink"/>
                  <w:rFonts w:asciiTheme="minorHAnsi" w:hAnsiTheme="minorHAnsi" w:cstheme="minorHAnsi"/>
                  <w:color w:val="519680"/>
                  <w:sz w:val="22"/>
                  <w:szCs w:val="22"/>
                </w:rPr>
                <w:t>PSNC Briefing 001/17: Social media guide for community pharmacy teams and LPCs</w:t>
              </w:r>
            </w:hyperlink>
            <w:r w:rsidRPr="001A70E5">
              <w:rPr>
                <w:rFonts w:asciiTheme="minorHAnsi" w:hAnsiTheme="minorHAnsi" w:cstheme="minorHAnsi"/>
                <w:color w:val="444444"/>
                <w:sz w:val="22"/>
                <w:szCs w:val="22"/>
              </w:rPr>
              <w:t xml:space="preserve"> </w:t>
            </w:r>
            <w:r w:rsidRPr="004771FD">
              <w:rPr>
                <w:rFonts w:asciiTheme="minorHAnsi" w:hAnsiTheme="minorHAnsi" w:cstheme="minorHAnsi"/>
                <w:color w:val="auto"/>
                <w:sz w:val="22"/>
                <w:szCs w:val="22"/>
              </w:rPr>
              <w:t>provides a guide to help you to consider the benefits of using Twitter and other social media as tools for keeping up to date with pharmacy and healthcare news or communicating with patients and other stakeholders.</w:t>
            </w:r>
            <w:r w:rsidR="00241C01">
              <w:rPr>
                <w:rFonts w:asciiTheme="minorHAnsi" w:hAnsiTheme="minorHAnsi" w:cstheme="minorHAnsi"/>
                <w:color w:val="auto"/>
                <w:sz w:val="22"/>
                <w:szCs w:val="22"/>
              </w:rPr>
              <w:t xml:space="preserve"> </w:t>
            </w:r>
            <w:bookmarkStart w:id="0" w:name="_GoBack"/>
            <w:r w:rsidR="00241C01" w:rsidRPr="00241C01">
              <w:rPr>
                <w:rFonts w:asciiTheme="minorHAnsi" w:hAnsiTheme="minorHAnsi" w:cstheme="minorHAnsi"/>
                <w:color w:val="519680"/>
                <w:sz w:val="22"/>
                <w:szCs w:val="22"/>
              </w:rPr>
              <w:fldChar w:fldCharType="begin"/>
            </w:r>
            <w:r w:rsidR="00241C01" w:rsidRPr="00241C01">
              <w:rPr>
                <w:rFonts w:asciiTheme="minorHAnsi" w:hAnsiTheme="minorHAnsi" w:cstheme="minorHAnsi"/>
                <w:color w:val="519680"/>
                <w:sz w:val="22"/>
                <w:szCs w:val="22"/>
              </w:rPr>
              <w:instrText xml:space="preserve"> HYPERLINK "https://psnc.org.uk/psncs-work/our-events/register-your-interest-in-our-webinar/making-the-most-of-social-media-webinar/" </w:instrText>
            </w:r>
            <w:r w:rsidR="00241C01" w:rsidRPr="00241C01">
              <w:rPr>
                <w:rFonts w:asciiTheme="minorHAnsi" w:hAnsiTheme="minorHAnsi" w:cstheme="minorHAnsi"/>
                <w:color w:val="519680"/>
                <w:sz w:val="22"/>
                <w:szCs w:val="22"/>
              </w:rPr>
              <w:fldChar w:fldCharType="separate"/>
            </w:r>
            <w:r w:rsidR="00241C01" w:rsidRPr="00241C01">
              <w:rPr>
                <w:rStyle w:val="Hyperlink"/>
                <w:rFonts w:asciiTheme="minorHAnsi" w:hAnsiTheme="minorHAnsi" w:cstheme="minorHAnsi"/>
                <w:color w:val="519680"/>
                <w:sz w:val="22"/>
                <w:szCs w:val="22"/>
              </w:rPr>
              <w:t>PSNC’s making the most of social media webinar</w:t>
            </w:r>
            <w:r w:rsidR="00241C01" w:rsidRPr="00241C01">
              <w:rPr>
                <w:rFonts w:asciiTheme="minorHAnsi" w:hAnsiTheme="minorHAnsi" w:cstheme="minorHAnsi"/>
                <w:color w:val="519680"/>
                <w:sz w:val="22"/>
                <w:szCs w:val="22"/>
              </w:rPr>
              <w:fldChar w:fldCharType="end"/>
            </w:r>
            <w:bookmarkEnd w:id="0"/>
            <w:r w:rsidR="00241C01" w:rsidRPr="00241C01">
              <w:rPr>
                <w:rFonts w:asciiTheme="minorHAnsi" w:hAnsiTheme="minorHAnsi" w:cstheme="minorHAnsi"/>
                <w:color w:val="auto"/>
                <w:sz w:val="22"/>
                <w:szCs w:val="22"/>
              </w:rPr>
              <w:t xml:space="preserve"> (available on demand) also provides tips on how to get the most out of social media.</w:t>
            </w:r>
          </w:p>
        </w:tc>
        <w:tc>
          <w:tcPr>
            <w:tcW w:w="1276" w:type="dxa"/>
          </w:tcPr>
          <w:p w14:paraId="2940EBE7" w14:textId="77777777" w:rsidR="002C7D8E" w:rsidRDefault="002C7D8E" w:rsidP="00AD0EE4">
            <w:pPr>
              <w:jc w:val="center"/>
              <w:rPr>
                <w:b/>
                <w:color w:val="519680"/>
              </w:rPr>
            </w:pPr>
          </w:p>
          <w:p w14:paraId="3AA6CA65" w14:textId="77777777" w:rsidR="002C7D8E" w:rsidRDefault="002C7D8E" w:rsidP="00AD0EE4">
            <w:pPr>
              <w:jc w:val="center"/>
              <w:rPr>
                <w:b/>
                <w:color w:val="519680"/>
              </w:rPr>
            </w:pPr>
          </w:p>
          <w:p w14:paraId="2BAF577D"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1FE07E48" w14:textId="77777777" w:rsidTr="00AD0EE4">
        <w:trPr>
          <w:trHeight w:val="564"/>
        </w:trPr>
        <w:tc>
          <w:tcPr>
            <w:tcW w:w="9067" w:type="dxa"/>
          </w:tcPr>
          <w:p w14:paraId="4CED4BEF" w14:textId="77777777" w:rsidR="002C7D8E" w:rsidRDefault="002C7D8E" w:rsidP="00AD0EE4">
            <w:pPr>
              <w:jc w:val="both"/>
            </w:pPr>
            <w:r>
              <w:t>Look to see if there any local events that members of the pharmacy team can attend to promote the health promotion event/campaign, e.g. local charity groups or patient groups.</w:t>
            </w:r>
          </w:p>
          <w:p w14:paraId="4686E133" w14:textId="77777777" w:rsidR="002C7D8E" w:rsidRPr="00CA554A" w:rsidRDefault="002C7D8E" w:rsidP="00AD0EE4">
            <w:pPr>
              <w:jc w:val="both"/>
              <w:rPr>
                <w:sz w:val="20"/>
              </w:rPr>
            </w:pPr>
          </w:p>
        </w:tc>
        <w:tc>
          <w:tcPr>
            <w:tcW w:w="1276" w:type="dxa"/>
          </w:tcPr>
          <w:p w14:paraId="3F7A2A82" w14:textId="77777777" w:rsidR="002C7D8E" w:rsidRDefault="002C7D8E" w:rsidP="00AD0EE4">
            <w:pPr>
              <w:jc w:val="center"/>
              <w:rPr>
                <w:b/>
                <w:color w:val="519680"/>
              </w:rPr>
            </w:pPr>
          </w:p>
          <w:p w14:paraId="4CBD93E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bl>
    <w:p w14:paraId="1B775DE3" w14:textId="77777777" w:rsidR="002C7D8E" w:rsidRDefault="002C7D8E" w:rsidP="002C7D8E">
      <w:pPr>
        <w:spacing w:after="0" w:line="240" w:lineRule="auto"/>
        <w:rPr>
          <w:b/>
          <w:color w:val="519680"/>
          <w:sz w:val="28"/>
        </w:rPr>
      </w:pPr>
    </w:p>
    <w:p w14:paraId="6EA791D4" w14:textId="027346FF" w:rsidR="002C7D8E" w:rsidRDefault="002C7D8E" w:rsidP="002C7D8E">
      <w:pPr>
        <w:spacing w:after="0" w:line="240" w:lineRule="auto"/>
        <w:rPr>
          <w:b/>
          <w:color w:val="519680"/>
          <w:sz w:val="28"/>
        </w:rPr>
      </w:pPr>
      <w:r w:rsidRPr="00CA554A">
        <w:rPr>
          <w:b/>
          <w:color w:val="519680"/>
          <w:sz w:val="28"/>
        </w:rPr>
        <w:t xml:space="preserve">Before </w:t>
      </w:r>
      <w:r w:rsidRPr="00645C65">
        <w:rPr>
          <w:b/>
          <w:color w:val="519680"/>
          <w:sz w:val="28"/>
        </w:rPr>
        <w:t>the health promotion event</w:t>
      </w:r>
      <w:r>
        <w:rPr>
          <w:b/>
          <w:color w:val="519680"/>
          <w:sz w:val="28"/>
        </w:rPr>
        <w:t xml:space="preserve">/campaign </w:t>
      </w:r>
      <w:r w:rsidRPr="00645C65">
        <w:rPr>
          <w:b/>
          <w:color w:val="519680"/>
          <w:sz w:val="28"/>
        </w:rPr>
        <w:t>(the week before)</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73FE3F98" w14:textId="77777777" w:rsidTr="00AD0EE4">
        <w:tc>
          <w:tcPr>
            <w:tcW w:w="9067" w:type="dxa"/>
            <w:shd w:val="clear" w:color="auto" w:fill="96C6B7"/>
          </w:tcPr>
          <w:p w14:paraId="2D926F99" w14:textId="77777777" w:rsidR="002C7D8E" w:rsidRDefault="002C7D8E" w:rsidP="00AD0EE4">
            <w:pPr>
              <w:rPr>
                <w:b/>
              </w:rPr>
            </w:pPr>
            <w:r w:rsidRPr="00DC696B">
              <w:rPr>
                <w:b/>
              </w:rPr>
              <w:t>Task</w:t>
            </w:r>
          </w:p>
          <w:p w14:paraId="65D0048A" w14:textId="77777777" w:rsidR="002C7D8E" w:rsidRPr="00DC696B" w:rsidRDefault="002C7D8E" w:rsidP="00AD0EE4">
            <w:pPr>
              <w:rPr>
                <w:b/>
              </w:rPr>
            </w:pPr>
          </w:p>
        </w:tc>
        <w:tc>
          <w:tcPr>
            <w:tcW w:w="1276" w:type="dxa"/>
            <w:shd w:val="clear" w:color="auto" w:fill="96C6B7"/>
          </w:tcPr>
          <w:p w14:paraId="784B18AB" w14:textId="77777777" w:rsidR="002C7D8E" w:rsidRPr="00DC696B" w:rsidRDefault="002C7D8E" w:rsidP="00AD0EE4">
            <w:pPr>
              <w:jc w:val="center"/>
              <w:rPr>
                <w:b/>
              </w:rPr>
            </w:pPr>
            <w:r w:rsidRPr="00DC696B">
              <w:rPr>
                <w:b/>
              </w:rPr>
              <w:t>Completed</w:t>
            </w:r>
          </w:p>
        </w:tc>
      </w:tr>
      <w:tr w:rsidR="002C7D8E" w14:paraId="581FCFDB" w14:textId="77777777" w:rsidTr="00AD0EE4">
        <w:tc>
          <w:tcPr>
            <w:tcW w:w="9067" w:type="dxa"/>
          </w:tcPr>
          <w:p w14:paraId="7BDAA493" w14:textId="77777777" w:rsidR="002C7D8E" w:rsidRDefault="002C7D8E" w:rsidP="00AD0EE4">
            <w:pPr>
              <w:jc w:val="both"/>
            </w:pPr>
            <w:r>
              <w:t>Ensure all members of the pharmacy team complete any relevant training for the event/campaign.</w:t>
            </w:r>
          </w:p>
          <w:p w14:paraId="0DE88D12" w14:textId="77777777" w:rsidR="002C7D8E" w:rsidRDefault="002C7D8E" w:rsidP="00AD0EE4">
            <w:pPr>
              <w:jc w:val="both"/>
            </w:pPr>
          </w:p>
          <w:p w14:paraId="2D78B425" w14:textId="77777777" w:rsidR="002C7D8E" w:rsidRPr="00CA554A" w:rsidRDefault="002C7D8E" w:rsidP="00AD0EE4">
            <w:pPr>
              <w:jc w:val="both"/>
              <w:rPr>
                <w:sz w:val="20"/>
              </w:rPr>
            </w:pPr>
          </w:p>
        </w:tc>
        <w:tc>
          <w:tcPr>
            <w:tcW w:w="1276" w:type="dxa"/>
          </w:tcPr>
          <w:p w14:paraId="0AA3C9A9" w14:textId="77777777" w:rsidR="002C7D8E" w:rsidRDefault="002C7D8E" w:rsidP="00AD0EE4">
            <w:pPr>
              <w:jc w:val="center"/>
              <w:rPr>
                <w:b/>
                <w:color w:val="519680"/>
              </w:rPr>
            </w:pPr>
          </w:p>
          <w:p w14:paraId="487C002E"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67CB4913" w14:textId="77777777" w:rsidTr="00AD0EE4">
        <w:tc>
          <w:tcPr>
            <w:tcW w:w="9067" w:type="dxa"/>
          </w:tcPr>
          <w:p w14:paraId="5775FB05" w14:textId="77777777" w:rsidR="002C7D8E" w:rsidRDefault="002C7D8E" w:rsidP="00AD0EE4">
            <w:pPr>
              <w:jc w:val="both"/>
            </w:pPr>
            <w:r>
              <w:t>Ensure all members of the pharmacy team read and become familiar with the screening and/or assessment tool guides which will be used, if any.</w:t>
            </w:r>
          </w:p>
          <w:p w14:paraId="642BCF52" w14:textId="77777777" w:rsidR="002C7D8E" w:rsidRPr="00CA554A" w:rsidRDefault="002C7D8E" w:rsidP="00AD0EE4">
            <w:pPr>
              <w:jc w:val="both"/>
              <w:rPr>
                <w:sz w:val="20"/>
              </w:rPr>
            </w:pPr>
          </w:p>
        </w:tc>
        <w:tc>
          <w:tcPr>
            <w:tcW w:w="1276" w:type="dxa"/>
          </w:tcPr>
          <w:p w14:paraId="7FBD7B31" w14:textId="77777777" w:rsidR="002C7D8E" w:rsidRDefault="002C7D8E" w:rsidP="00AD0EE4">
            <w:pPr>
              <w:jc w:val="center"/>
              <w:rPr>
                <w:b/>
                <w:color w:val="519680"/>
              </w:rPr>
            </w:pPr>
          </w:p>
          <w:p w14:paraId="232BF10D"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70A889CA" w14:textId="77777777" w:rsidTr="00AD0EE4">
        <w:tc>
          <w:tcPr>
            <w:tcW w:w="9067" w:type="dxa"/>
          </w:tcPr>
          <w:p w14:paraId="7CBF576F" w14:textId="77777777" w:rsidR="002C7D8E" w:rsidRDefault="002C7D8E" w:rsidP="00AD0EE4">
            <w:pPr>
              <w:jc w:val="both"/>
            </w:pPr>
            <w:r>
              <w:t>Ensure all members of the pharmacy team read and become familiar with the resources available for the event/campaign and ensure everyone is aware of signposting options.</w:t>
            </w:r>
          </w:p>
          <w:p w14:paraId="538A2EFD" w14:textId="77777777" w:rsidR="002C7D8E" w:rsidRPr="00CA554A" w:rsidRDefault="002C7D8E" w:rsidP="00AD0EE4">
            <w:pPr>
              <w:jc w:val="both"/>
              <w:rPr>
                <w:sz w:val="20"/>
              </w:rPr>
            </w:pPr>
          </w:p>
        </w:tc>
        <w:tc>
          <w:tcPr>
            <w:tcW w:w="1276" w:type="dxa"/>
          </w:tcPr>
          <w:p w14:paraId="77398EE0" w14:textId="77777777" w:rsidR="002C7D8E" w:rsidRDefault="002C7D8E" w:rsidP="00AD0EE4">
            <w:pPr>
              <w:jc w:val="center"/>
              <w:rPr>
                <w:b/>
                <w:color w:val="519680"/>
              </w:rPr>
            </w:pPr>
          </w:p>
          <w:p w14:paraId="762B27F3"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bl>
    <w:p w14:paraId="0CBAF59C" w14:textId="77777777" w:rsidR="002C7D8E" w:rsidRPr="00CA554A" w:rsidRDefault="002C7D8E" w:rsidP="002C7D8E">
      <w:pPr>
        <w:spacing w:after="0" w:line="240" w:lineRule="auto"/>
        <w:rPr>
          <w:b/>
          <w:color w:val="519680"/>
        </w:rPr>
      </w:pPr>
    </w:p>
    <w:p w14:paraId="7B6D1272" w14:textId="77777777" w:rsidR="002C7D8E" w:rsidRDefault="002C7D8E" w:rsidP="002C7D8E">
      <w:pPr>
        <w:spacing w:after="0" w:line="240" w:lineRule="auto"/>
        <w:rPr>
          <w:b/>
          <w:color w:val="519680"/>
          <w:sz w:val="28"/>
        </w:rPr>
      </w:pPr>
      <w:r w:rsidRPr="00645C65">
        <w:rPr>
          <w:b/>
          <w:color w:val="519680"/>
          <w:sz w:val="28"/>
        </w:rPr>
        <w:t>During the health promotion event</w:t>
      </w:r>
      <w:r>
        <w:rPr>
          <w:b/>
          <w:color w:val="519680"/>
          <w:sz w:val="28"/>
        </w:rPr>
        <w:t>/campaign</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7D936737" w14:textId="77777777" w:rsidTr="00AD0EE4">
        <w:tc>
          <w:tcPr>
            <w:tcW w:w="9067" w:type="dxa"/>
            <w:shd w:val="clear" w:color="auto" w:fill="96C6B7"/>
          </w:tcPr>
          <w:p w14:paraId="2269A922" w14:textId="77777777" w:rsidR="002C7D8E" w:rsidRDefault="002C7D8E" w:rsidP="00AD0EE4">
            <w:pPr>
              <w:rPr>
                <w:b/>
              </w:rPr>
            </w:pPr>
            <w:r w:rsidRPr="00DC696B">
              <w:rPr>
                <w:b/>
              </w:rPr>
              <w:t>Task</w:t>
            </w:r>
          </w:p>
          <w:p w14:paraId="4A8A51CC" w14:textId="77777777" w:rsidR="002C7D8E" w:rsidRPr="00DC696B" w:rsidRDefault="002C7D8E" w:rsidP="00AD0EE4">
            <w:pPr>
              <w:rPr>
                <w:b/>
              </w:rPr>
            </w:pPr>
          </w:p>
        </w:tc>
        <w:tc>
          <w:tcPr>
            <w:tcW w:w="1276" w:type="dxa"/>
            <w:shd w:val="clear" w:color="auto" w:fill="96C6B7"/>
          </w:tcPr>
          <w:p w14:paraId="3770CDC9" w14:textId="77777777" w:rsidR="002C7D8E" w:rsidRPr="00DC696B" w:rsidRDefault="002C7D8E" w:rsidP="00AD0EE4">
            <w:pPr>
              <w:jc w:val="center"/>
              <w:rPr>
                <w:b/>
              </w:rPr>
            </w:pPr>
            <w:r w:rsidRPr="00DC696B">
              <w:rPr>
                <w:b/>
              </w:rPr>
              <w:t>Completed</w:t>
            </w:r>
          </w:p>
        </w:tc>
      </w:tr>
      <w:tr w:rsidR="002C7D8E" w14:paraId="6D8550CB" w14:textId="77777777" w:rsidTr="00AD0EE4">
        <w:tc>
          <w:tcPr>
            <w:tcW w:w="9067" w:type="dxa"/>
          </w:tcPr>
          <w:p w14:paraId="1AEBA8F6" w14:textId="77777777" w:rsidR="002C7D8E" w:rsidRDefault="002C7D8E" w:rsidP="00AD0EE4">
            <w:pPr>
              <w:jc w:val="both"/>
            </w:pPr>
            <w:r>
              <w:t>Organise the Health Promotion Zone where information can be displayed.</w:t>
            </w:r>
          </w:p>
          <w:p w14:paraId="5DBDA222" w14:textId="77777777" w:rsidR="002C7D8E" w:rsidRDefault="002C7D8E" w:rsidP="002C7D8E">
            <w:pPr>
              <w:pStyle w:val="ListParagraph"/>
              <w:numPr>
                <w:ilvl w:val="0"/>
                <w:numId w:val="14"/>
              </w:numPr>
              <w:jc w:val="both"/>
            </w:pPr>
            <w:r w:rsidRPr="00A10A9D">
              <w:rPr>
                <w:b/>
                <w:color w:val="519680"/>
              </w:rPr>
              <w:t>Tip:</w:t>
            </w:r>
            <w:r w:rsidRPr="00A10A9D">
              <w:rPr>
                <w:color w:val="519680"/>
              </w:rPr>
              <w:t xml:space="preserve"> </w:t>
            </w:r>
            <w:r>
              <w:t>Try to make this as attractive and attention-grabbing as possible to engage with people.</w:t>
            </w:r>
          </w:p>
          <w:p w14:paraId="4F01D81B" w14:textId="77777777" w:rsidR="002C7D8E" w:rsidRPr="00CA554A" w:rsidRDefault="002C7D8E" w:rsidP="00AD0EE4">
            <w:pPr>
              <w:ind w:left="360"/>
              <w:jc w:val="both"/>
              <w:rPr>
                <w:sz w:val="20"/>
              </w:rPr>
            </w:pPr>
          </w:p>
        </w:tc>
        <w:tc>
          <w:tcPr>
            <w:tcW w:w="1276" w:type="dxa"/>
          </w:tcPr>
          <w:p w14:paraId="14CC50EA" w14:textId="77777777" w:rsidR="002C7D8E" w:rsidRDefault="002C7D8E" w:rsidP="00AD0EE4">
            <w:pPr>
              <w:jc w:val="center"/>
              <w:rPr>
                <w:b/>
                <w:color w:val="519680"/>
              </w:rPr>
            </w:pPr>
          </w:p>
          <w:p w14:paraId="7D48D0F5"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3A1E68AB" w14:textId="77777777" w:rsidTr="00AD0EE4">
        <w:tc>
          <w:tcPr>
            <w:tcW w:w="9067" w:type="dxa"/>
          </w:tcPr>
          <w:p w14:paraId="2E797D73" w14:textId="77777777" w:rsidR="002C7D8E" w:rsidRDefault="002C7D8E" w:rsidP="00AD0EE4">
            <w:pPr>
              <w:jc w:val="both"/>
            </w:pPr>
            <w:r>
              <w:t>Use every opportunity to approach people who visit the pharmacy and let them know about your campaign/event.</w:t>
            </w:r>
          </w:p>
          <w:p w14:paraId="05CE6871" w14:textId="77777777" w:rsidR="002C7D8E" w:rsidRPr="00645C65" w:rsidRDefault="002C7D8E" w:rsidP="00AD0EE4">
            <w:pPr>
              <w:jc w:val="both"/>
              <w:rPr>
                <w:b/>
                <w:sz w:val="28"/>
              </w:rPr>
            </w:pPr>
          </w:p>
        </w:tc>
        <w:tc>
          <w:tcPr>
            <w:tcW w:w="1276" w:type="dxa"/>
          </w:tcPr>
          <w:p w14:paraId="5A896B59" w14:textId="77777777" w:rsidR="002C7D8E" w:rsidRDefault="002C7D8E" w:rsidP="00AD0EE4">
            <w:pPr>
              <w:jc w:val="center"/>
              <w:rPr>
                <w:b/>
                <w:color w:val="519680"/>
              </w:rPr>
            </w:pPr>
          </w:p>
          <w:p w14:paraId="64E82D4A"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r w:rsidR="002C7D8E" w14:paraId="4B4201A2" w14:textId="77777777" w:rsidTr="00AD0EE4">
        <w:tc>
          <w:tcPr>
            <w:tcW w:w="9067" w:type="dxa"/>
          </w:tcPr>
          <w:p w14:paraId="3BA23A78" w14:textId="77777777" w:rsidR="002C7D8E" w:rsidRDefault="002C7D8E" w:rsidP="00AD0EE4">
            <w:pPr>
              <w:jc w:val="both"/>
            </w:pPr>
            <w:r w:rsidRPr="00E2655E">
              <w:t xml:space="preserve">Record the number of people who have been spoken to during the </w:t>
            </w:r>
            <w:r>
              <w:t>campaign/</w:t>
            </w:r>
            <w:r w:rsidRPr="00E2655E">
              <w:t>event</w:t>
            </w:r>
            <w:r>
              <w:t>.</w:t>
            </w:r>
          </w:p>
        </w:tc>
        <w:tc>
          <w:tcPr>
            <w:tcW w:w="1276" w:type="dxa"/>
          </w:tcPr>
          <w:p w14:paraId="59A9D8F8" w14:textId="77777777" w:rsidR="002C7D8E" w:rsidRDefault="002C7D8E" w:rsidP="00AD0EE4">
            <w:pPr>
              <w:jc w:val="center"/>
              <w:rPr>
                <w:b/>
                <w:color w:val="519680"/>
              </w:rPr>
            </w:pPr>
          </w:p>
          <w:p w14:paraId="63F597F4"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5FD36120" w14:textId="77777777" w:rsidR="002C7D8E" w:rsidRDefault="002C7D8E" w:rsidP="00AD0EE4">
            <w:pPr>
              <w:jc w:val="center"/>
            </w:pPr>
          </w:p>
        </w:tc>
      </w:tr>
      <w:tr w:rsidR="002C7D8E" w14:paraId="35B8BA41" w14:textId="77777777" w:rsidTr="00AD0EE4">
        <w:tc>
          <w:tcPr>
            <w:tcW w:w="9067" w:type="dxa"/>
          </w:tcPr>
          <w:p w14:paraId="3E458B1A" w14:textId="77777777" w:rsidR="002C7D8E" w:rsidRPr="00E2655E" w:rsidRDefault="002C7D8E" w:rsidP="00AD0EE4">
            <w:pPr>
              <w:jc w:val="both"/>
            </w:pPr>
            <w:r w:rsidRPr="00E2655E">
              <w:t>Take photos of your Health Promotion Zone or other activities (do not take photos of patients without their permission)</w:t>
            </w:r>
            <w:r>
              <w:t>.</w:t>
            </w:r>
          </w:p>
        </w:tc>
        <w:tc>
          <w:tcPr>
            <w:tcW w:w="1276" w:type="dxa"/>
          </w:tcPr>
          <w:p w14:paraId="0CF649D4" w14:textId="77777777" w:rsidR="002C7D8E" w:rsidRDefault="002C7D8E" w:rsidP="00AD0EE4">
            <w:pPr>
              <w:jc w:val="center"/>
              <w:rPr>
                <w:b/>
                <w:color w:val="519680"/>
              </w:rPr>
            </w:pPr>
          </w:p>
          <w:p w14:paraId="5F7AF446"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0AFA0C5B" w14:textId="77777777" w:rsidR="002C7D8E" w:rsidRDefault="002C7D8E" w:rsidP="00AD0EE4">
            <w:pPr>
              <w:jc w:val="center"/>
            </w:pPr>
          </w:p>
        </w:tc>
      </w:tr>
      <w:tr w:rsidR="002C7D8E" w14:paraId="6E721788" w14:textId="77777777" w:rsidTr="00AD0EE4">
        <w:tc>
          <w:tcPr>
            <w:tcW w:w="9067" w:type="dxa"/>
          </w:tcPr>
          <w:p w14:paraId="0ACE1620" w14:textId="77777777" w:rsidR="002C7D8E" w:rsidRDefault="002C7D8E" w:rsidP="00AD0EE4">
            <w:pPr>
              <w:jc w:val="both"/>
            </w:pPr>
            <w:r>
              <w:t>Encourage patients to fill out the feedback questionnaire.</w:t>
            </w:r>
          </w:p>
          <w:p w14:paraId="1F337A2E" w14:textId="77777777" w:rsidR="002C7D8E" w:rsidRPr="00E2655E" w:rsidRDefault="002C7D8E" w:rsidP="00AD0EE4">
            <w:pPr>
              <w:jc w:val="both"/>
            </w:pPr>
          </w:p>
        </w:tc>
        <w:tc>
          <w:tcPr>
            <w:tcW w:w="1276" w:type="dxa"/>
          </w:tcPr>
          <w:p w14:paraId="14E3052A" w14:textId="77777777" w:rsidR="002C7D8E" w:rsidRDefault="002C7D8E" w:rsidP="00AD0EE4">
            <w:pPr>
              <w:jc w:val="center"/>
              <w:rPr>
                <w:b/>
                <w:color w:val="519680"/>
              </w:rPr>
            </w:pPr>
          </w:p>
          <w:p w14:paraId="6449D68D"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7FB8C532" w14:textId="77777777" w:rsidR="002C7D8E" w:rsidRDefault="002C7D8E" w:rsidP="00AD0EE4">
            <w:pPr>
              <w:jc w:val="center"/>
            </w:pPr>
          </w:p>
        </w:tc>
      </w:tr>
      <w:tr w:rsidR="002C7D8E" w14:paraId="06F80409" w14:textId="77777777" w:rsidTr="00AD0EE4">
        <w:tc>
          <w:tcPr>
            <w:tcW w:w="9067" w:type="dxa"/>
          </w:tcPr>
          <w:p w14:paraId="29FDACBA" w14:textId="77777777" w:rsidR="002C7D8E" w:rsidRDefault="002C7D8E" w:rsidP="00AD0EE4">
            <w:pPr>
              <w:jc w:val="both"/>
            </w:pPr>
            <w:r>
              <w:t>If your pharmacy is active on social media, continue to promote the campaign/event.</w:t>
            </w:r>
          </w:p>
        </w:tc>
        <w:tc>
          <w:tcPr>
            <w:tcW w:w="1276" w:type="dxa"/>
          </w:tcPr>
          <w:p w14:paraId="03D819D7" w14:textId="77777777" w:rsidR="002C7D8E" w:rsidRDefault="002C7D8E" w:rsidP="00AD0EE4">
            <w:pPr>
              <w:jc w:val="center"/>
              <w:rPr>
                <w:b/>
                <w:color w:val="519680"/>
              </w:rPr>
            </w:pPr>
          </w:p>
          <w:p w14:paraId="1463FE69"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5B23C98D" w14:textId="77777777" w:rsidR="002C7D8E" w:rsidRDefault="002C7D8E" w:rsidP="00AD0EE4">
            <w:pPr>
              <w:jc w:val="center"/>
            </w:pPr>
          </w:p>
        </w:tc>
      </w:tr>
      <w:tr w:rsidR="002C7D8E" w14:paraId="659871A3" w14:textId="77777777" w:rsidTr="00AD0EE4">
        <w:tc>
          <w:tcPr>
            <w:tcW w:w="9067" w:type="dxa"/>
          </w:tcPr>
          <w:p w14:paraId="73BF90A1" w14:textId="77777777" w:rsidR="002C7D8E" w:rsidRDefault="002C7D8E" w:rsidP="00AD0EE4">
            <w:pPr>
              <w:jc w:val="both"/>
            </w:pPr>
            <w:r>
              <w:t>Make sure the Health Promotion Zone is kept well stocked with resources, is tidy and free from clutter.</w:t>
            </w:r>
          </w:p>
        </w:tc>
        <w:tc>
          <w:tcPr>
            <w:tcW w:w="1276" w:type="dxa"/>
          </w:tcPr>
          <w:p w14:paraId="171C55A5" w14:textId="77777777" w:rsidR="002C7D8E" w:rsidRDefault="002C7D8E" w:rsidP="00AD0EE4">
            <w:pPr>
              <w:jc w:val="center"/>
              <w:rPr>
                <w:b/>
                <w:color w:val="519680"/>
              </w:rPr>
            </w:pPr>
          </w:p>
          <w:p w14:paraId="350E56CF"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02252210" w14:textId="77777777" w:rsidR="002C7D8E" w:rsidRPr="00A55934" w:rsidRDefault="002C7D8E" w:rsidP="00AD0EE4">
            <w:pPr>
              <w:jc w:val="center"/>
              <w:rPr>
                <w:b/>
                <w:color w:val="519680"/>
              </w:rPr>
            </w:pPr>
          </w:p>
        </w:tc>
      </w:tr>
    </w:tbl>
    <w:p w14:paraId="244C7267" w14:textId="77777777" w:rsidR="002C7D8E" w:rsidRPr="00EA1393" w:rsidRDefault="002C7D8E" w:rsidP="002C7D8E">
      <w:pPr>
        <w:spacing w:after="0" w:line="240" w:lineRule="auto"/>
        <w:rPr>
          <w:b/>
          <w:color w:val="519680"/>
        </w:rPr>
      </w:pPr>
    </w:p>
    <w:p w14:paraId="23CDB163" w14:textId="77777777" w:rsidR="002C7D8E" w:rsidRPr="00C041B0" w:rsidRDefault="002C7D8E" w:rsidP="002C7D8E">
      <w:pPr>
        <w:spacing w:after="0" w:line="240" w:lineRule="auto"/>
        <w:rPr>
          <w:b/>
          <w:color w:val="519680"/>
          <w:sz w:val="28"/>
        </w:rPr>
      </w:pPr>
      <w:r>
        <w:rPr>
          <w:b/>
          <w:color w:val="519680"/>
          <w:sz w:val="28"/>
        </w:rPr>
        <w:t>A</w:t>
      </w:r>
      <w:r w:rsidRPr="00645C65">
        <w:rPr>
          <w:b/>
          <w:color w:val="519680"/>
          <w:sz w:val="28"/>
        </w:rPr>
        <w:t>fter the</w:t>
      </w:r>
      <w:r w:rsidRPr="00C041B0">
        <w:rPr>
          <w:b/>
          <w:color w:val="519680"/>
          <w:sz w:val="28"/>
        </w:rPr>
        <w:t xml:space="preserve"> health promotion event</w:t>
      </w:r>
      <w:r>
        <w:rPr>
          <w:b/>
          <w:color w:val="519680"/>
          <w:sz w:val="28"/>
        </w:rPr>
        <w:t>/campaign</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31EE2D5B" w14:textId="77777777" w:rsidTr="00AD0EE4">
        <w:tc>
          <w:tcPr>
            <w:tcW w:w="9067" w:type="dxa"/>
            <w:shd w:val="clear" w:color="auto" w:fill="96C6B7"/>
          </w:tcPr>
          <w:p w14:paraId="251ADFE2" w14:textId="77777777" w:rsidR="002C7D8E" w:rsidRDefault="002C7D8E" w:rsidP="00AD0EE4">
            <w:pPr>
              <w:rPr>
                <w:b/>
              </w:rPr>
            </w:pPr>
            <w:r w:rsidRPr="00DC696B">
              <w:rPr>
                <w:b/>
              </w:rPr>
              <w:t>Task</w:t>
            </w:r>
          </w:p>
          <w:p w14:paraId="130BAE6E" w14:textId="77777777" w:rsidR="002C7D8E" w:rsidRPr="00DC696B" w:rsidRDefault="002C7D8E" w:rsidP="00AD0EE4">
            <w:pPr>
              <w:rPr>
                <w:b/>
              </w:rPr>
            </w:pPr>
          </w:p>
        </w:tc>
        <w:tc>
          <w:tcPr>
            <w:tcW w:w="1276" w:type="dxa"/>
            <w:shd w:val="clear" w:color="auto" w:fill="96C6B7"/>
          </w:tcPr>
          <w:p w14:paraId="422F76D2" w14:textId="77777777" w:rsidR="002C7D8E" w:rsidRPr="00DC696B" w:rsidRDefault="002C7D8E" w:rsidP="00AD0EE4">
            <w:pPr>
              <w:jc w:val="center"/>
              <w:rPr>
                <w:b/>
              </w:rPr>
            </w:pPr>
            <w:r w:rsidRPr="00DC696B">
              <w:rPr>
                <w:b/>
              </w:rPr>
              <w:t>Completed</w:t>
            </w:r>
          </w:p>
        </w:tc>
      </w:tr>
      <w:tr w:rsidR="002C7D8E" w14:paraId="22DD1F85" w14:textId="77777777" w:rsidTr="00AD0EE4">
        <w:tc>
          <w:tcPr>
            <w:tcW w:w="9067" w:type="dxa"/>
          </w:tcPr>
          <w:p w14:paraId="194ED873" w14:textId="77777777" w:rsidR="002C7D8E" w:rsidRPr="00645C65" w:rsidRDefault="002C7D8E" w:rsidP="00AD0EE4">
            <w:pPr>
              <w:jc w:val="both"/>
            </w:pPr>
            <w:r w:rsidRPr="003C0A7B">
              <w:t xml:space="preserve">Record details of the event in your HLP evidence </w:t>
            </w:r>
            <w:r>
              <w:t xml:space="preserve">portfolio along with any photos and examples of props/resources used. </w:t>
            </w:r>
          </w:p>
        </w:tc>
        <w:tc>
          <w:tcPr>
            <w:tcW w:w="1276" w:type="dxa"/>
          </w:tcPr>
          <w:p w14:paraId="00D265D5" w14:textId="77777777" w:rsidR="002C7D8E" w:rsidRDefault="002C7D8E" w:rsidP="00AD0EE4">
            <w:pPr>
              <w:jc w:val="center"/>
              <w:rPr>
                <w:b/>
                <w:color w:val="519680"/>
              </w:rPr>
            </w:pPr>
          </w:p>
          <w:p w14:paraId="22995CBF"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7087BFFC" w14:textId="77777777" w:rsidR="002C7D8E" w:rsidRDefault="002C7D8E" w:rsidP="00AD0EE4">
            <w:pPr>
              <w:jc w:val="center"/>
            </w:pPr>
          </w:p>
        </w:tc>
      </w:tr>
      <w:tr w:rsidR="002C7D8E" w14:paraId="6272DF56" w14:textId="77777777" w:rsidTr="00AD0EE4">
        <w:tc>
          <w:tcPr>
            <w:tcW w:w="9067" w:type="dxa"/>
          </w:tcPr>
          <w:p w14:paraId="180F0204" w14:textId="77777777" w:rsidR="002C7D8E" w:rsidRPr="003C0A7B" w:rsidRDefault="002C7D8E" w:rsidP="00AD0EE4">
            <w:pPr>
              <w:jc w:val="both"/>
            </w:pPr>
            <w:r w:rsidRPr="003C0A7B">
              <w:t xml:space="preserve">Have a de-brief with the team to see what went well and what could be improved on for the next </w:t>
            </w:r>
            <w:r>
              <w:t>event/campaign.</w:t>
            </w:r>
          </w:p>
        </w:tc>
        <w:tc>
          <w:tcPr>
            <w:tcW w:w="1276" w:type="dxa"/>
          </w:tcPr>
          <w:p w14:paraId="12CD1EFC" w14:textId="77777777" w:rsidR="002C7D8E" w:rsidRDefault="002C7D8E" w:rsidP="00AD0EE4">
            <w:pPr>
              <w:jc w:val="center"/>
              <w:rPr>
                <w:b/>
                <w:color w:val="519680"/>
              </w:rPr>
            </w:pPr>
          </w:p>
          <w:p w14:paraId="622A609E"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0EC97AA6" w14:textId="77777777" w:rsidR="002C7D8E" w:rsidRDefault="002C7D8E" w:rsidP="00AD0EE4">
            <w:pPr>
              <w:jc w:val="center"/>
            </w:pPr>
          </w:p>
        </w:tc>
      </w:tr>
      <w:tr w:rsidR="002C7D8E" w14:paraId="74557F18" w14:textId="77777777" w:rsidTr="00AD0EE4">
        <w:tc>
          <w:tcPr>
            <w:tcW w:w="9067" w:type="dxa"/>
          </w:tcPr>
          <w:p w14:paraId="6BEEC673" w14:textId="77777777" w:rsidR="002C7D8E" w:rsidRPr="003C0A7B" w:rsidRDefault="002C7D8E" w:rsidP="00AD0EE4">
            <w:pPr>
              <w:jc w:val="both"/>
            </w:pPr>
            <w:r>
              <w:t xml:space="preserve">Write a brief report based on feedback (from the questionnaires or otherwise) and refer to this next time you plan a campaign/event. </w:t>
            </w:r>
          </w:p>
        </w:tc>
        <w:tc>
          <w:tcPr>
            <w:tcW w:w="1276" w:type="dxa"/>
          </w:tcPr>
          <w:p w14:paraId="42400C4F" w14:textId="77777777" w:rsidR="002C7D8E" w:rsidRDefault="002C7D8E" w:rsidP="00AD0EE4">
            <w:pPr>
              <w:jc w:val="center"/>
              <w:rPr>
                <w:b/>
                <w:color w:val="519680"/>
              </w:rPr>
            </w:pPr>
          </w:p>
          <w:p w14:paraId="2E250725"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5D8FE51D" w14:textId="77777777" w:rsidR="002C7D8E" w:rsidRDefault="002C7D8E" w:rsidP="00AD0EE4">
            <w:pPr>
              <w:jc w:val="center"/>
            </w:pPr>
          </w:p>
        </w:tc>
      </w:tr>
      <w:tr w:rsidR="002C7D8E" w14:paraId="54702856" w14:textId="77777777" w:rsidTr="00AD0EE4">
        <w:tc>
          <w:tcPr>
            <w:tcW w:w="9067" w:type="dxa"/>
          </w:tcPr>
          <w:p w14:paraId="0EF9BBB3" w14:textId="77777777" w:rsidR="002C7D8E" w:rsidRDefault="002C7D8E" w:rsidP="00AD0EE4">
            <w:pPr>
              <w:jc w:val="both"/>
            </w:pPr>
            <w:r>
              <w:t>When removing promotion materials/props, do not throw them away; you may decide to re-use them in future events (if they are still relevant).</w:t>
            </w:r>
          </w:p>
        </w:tc>
        <w:tc>
          <w:tcPr>
            <w:tcW w:w="1276" w:type="dxa"/>
          </w:tcPr>
          <w:p w14:paraId="1DA27ECC" w14:textId="77777777" w:rsidR="002C7D8E" w:rsidRDefault="002C7D8E" w:rsidP="00AD0EE4">
            <w:pPr>
              <w:jc w:val="center"/>
              <w:rPr>
                <w:b/>
                <w:color w:val="519680"/>
              </w:rPr>
            </w:pPr>
          </w:p>
          <w:p w14:paraId="7DE7177F"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p w14:paraId="257D569A" w14:textId="77777777" w:rsidR="002C7D8E" w:rsidRDefault="002C7D8E" w:rsidP="00AD0EE4">
            <w:pPr>
              <w:jc w:val="center"/>
            </w:pPr>
          </w:p>
        </w:tc>
      </w:tr>
      <w:tr w:rsidR="002C7D8E" w14:paraId="05DC101C" w14:textId="77777777" w:rsidTr="00AD0EE4">
        <w:trPr>
          <w:trHeight w:val="70"/>
        </w:trPr>
        <w:tc>
          <w:tcPr>
            <w:tcW w:w="9067" w:type="dxa"/>
          </w:tcPr>
          <w:p w14:paraId="6DC855A3" w14:textId="77777777" w:rsidR="002C7D8E" w:rsidRDefault="002C7D8E" w:rsidP="00AD0EE4">
            <w:pPr>
              <w:jc w:val="both"/>
            </w:pPr>
            <w:r>
              <w:t xml:space="preserve">Send the report and photographs of your campaign/event to: </w:t>
            </w:r>
          </w:p>
          <w:p w14:paraId="0987B547" w14:textId="5C6B1DE1" w:rsidR="002C7D8E" w:rsidRDefault="002C7D8E" w:rsidP="001A70E5">
            <w:pPr>
              <w:pStyle w:val="ListParagraph"/>
              <w:numPr>
                <w:ilvl w:val="0"/>
                <w:numId w:val="14"/>
              </w:numPr>
              <w:jc w:val="both"/>
            </w:pPr>
            <w:r>
              <w:t xml:space="preserve">your </w:t>
            </w:r>
            <w:hyperlink r:id="rId22" w:history="1">
              <w:r w:rsidRPr="00A10A9D">
                <w:rPr>
                  <w:rStyle w:val="Hyperlink"/>
                  <w:color w:val="519680"/>
                </w:rPr>
                <w:t>LPC</w:t>
              </w:r>
            </w:hyperlink>
            <w:r>
              <w:t>;</w:t>
            </w:r>
            <w:r w:rsidR="001A70E5">
              <w:t xml:space="preserve"> </w:t>
            </w:r>
            <w:r>
              <w:t>and</w:t>
            </w:r>
          </w:p>
          <w:p w14:paraId="364219B1" w14:textId="5E750491" w:rsidR="002C7D8E" w:rsidRPr="002C7D8E" w:rsidRDefault="007D1B11" w:rsidP="002C7D8E">
            <w:pPr>
              <w:pStyle w:val="ListParagraph"/>
              <w:numPr>
                <w:ilvl w:val="0"/>
                <w:numId w:val="14"/>
              </w:numPr>
              <w:jc w:val="both"/>
              <w:rPr>
                <w:color w:val="519680"/>
              </w:rPr>
            </w:pPr>
            <w:hyperlink r:id="rId23" w:history="1">
              <w:r w:rsidR="002C7D8E" w:rsidRPr="00A10A9D">
                <w:rPr>
                  <w:rStyle w:val="Hyperlink"/>
                  <w:color w:val="519680"/>
                </w:rPr>
                <w:t>Public Health England</w:t>
              </w:r>
            </w:hyperlink>
            <w:r w:rsidR="002C7D8E">
              <w:rPr>
                <w:rStyle w:val="Hyperlink"/>
                <w:color w:val="auto"/>
                <w:u w:val="none"/>
              </w:rPr>
              <w:t xml:space="preserve"> (</w:t>
            </w:r>
            <w:r w:rsidR="002C7D8E" w:rsidRPr="002C7D8E">
              <w:rPr>
                <w:rStyle w:val="Hyperlink"/>
                <w:color w:val="auto"/>
                <w:u w:val="none"/>
              </w:rPr>
              <w:t xml:space="preserve">email: </w:t>
            </w:r>
            <w:hyperlink r:id="rId24" w:history="1">
              <w:r w:rsidR="002C7D8E" w:rsidRPr="002C7D8E">
                <w:rPr>
                  <w:rStyle w:val="Hyperlink"/>
                  <w:color w:val="519680"/>
                </w:rPr>
                <w:t>hlpnewsletter@phe.gov.uk</w:t>
              </w:r>
            </w:hyperlink>
            <w:r w:rsidR="002C7D8E" w:rsidRPr="002C7D8E">
              <w:rPr>
                <w:rStyle w:val="Hyperlink"/>
                <w:color w:val="auto"/>
                <w:u w:val="none"/>
              </w:rPr>
              <w:t xml:space="preserve">) </w:t>
            </w:r>
          </w:p>
          <w:p w14:paraId="20E07E49" w14:textId="77777777" w:rsidR="002C7D8E" w:rsidRDefault="002C7D8E" w:rsidP="00AD0EE4">
            <w:pPr>
              <w:jc w:val="both"/>
            </w:pPr>
            <w:r>
              <w:t>so, information can be shared with other HLPs to inspire and encourage others to hold similar public health events/campaigns.</w:t>
            </w:r>
          </w:p>
        </w:tc>
        <w:tc>
          <w:tcPr>
            <w:tcW w:w="1276" w:type="dxa"/>
          </w:tcPr>
          <w:p w14:paraId="5F5967F8" w14:textId="77777777" w:rsidR="002C7D8E" w:rsidRDefault="002C7D8E" w:rsidP="00AD0EE4">
            <w:pPr>
              <w:jc w:val="center"/>
              <w:rPr>
                <w:b/>
                <w:color w:val="519680"/>
              </w:rPr>
            </w:pPr>
          </w:p>
          <w:p w14:paraId="03F690CE" w14:textId="77777777" w:rsidR="002C7D8E" w:rsidRDefault="002C7D8E" w:rsidP="00AD0EE4">
            <w:pPr>
              <w:jc w:val="center"/>
              <w:rPr>
                <w:b/>
                <w:color w:val="519680"/>
              </w:rPr>
            </w:pPr>
          </w:p>
          <w:p w14:paraId="251DDE0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7D1B11">
              <w:rPr>
                <w:b/>
                <w:color w:val="519680"/>
              </w:rPr>
            </w:r>
            <w:r w:rsidR="007D1B11">
              <w:rPr>
                <w:b/>
                <w:color w:val="519680"/>
              </w:rPr>
              <w:fldChar w:fldCharType="separate"/>
            </w:r>
            <w:r w:rsidRPr="00A55934">
              <w:rPr>
                <w:b/>
                <w:color w:val="519680"/>
              </w:rPr>
              <w:fldChar w:fldCharType="end"/>
            </w:r>
          </w:p>
        </w:tc>
      </w:tr>
    </w:tbl>
    <w:p w14:paraId="6662B9EB" w14:textId="77777777" w:rsidR="002C7D8E" w:rsidRDefault="002C7D8E" w:rsidP="002C7D8E"/>
    <w:p w14:paraId="74834B9A" w14:textId="14662C6A" w:rsidR="002C7D8E" w:rsidRDefault="002C7D8E" w:rsidP="002C7D8E">
      <w:pPr>
        <w:spacing w:after="0" w:line="240" w:lineRule="auto"/>
        <w:jc w:val="both"/>
      </w:pPr>
      <w:r>
        <w:t>*The health promotion hub on the PSNC website (</w:t>
      </w:r>
      <w:hyperlink r:id="rId25" w:history="1">
        <w:r w:rsidRPr="00AF2E7B">
          <w:rPr>
            <w:rStyle w:val="Hyperlink"/>
            <w:color w:val="519680"/>
          </w:rPr>
          <w:t>psnc.org.uk/</w:t>
        </w:r>
        <w:proofErr w:type="spellStart"/>
        <w:r w:rsidRPr="00AF2E7B">
          <w:rPr>
            <w:rStyle w:val="Hyperlink"/>
            <w:color w:val="519680"/>
          </w:rPr>
          <w:t>healthpromotion</w:t>
        </w:r>
        <w:proofErr w:type="spellEnd"/>
      </w:hyperlink>
      <w:r w:rsidRPr="00AF2E7B">
        <w:t xml:space="preserve">) </w:t>
      </w:r>
      <w:r>
        <w:t xml:space="preserve">is ‘work in progress’ and new health promotion topics will continue to be added. </w:t>
      </w:r>
    </w:p>
    <w:p w14:paraId="6BF84DFA" w14:textId="77777777" w:rsidR="002C7D8E" w:rsidRDefault="002C7D8E" w:rsidP="002C7D8E">
      <w:pPr>
        <w:spacing w:after="0" w:line="240" w:lineRule="auto"/>
        <w:jc w:val="both"/>
      </w:pPr>
    </w:p>
    <w:p w14:paraId="2FD4538D" w14:textId="77777777" w:rsidR="002C7D8E" w:rsidRDefault="002C7D8E" w:rsidP="002C7D8E">
      <w:pPr>
        <w:spacing w:after="0" w:line="240" w:lineRule="auto"/>
        <w:jc w:val="both"/>
      </w:pPr>
    </w:p>
    <w:p w14:paraId="3C5FB185" w14:textId="77777777" w:rsidR="002C7D8E" w:rsidRPr="002C7D8E" w:rsidRDefault="002C7D8E" w:rsidP="002C7D8E"/>
    <w:sectPr w:rsidR="002C7D8E" w:rsidRPr="002C7D8E" w:rsidSect="008B0947">
      <w:headerReference w:type="default" r:id="rId26"/>
      <w:footerReference w:type="default" r:id="rId27"/>
      <w:headerReference w:type="first" r:id="rId28"/>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BB4F" w14:textId="77777777" w:rsidR="007D1B11" w:rsidRDefault="007D1B11" w:rsidP="0059599E">
      <w:pPr>
        <w:spacing w:after="0" w:line="240" w:lineRule="auto"/>
      </w:pPr>
      <w:r>
        <w:separator/>
      </w:r>
    </w:p>
  </w:endnote>
  <w:endnote w:type="continuationSeparator" w:id="0">
    <w:p w14:paraId="0750BE0A" w14:textId="77777777" w:rsidR="007D1B11" w:rsidRDefault="007D1B11"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E112" w14:textId="77777777" w:rsidR="007D1B11" w:rsidRDefault="007D1B11" w:rsidP="0059599E">
      <w:pPr>
        <w:spacing w:after="0" w:line="240" w:lineRule="auto"/>
      </w:pPr>
      <w:r>
        <w:separator/>
      </w:r>
    </w:p>
  </w:footnote>
  <w:footnote w:type="continuationSeparator" w:id="0">
    <w:p w14:paraId="529BD785" w14:textId="77777777" w:rsidR="007D1B11" w:rsidRDefault="007D1B11"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0CC7503B"/>
    <w:multiLevelType w:val="hybridMultilevel"/>
    <w:tmpl w:val="7DB87284"/>
    <w:lvl w:ilvl="0" w:tplc="04F81C32">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3FEB"/>
    <w:multiLevelType w:val="hybridMultilevel"/>
    <w:tmpl w:val="569880E4"/>
    <w:lvl w:ilvl="0" w:tplc="451EFF3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574B"/>
    <w:multiLevelType w:val="hybridMultilevel"/>
    <w:tmpl w:val="5CF6E1D6"/>
    <w:lvl w:ilvl="0" w:tplc="68923B1C">
      <w:start w:val="1"/>
      <w:numFmt w:val="bullet"/>
      <w:lvlText w:val=""/>
      <w:lvlJc w:val="left"/>
      <w:pPr>
        <w:ind w:left="720" w:hanging="360"/>
      </w:pPr>
      <w:rPr>
        <w:rFonts w:ascii="Symbol" w:hAnsi="Symbol" w:hint="default"/>
        <w:color w:val="519680"/>
      </w:rPr>
    </w:lvl>
    <w:lvl w:ilvl="1" w:tplc="E5021F6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C02B8"/>
    <w:multiLevelType w:val="hybridMultilevel"/>
    <w:tmpl w:val="05EA519A"/>
    <w:lvl w:ilvl="0" w:tplc="04F81C32">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9"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51EB1"/>
    <w:multiLevelType w:val="hybridMultilevel"/>
    <w:tmpl w:val="58542B8C"/>
    <w:lvl w:ilvl="0" w:tplc="87D22D1C">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8094D"/>
    <w:multiLevelType w:val="hybridMultilevel"/>
    <w:tmpl w:val="02D4C574"/>
    <w:lvl w:ilvl="0" w:tplc="04F81C32">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11E30"/>
    <w:multiLevelType w:val="hybridMultilevel"/>
    <w:tmpl w:val="6B948F42"/>
    <w:lvl w:ilvl="0" w:tplc="495CA8EC">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16"/>
  </w:num>
  <w:num w:numId="6">
    <w:abstractNumId w:val="5"/>
  </w:num>
  <w:num w:numId="7">
    <w:abstractNumId w:val="13"/>
  </w:num>
  <w:num w:numId="8">
    <w:abstractNumId w:val="4"/>
  </w:num>
  <w:num w:numId="9">
    <w:abstractNumId w:val="9"/>
  </w:num>
  <w:num w:numId="10">
    <w:abstractNumId w:val="12"/>
  </w:num>
  <w:num w:numId="11">
    <w:abstractNumId w:val="14"/>
  </w:num>
  <w:num w:numId="12">
    <w:abstractNumId w:val="2"/>
  </w:num>
  <w:num w:numId="13">
    <w:abstractNumId w:val="17"/>
  </w:num>
  <w:num w:numId="14">
    <w:abstractNumId w:val="10"/>
  </w:num>
  <w:num w:numId="15">
    <w:abstractNumId w:val="3"/>
  </w:num>
  <w:num w:numId="16">
    <w:abstractNumId w:val="15"/>
  </w:num>
  <w:num w:numId="17">
    <w:abstractNumId w:val="6"/>
  </w:num>
  <w:num w:numId="18">
    <w:abstractNumId w:val="1"/>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57459"/>
    <w:rsid w:val="00064408"/>
    <w:rsid w:val="00064EAC"/>
    <w:rsid w:val="00065440"/>
    <w:rsid w:val="00067E9D"/>
    <w:rsid w:val="0008683E"/>
    <w:rsid w:val="00092661"/>
    <w:rsid w:val="00111488"/>
    <w:rsid w:val="00132A70"/>
    <w:rsid w:val="0016281F"/>
    <w:rsid w:val="001770A5"/>
    <w:rsid w:val="00190F3B"/>
    <w:rsid w:val="001A0B2C"/>
    <w:rsid w:val="001A70E5"/>
    <w:rsid w:val="002277C2"/>
    <w:rsid w:val="00233914"/>
    <w:rsid w:val="00241C01"/>
    <w:rsid w:val="002438FA"/>
    <w:rsid w:val="00257632"/>
    <w:rsid w:val="0028587C"/>
    <w:rsid w:val="002C7D8E"/>
    <w:rsid w:val="002E0706"/>
    <w:rsid w:val="003176E1"/>
    <w:rsid w:val="003427F4"/>
    <w:rsid w:val="00375EA8"/>
    <w:rsid w:val="003C037D"/>
    <w:rsid w:val="003D67A0"/>
    <w:rsid w:val="00411B26"/>
    <w:rsid w:val="004248C5"/>
    <w:rsid w:val="0044155C"/>
    <w:rsid w:val="00445198"/>
    <w:rsid w:val="00467A93"/>
    <w:rsid w:val="004A43D2"/>
    <w:rsid w:val="004F11A9"/>
    <w:rsid w:val="005123AB"/>
    <w:rsid w:val="0052319D"/>
    <w:rsid w:val="00542C5C"/>
    <w:rsid w:val="00550CA1"/>
    <w:rsid w:val="00553E2A"/>
    <w:rsid w:val="005752EE"/>
    <w:rsid w:val="0059599E"/>
    <w:rsid w:val="005E0AEE"/>
    <w:rsid w:val="00605BB4"/>
    <w:rsid w:val="00670BD8"/>
    <w:rsid w:val="006C5FFE"/>
    <w:rsid w:val="006E4C6A"/>
    <w:rsid w:val="007044E3"/>
    <w:rsid w:val="00705A09"/>
    <w:rsid w:val="00746AB8"/>
    <w:rsid w:val="00776385"/>
    <w:rsid w:val="007A5D84"/>
    <w:rsid w:val="007D1B11"/>
    <w:rsid w:val="007D4157"/>
    <w:rsid w:val="007D7A85"/>
    <w:rsid w:val="00801C02"/>
    <w:rsid w:val="00805B94"/>
    <w:rsid w:val="00812B3E"/>
    <w:rsid w:val="00812C95"/>
    <w:rsid w:val="0083073C"/>
    <w:rsid w:val="008377E8"/>
    <w:rsid w:val="00886F61"/>
    <w:rsid w:val="008A4626"/>
    <w:rsid w:val="008B0947"/>
    <w:rsid w:val="008E26DF"/>
    <w:rsid w:val="008E495E"/>
    <w:rsid w:val="00926357"/>
    <w:rsid w:val="00942300"/>
    <w:rsid w:val="009B10A0"/>
    <w:rsid w:val="00A03102"/>
    <w:rsid w:val="00A40E54"/>
    <w:rsid w:val="00A63E4E"/>
    <w:rsid w:val="00A726F7"/>
    <w:rsid w:val="00A8741C"/>
    <w:rsid w:val="00A9653B"/>
    <w:rsid w:val="00A97E86"/>
    <w:rsid w:val="00AD576B"/>
    <w:rsid w:val="00AE21B0"/>
    <w:rsid w:val="00AF0098"/>
    <w:rsid w:val="00B375F7"/>
    <w:rsid w:val="00B47410"/>
    <w:rsid w:val="00BA3367"/>
    <w:rsid w:val="00BE264E"/>
    <w:rsid w:val="00BE6AAA"/>
    <w:rsid w:val="00BF6B5F"/>
    <w:rsid w:val="00C233CF"/>
    <w:rsid w:val="00C36209"/>
    <w:rsid w:val="00C36D77"/>
    <w:rsid w:val="00C51F43"/>
    <w:rsid w:val="00C608CD"/>
    <w:rsid w:val="00C75582"/>
    <w:rsid w:val="00CA015A"/>
    <w:rsid w:val="00CA3986"/>
    <w:rsid w:val="00CB3FB4"/>
    <w:rsid w:val="00CC06E5"/>
    <w:rsid w:val="00CC2B60"/>
    <w:rsid w:val="00D11271"/>
    <w:rsid w:val="00D165AE"/>
    <w:rsid w:val="00D16C84"/>
    <w:rsid w:val="00D36B3A"/>
    <w:rsid w:val="00D37346"/>
    <w:rsid w:val="00D50C95"/>
    <w:rsid w:val="00D73061"/>
    <w:rsid w:val="00D74708"/>
    <w:rsid w:val="00DF1C0C"/>
    <w:rsid w:val="00E17786"/>
    <w:rsid w:val="00E82A61"/>
    <w:rsid w:val="00EB02B7"/>
    <w:rsid w:val="00EB0953"/>
    <w:rsid w:val="00EB226C"/>
    <w:rsid w:val="00EC7976"/>
    <w:rsid w:val="00EF55E1"/>
    <w:rsid w:val="00F37ECE"/>
    <w:rsid w:val="00F43B46"/>
    <w:rsid w:val="00F62074"/>
    <w:rsid w:val="00F67C32"/>
    <w:rsid w:val="00F80069"/>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8E"/>
  </w:style>
  <w:style w:type="paragraph" w:styleId="Heading1">
    <w:name w:val="heading 1"/>
    <w:basedOn w:val="Normal"/>
    <w:next w:val="Normal"/>
    <w:link w:val="Heading1Char"/>
    <w:uiPriority w:val="9"/>
    <w:qFormat/>
    <w:rsid w:val="002C7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 w:type="character" w:customStyle="1" w:styleId="Heading1Char">
    <w:name w:val="Heading 1 Char"/>
    <w:basedOn w:val="DefaultParagraphFont"/>
    <w:link w:val="Heading1"/>
    <w:uiPriority w:val="9"/>
    <w:rsid w:val="002C7D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services-commissioning/essential-services/public-health/" TargetMode="External"/><Relationship Id="rId13" Type="http://schemas.openxmlformats.org/officeDocument/2006/relationships/hyperlink" Target="http://psnc.org.uk/contract-it/psnc-briefings-pharmacy-contract-and-it/psnc-briefing-01017-updated-nhs-identity-guidelines-nhs-logo-use-by-pharmacies-february-2017/" TargetMode="External"/><Relationship Id="rId18" Type="http://schemas.openxmlformats.org/officeDocument/2006/relationships/hyperlink" Target="http://www.e-lfh.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snc.org.uk/contract-it/psnc-briefings-pharmacy-contract-and-it/psnc-briefing-00117-social-media-guide-for-community-pharmacy-teams-and-lpcs-january-2017/" TargetMode="External"/><Relationship Id="rId7" Type="http://schemas.openxmlformats.org/officeDocument/2006/relationships/endnotes" Target="endnotes.xml"/><Relationship Id="rId12" Type="http://schemas.openxmlformats.org/officeDocument/2006/relationships/hyperlink" Target="http://www.psnc.org.uk/healthpromotion" TargetMode="External"/><Relationship Id="rId17" Type="http://schemas.openxmlformats.org/officeDocument/2006/relationships/hyperlink" Target="http://www.thelearningpharmacy.com/" TargetMode="External"/><Relationship Id="rId25" Type="http://schemas.openxmlformats.org/officeDocument/2006/relationships/hyperlink" Target="http://www.psnc.org.uk/healthpromotion" TargetMode="External"/><Relationship Id="rId2" Type="http://schemas.openxmlformats.org/officeDocument/2006/relationships/numbering" Target="numbering.xml"/><Relationship Id="rId16" Type="http://schemas.openxmlformats.org/officeDocument/2006/relationships/hyperlink" Target="https://www.cppe.ac.uk/" TargetMode="External"/><Relationship Id="rId20" Type="http://schemas.openxmlformats.org/officeDocument/2006/relationships/hyperlink" Target="http://www.psnc.org.uk/healthpromo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nc.org.uk/contract-it/psnc-briefings-pharmacy-contract-and-it/psnc-briefing-01017-updated-nhs-identity-guidelines-nhs-logo-use-by-pharmacies-february-2017/" TargetMode="External"/><Relationship Id="rId24" Type="http://schemas.openxmlformats.org/officeDocument/2006/relationships/hyperlink" Target="mailto:hlpnewsletter@phe.gov.uk" TargetMode="External"/><Relationship Id="rId5" Type="http://schemas.openxmlformats.org/officeDocument/2006/relationships/webSettings" Target="webSettings.xml"/><Relationship Id="rId15" Type="http://schemas.openxmlformats.org/officeDocument/2006/relationships/hyperlink" Target="http://www.psnc.org.uk/healthpromotion" TargetMode="External"/><Relationship Id="rId23" Type="http://schemas.openxmlformats.org/officeDocument/2006/relationships/hyperlink" Target="mailto:hlpnewsletter@phe.gov.uk" TargetMode="External"/><Relationship Id="rId28" Type="http://schemas.openxmlformats.org/officeDocument/2006/relationships/header" Target="header2.xml"/><Relationship Id="rId10" Type="http://schemas.openxmlformats.org/officeDocument/2006/relationships/hyperlink" Target="http://www.psnc.org.uk/healthpromotion" TargetMode="External"/><Relationship Id="rId19" Type="http://schemas.openxmlformats.org/officeDocument/2006/relationships/hyperlink" Target="http://lpc-online.org.uk/" TargetMode="External"/><Relationship Id="rId4" Type="http://schemas.openxmlformats.org/officeDocument/2006/relationships/settings" Target="settings.xml"/><Relationship Id="rId9" Type="http://schemas.openxmlformats.org/officeDocument/2006/relationships/hyperlink" Target="http://www.psnc.org.uk/healthpromotion" TargetMode="External"/><Relationship Id="rId14" Type="http://schemas.openxmlformats.org/officeDocument/2006/relationships/hyperlink" Target="http://www.psnc.org.uk/hlp" TargetMode="External"/><Relationship Id="rId22" Type="http://schemas.openxmlformats.org/officeDocument/2006/relationships/hyperlink" Target="http://lpc-online.org.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B2A9-11C8-4EFF-BBAB-03BC3D72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4</cp:revision>
  <cp:lastPrinted>2017-01-12T15:16:00Z</cp:lastPrinted>
  <dcterms:created xsi:type="dcterms:W3CDTF">2019-08-21T11:38:00Z</dcterms:created>
  <dcterms:modified xsi:type="dcterms:W3CDTF">2019-08-29T10:36:00Z</dcterms:modified>
</cp:coreProperties>
</file>