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000B" w14:textId="77777777" w:rsidR="009C3A4B" w:rsidRPr="005B305F" w:rsidRDefault="00611E71" w:rsidP="00A64BB3">
      <w:pPr>
        <w:pStyle w:val="CPE-SectionTitle"/>
        <w:widowControl w:val="0"/>
        <w:spacing w:after="240"/>
        <w:rPr>
          <w:sz w:val="44"/>
          <w:szCs w:val="44"/>
        </w:rPr>
      </w:pPr>
      <w:r>
        <w:rPr>
          <w:sz w:val="44"/>
          <w:szCs w:val="44"/>
        </w:rPr>
        <w:t>Community Pharmacy England</w:t>
      </w:r>
      <w:r w:rsidR="005B305F">
        <w:rPr>
          <w:sz w:val="44"/>
          <w:szCs w:val="44"/>
        </w:rPr>
        <w:t xml:space="preserve"> </w:t>
      </w:r>
      <w:r w:rsidR="00C97EAD">
        <w:rPr>
          <w:sz w:val="44"/>
          <w:szCs w:val="44"/>
        </w:rPr>
        <w:t>Minutes</w:t>
      </w:r>
    </w:p>
    <w:p w14:paraId="08BE8828" w14:textId="5B7C629B" w:rsidR="005B305F" w:rsidRPr="005B305F" w:rsidRDefault="005B305F" w:rsidP="00A64BB3">
      <w:pPr>
        <w:pStyle w:val="Subtitle"/>
        <w:widowControl w:val="0"/>
        <w:spacing w:after="170" w:line="336" w:lineRule="auto"/>
        <w:contextualSpacing/>
      </w:pPr>
      <w:r w:rsidRPr="005B305F">
        <w:t>Date</w:t>
      </w:r>
      <w:r w:rsidR="00EB2C21">
        <w:t>s</w:t>
      </w:r>
      <w:r w:rsidRPr="005B305F">
        <w:t xml:space="preserve">: </w:t>
      </w:r>
      <w:r w:rsidR="00BC0AEE">
        <w:t>31st January</w:t>
      </w:r>
      <w:r w:rsidR="00D741D2">
        <w:t xml:space="preserve"> </w:t>
      </w:r>
      <w:r w:rsidR="002517D5">
        <w:t>and</w:t>
      </w:r>
      <w:r w:rsidR="00D741D2">
        <w:t xml:space="preserve"> </w:t>
      </w:r>
      <w:r w:rsidR="00BC0AEE">
        <w:t>1st</w:t>
      </w:r>
      <w:r w:rsidR="00D741D2">
        <w:t xml:space="preserve"> </w:t>
      </w:r>
      <w:r w:rsidR="00BC0AEE">
        <w:t>February</w:t>
      </w:r>
      <w:r w:rsidR="00300659">
        <w:t xml:space="preserve"> 202</w:t>
      </w:r>
      <w:r w:rsidR="00BC0AEE">
        <w:t>4</w:t>
      </w:r>
    </w:p>
    <w:p w14:paraId="107A1810" w14:textId="0D8C741B" w:rsidR="005B305F" w:rsidRPr="005B305F" w:rsidRDefault="005B305F" w:rsidP="00A64BB3">
      <w:pPr>
        <w:pStyle w:val="Subtitle"/>
        <w:widowControl w:val="0"/>
        <w:spacing w:after="170" w:line="336" w:lineRule="auto"/>
        <w:contextualSpacing/>
      </w:pPr>
      <w:r w:rsidRPr="005B305F">
        <w:t xml:space="preserve">Start time: </w:t>
      </w:r>
      <w:r w:rsidR="008C4B2E">
        <w:t>3pm</w:t>
      </w:r>
      <w:r w:rsidR="00D741D2">
        <w:t xml:space="preserve"> on </w:t>
      </w:r>
      <w:r w:rsidR="008C4B2E">
        <w:t>31st</w:t>
      </w:r>
      <w:r w:rsidR="00D741D2">
        <w:t xml:space="preserve"> </w:t>
      </w:r>
      <w:r w:rsidR="008C4B2E">
        <w:t>January</w:t>
      </w:r>
    </w:p>
    <w:p w14:paraId="293DB14A" w14:textId="54F82E00" w:rsidR="005B305F" w:rsidRDefault="005B305F" w:rsidP="00A64BB3">
      <w:pPr>
        <w:pStyle w:val="Subtitle"/>
        <w:widowControl w:val="0"/>
        <w:spacing w:after="170" w:line="336" w:lineRule="auto"/>
        <w:contextualSpacing/>
      </w:pPr>
      <w:r w:rsidRPr="005B305F">
        <w:t xml:space="preserve">Location: </w:t>
      </w:r>
      <w:r w:rsidR="00D741D2">
        <w:t>14 Hosier Lane, London, EC1A 9LQ</w:t>
      </w:r>
    </w:p>
    <w:p w14:paraId="3EC7285E" w14:textId="30E991B8" w:rsidR="00611E71" w:rsidRDefault="00C97EAD" w:rsidP="00932EB4">
      <w:pPr>
        <w:widowControl w:val="0"/>
        <w:rPr>
          <w:rStyle w:val="normaltextrun"/>
          <w:rFonts w:eastAsiaTheme="minorHAnsi" w:cs="Calibri"/>
          <w:b/>
          <w:bCs/>
          <w:color w:val="106B62" w:themeColor="text1"/>
          <w:spacing w:val="5"/>
          <w:sz w:val="26"/>
          <w:szCs w:val="26"/>
          <w:shd w:val="clear" w:color="auto" w:fill="FFFFFF"/>
        </w:rPr>
      </w:pPr>
      <w:r>
        <w:rPr>
          <w:b/>
          <w:bCs/>
          <w:color w:val="106B62" w:themeColor="text1"/>
        </w:rPr>
        <w:t>Members present</w:t>
      </w:r>
      <w:r w:rsidR="005B305F" w:rsidRPr="005B305F">
        <w:rPr>
          <w:b/>
          <w:bCs/>
          <w:color w:val="106B62" w:themeColor="text1"/>
        </w:rPr>
        <w:t>:</w:t>
      </w:r>
      <w:r w:rsidR="005B305F" w:rsidRPr="005B305F">
        <w:rPr>
          <w:color w:val="106B62" w:themeColor="text1"/>
        </w:rPr>
        <w:t xml:space="preserve"> </w:t>
      </w:r>
      <w:r w:rsidR="003A550A" w:rsidRPr="003A550A">
        <w:t xml:space="preserve">Sue Killen (Chair), </w:t>
      </w:r>
      <w:r w:rsidR="004354CE">
        <w:t xml:space="preserve">David Broome, </w:t>
      </w:r>
      <w:r w:rsidR="00611E71" w:rsidRPr="0007052D">
        <w:rPr>
          <w:rFonts w:eastAsiaTheme="minorEastAsia" w:cstheme="minorHAnsi"/>
        </w:rPr>
        <w:t>Peter Cattee,</w:t>
      </w:r>
      <w:r w:rsidR="00611E71" w:rsidRPr="0007052D">
        <w:rPr>
          <w:rFonts w:eastAsiaTheme="minorEastAsia" w:cstheme="minorHAnsi"/>
          <w:b/>
          <w:bCs/>
        </w:rPr>
        <w:t xml:space="preserve"> </w:t>
      </w:r>
      <w:r w:rsidR="00611E71" w:rsidRPr="0007052D">
        <w:rPr>
          <w:rFonts w:eastAsiaTheme="minorEastAsia" w:cstheme="minorHAnsi"/>
        </w:rPr>
        <w:t>Ian Cubbin,</w:t>
      </w:r>
      <w:r w:rsidR="00611E71" w:rsidRPr="0007052D">
        <w:rPr>
          <w:rFonts w:eastAsiaTheme="minorEastAsia" w:cstheme="minorHAnsi"/>
          <w:b/>
          <w:bCs/>
        </w:rPr>
        <w:t xml:space="preserve"> </w:t>
      </w:r>
      <w:r w:rsidR="00981594" w:rsidRPr="006322A0">
        <w:rPr>
          <w:rFonts w:eastAsiaTheme="minorEastAsia" w:cstheme="minorHAnsi"/>
        </w:rPr>
        <w:t>Phil Day,</w:t>
      </w:r>
      <w:r w:rsidR="00981594">
        <w:rPr>
          <w:rFonts w:eastAsiaTheme="minorEastAsia" w:cstheme="minorHAnsi"/>
          <w:b/>
          <w:bCs/>
        </w:rPr>
        <w:t xml:space="preserve"> </w:t>
      </w:r>
      <w:r w:rsidR="00611E71" w:rsidRPr="0007052D">
        <w:rPr>
          <w:rFonts w:eastAsiaTheme="minorEastAsia" w:cstheme="minorHAnsi"/>
        </w:rPr>
        <w:t>Marc Donovan,</w:t>
      </w:r>
      <w:r w:rsidR="00611E71" w:rsidRPr="0007052D">
        <w:rPr>
          <w:rFonts w:eastAsiaTheme="minorEastAsia" w:cstheme="minorHAnsi"/>
          <w:b/>
          <w:bCs/>
        </w:rPr>
        <w:t xml:space="preserve"> </w:t>
      </w:r>
      <w:r w:rsidR="00EC3E7B" w:rsidRPr="00EC3E7B">
        <w:rPr>
          <w:rFonts w:eastAsiaTheme="minorEastAsia" w:cstheme="minorHAnsi"/>
        </w:rPr>
        <w:t>Lindsey Fairbrother,</w:t>
      </w:r>
      <w:r w:rsidR="00EC3E7B">
        <w:rPr>
          <w:rFonts w:eastAsiaTheme="minorEastAsia" w:cstheme="minorHAnsi"/>
          <w:b/>
          <w:bCs/>
        </w:rPr>
        <w:t xml:space="preserve"> </w:t>
      </w:r>
      <w:r w:rsidR="00611E71" w:rsidRPr="0007052D">
        <w:rPr>
          <w:rFonts w:cstheme="minorHAnsi"/>
        </w:rPr>
        <w:t>Sami Hanna,</w:t>
      </w:r>
      <w:r w:rsidR="00566861">
        <w:rPr>
          <w:rFonts w:cstheme="minorHAnsi"/>
        </w:rPr>
        <w:t xml:space="preserve"> </w:t>
      </w:r>
      <w:r w:rsidR="00930B5F">
        <w:rPr>
          <w:rFonts w:cstheme="minorHAnsi"/>
        </w:rPr>
        <w:t xml:space="preserve">Jas Heer, </w:t>
      </w:r>
      <w:r w:rsidR="00611E71" w:rsidRPr="0007052D">
        <w:rPr>
          <w:rFonts w:eastAsiaTheme="minorEastAsia" w:cstheme="minorHAnsi"/>
        </w:rPr>
        <w:t>Tricia Kennerley,</w:t>
      </w:r>
      <w:r w:rsidR="00611E71" w:rsidRPr="0007052D">
        <w:rPr>
          <w:rFonts w:eastAsiaTheme="minorEastAsia" w:cstheme="minorHAnsi"/>
          <w:b/>
          <w:bCs/>
        </w:rPr>
        <w:t xml:space="preserve"> </w:t>
      </w:r>
      <w:r w:rsidR="00611E71" w:rsidRPr="0007052D">
        <w:rPr>
          <w:rFonts w:eastAsiaTheme="minorEastAsia" w:cstheme="minorHAnsi"/>
        </w:rPr>
        <w:t>Ifti Khan, Fin McCaul</w:t>
      </w:r>
      <w:r w:rsidR="00611E71" w:rsidRPr="0007052D">
        <w:rPr>
          <w:rFonts w:eastAsiaTheme="minorEastAsia" w:cstheme="minorHAnsi"/>
          <w:b/>
          <w:bCs/>
        </w:rPr>
        <w:t xml:space="preserve">, </w:t>
      </w:r>
      <w:r w:rsidR="00611E71" w:rsidRPr="0007052D">
        <w:rPr>
          <w:rFonts w:eastAsiaTheme="minorEastAsia" w:cstheme="minorHAnsi"/>
        </w:rPr>
        <w:t>Niamh McMillan,</w:t>
      </w:r>
      <w:r w:rsidR="00611E71" w:rsidRPr="0007052D">
        <w:rPr>
          <w:rFonts w:eastAsiaTheme="minorEastAsia" w:cstheme="minorHAnsi"/>
          <w:b/>
          <w:bCs/>
        </w:rPr>
        <w:t xml:space="preserve"> </w:t>
      </w:r>
      <w:r w:rsidR="00611E71" w:rsidRPr="0007052D">
        <w:rPr>
          <w:rStyle w:val="normaltextrun"/>
          <w:rFonts w:cs="Calibri"/>
          <w:shd w:val="clear" w:color="auto" w:fill="FFFFFF"/>
        </w:rPr>
        <w:t xml:space="preserve">Jay Patel, Prakash Patel, </w:t>
      </w:r>
      <w:r w:rsidR="00BC3871">
        <w:rPr>
          <w:rStyle w:val="normaltextrun"/>
          <w:rFonts w:cs="Calibri"/>
          <w:shd w:val="clear" w:color="auto" w:fill="FFFFFF"/>
        </w:rPr>
        <w:t xml:space="preserve">Beran Patel, </w:t>
      </w:r>
      <w:r w:rsidR="00611E71" w:rsidRPr="0007052D">
        <w:rPr>
          <w:rStyle w:val="normaltextrun"/>
          <w:rFonts w:cs="Calibri"/>
          <w:shd w:val="clear" w:color="auto" w:fill="FFFFFF"/>
        </w:rPr>
        <w:t xml:space="preserve">Adrian Price, Sian Retallick, </w:t>
      </w:r>
      <w:r w:rsidR="00BC3487">
        <w:rPr>
          <w:rStyle w:val="normaltextrun"/>
          <w:rFonts w:cs="Calibri"/>
          <w:shd w:val="clear" w:color="auto" w:fill="FFFFFF"/>
        </w:rPr>
        <w:t xml:space="preserve">Anil Sharma, </w:t>
      </w:r>
      <w:r w:rsidR="00611E71" w:rsidRPr="0007052D">
        <w:rPr>
          <w:rStyle w:val="normaltextrun"/>
          <w:rFonts w:cs="Calibri"/>
          <w:shd w:val="clear" w:color="auto" w:fill="FFFFFF"/>
        </w:rPr>
        <w:t xml:space="preserve">Stephen Thomas, </w:t>
      </w:r>
      <w:r w:rsidR="00BC3487">
        <w:rPr>
          <w:rStyle w:val="normaltextrun"/>
          <w:rFonts w:cs="Calibri"/>
          <w:shd w:val="clear" w:color="auto" w:fill="FFFFFF"/>
        </w:rPr>
        <w:t xml:space="preserve">Faisal Tuddy, </w:t>
      </w:r>
      <w:r w:rsidR="00930B5F" w:rsidRPr="0071419F">
        <w:rPr>
          <w:rStyle w:val="normaltextrun"/>
          <w:rFonts w:cs="Calibri"/>
          <w:shd w:val="clear" w:color="auto" w:fill="FFFFFF"/>
        </w:rPr>
        <w:t>Gary Warner</w:t>
      </w:r>
      <w:r w:rsidR="00930B5F">
        <w:rPr>
          <w:rStyle w:val="normaltextrun"/>
          <w:rFonts w:cs="Calibri"/>
          <w:shd w:val="clear" w:color="auto" w:fill="FFFFFF"/>
        </w:rPr>
        <w:t xml:space="preserve"> </w:t>
      </w:r>
    </w:p>
    <w:p w14:paraId="796478BC" w14:textId="001FECEA" w:rsidR="00C97EAD" w:rsidRDefault="00C97EAD" w:rsidP="00932EB4">
      <w:pPr>
        <w:widowControl w:val="0"/>
      </w:pPr>
      <w:r>
        <w:rPr>
          <w:b/>
          <w:bCs/>
          <w:color w:val="106B62" w:themeColor="text1"/>
        </w:rPr>
        <w:t>In attendance</w:t>
      </w:r>
      <w:r w:rsidRPr="005B305F">
        <w:rPr>
          <w:b/>
          <w:bCs/>
          <w:color w:val="106B62" w:themeColor="text1"/>
        </w:rPr>
        <w:t>:</w:t>
      </w:r>
      <w:r w:rsidR="004E2864">
        <w:rPr>
          <w:b/>
          <w:bCs/>
          <w:color w:val="106B62" w:themeColor="text1"/>
        </w:rPr>
        <w:t xml:space="preserve"> </w:t>
      </w:r>
      <w:r w:rsidR="004E2864">
        <w:t>Janet Morrison (Chief Executive),</w:t>
      </w:r>
      <w:r w:rsidR="00B961EE">
        <w:t xml:space="preserve"> </w:t>
      </w:r>
      <w:r w:rsidR="009734FC">
        <w:t xml:space="preserve">Mitesh Bhudia, </w:t>
      </w:r>
      <w:r w:rsidR="00611E71">
        <w:t xml:space="preserve">Shine Brownsell, </w:t>
      </w:r>
      <w:r w:rsidR="00B8268B">
        <w:t xml:space="preserve">Alastair Buxton, </w:t>
      </w:r>
      <w:r w:rsidR="00611E71">
        <w:t xml:space="preserve">Jack Cresswell, Mike Dent, </w:t>
      </w:r>
      <w:r w:rsidR="00305BC4">
        <w:t xml:space="preserve">Michael Digby, </w:t>
      </w:r>
      <w:r w:rsidR="007C4D40">
        <w:t xml:space="preserve">Daniel Fladvad, </w:t>
      </w:r>
      <w:r w:rsidR="00611E71">
        <w:t>Gordon Hockey</w:t>
      </w:r>
      <w:r w:rsidR="004E7BE9">
        <w:t xml:space="preserve"> (</w:t>
      </w:r>
      <w:r w:rsidR="00DC20B5">
        <w:t>Wednesday</w:t>
      </w:r>
      <w:r w:rsidR="00BD333B">
        <w:t xml:space="preserve"> only)</w:t>
      </w:r>
      <w:r w:rsidR="00611E71">
        <w:t>, Zoe Long,</w:t>
      </w:r>
      <w:r w:rsidR="000D36BB">
        <w:t xml:space="preserve"> Melinda Mabbutt,</w:t>
      </w:r>
      <w:r w:rsidR="00611E71">
        <w:t xml:space="preserve"> David Onuoha, </w:t>
      </w:r>
      <w:r w:rsidR="00780CA2">
        <w:t xml:space="preserve">Suraj Shah, </w:t>
      </w:r>
      <w:r w:rsidR="00271B4E">
        <w:t xml:space="preserve">Rob Thomas, </w:t>
      </w:r>
      <w:r w:rsidR="00A21EF2">
        <w:t xml:space="preserve">James Wood, </w:t>
      </w:r>
      <w:r w:rsidR="00611E71">
        <w:t>Katrina Worthington</w:t>
      </w:r>
    </w:p>
    <w:p w14:paraId="3B6A5D9B" w14:textId="4F49F0DC" w:rsidR="00EC1CDC" w:rsidRDefault="00EC1CDC" w:rsidP="00932EB4">
      <w:pPr>
        <w:widowControl w:val="0"/>
      </w:pPr>
      <w:r w:rsidRPr="00EC1CDC">
        <w:rPr>
          <w:b/>
          <w:bCs/>
          <w:color w:val="106B62" w:themeColor="text1"/>
        </w:rPr>
        <w:t>Apologies:</w:t>
      </w:r>
      <w:r w:rsidRPr="00EC1CDC">
        <w:rPr>
          <w:color w:val="106B62" w:themeColor="text1"/>
        </w:rPr>
        <w:t xml:space="preserve"> </w:t>
      </w:r>
      <w:r w:rsidR="007F471C">
        <w:t>A</w:t>
      </w:r>
      <w:r w:rsidRPr="00BC3487">
        <w:t xml:space="preserve">pologies </w:t>
      </w:r>
      <w:r w:rsidR="00072F46">
        <w:t xml:space="preserve">for absence </w:t>
      </w:r>
      <w:r w:rsidRPr="00EC1CDC">
        <w:t>were received</w:t>
      </w:r>
      <w:r w:rsidR="007F471C">
        <w:t xml:space="preserve"> from </w:t>
      </w:r>
      <w:r w:rsidR="0074297E">
        <w:t>Peter Cattee (</w:t>
      </w:r>
      <w:r w:rsidR="00DC20B5">
        <w:t xml:space="preserve">Wednesday </w:t>
      </w:r>
      <w:r w:rsidR="00C45B5C">
        <w:t>only</w:t>
      </w:r>
      <w:r w:rsidR="0074297E">
        <w:t xml:space="preserve">), </w:t>
      </w:r>
      <w:r w:rsidR="007F471C">
        <w:t>Clare Kerr,</w:t>
      </w:r>
      <w:r w:rsidR="00640FBD">
        <w:t xml:space="preserve"> </w:t>
      </w:r>
      <w:r w:rsidR="00F776C3">
        <w:t>Niamh McMillan (</w:t>
      </w:r>
      <w:r w:rsidR="00DC20B5">
        <w:t xml:space="preserve">Wednesday </w:t>
      </w:r>
      <w:r w:rsidR="00C45B5C">
        <w:t>only</w:t>
      </w:r>
      <w:r w:rsidR="00F776C3">
        <w:t xml:space="preserve">), </w:t>
      </w:r>
      <w:r w:rsidR="00640FBD">
        <w:t>Olivier Picard</w:t>
      </w:r>
      <w:r w:rsidR="001E08FD">
        <w:t>, Anil Sharma</w:t>
      </w:r>
      <w:r w:rsidR="00F776C3">
        <w:t xml:space="preserve"> (</w:t>
      </w:r>
      <w:r w:rsidR="00DC20B5">
        <w:t xml:space="preserve">Wednesday </w:t>
      </w:r>
      <w:r w:rsidR="00C45B5C">
        <w:t>only</w:t>
      </w:r>
      <w:r w:rsidR="00F776C3">
        <w:t>)</w:t>
      </w:r>
      <w:r w:rsidR="0071419F">
        <w:t xml:space="preserve"> and</w:t>
      </w:r>
      <w:r w:rsidR="001E08FD">
        <w:t xml:space="preserve"> </w:t>
      </w:r>
      <w:r w:rsidR="00640FBD">
        <w:t>Ian Stracha</w:t>
      </w:r>
      <w:r w:rsidR="0071419F">
        <w:t>n.</w:t>
      </w:r>
    </w:p>
    <w:p w14:paraId="6B607294" w14:textId="77777777" w:rsidR="001F7898" w:rsidRDefault="008034B0" w:rsidP="00932EB4">
      <w:pPr>
        <w:widowControl w:val="0"/>
      </w:pPr>
      <w:r>
        <w:rPr>
          <w:b/>
          <w:bCs/>
          <w:color w:val="106B62" w:themeColor="text1"/>
        </w:rPr>
        <w:t>Papers for report</w:t>
      </w:r>
      <w:r w:rsidRPr="00EC1CDC">
        <w:rPr>
          <w:b/>
          <w:bCs/>
          <w:color w:val="106B62" w:themeColor="text1"/>
        </w:rPr>
        <w:t>:</w:t>
      </w:r>
      <w:r w:rsidR="00457808">
        <w:rPr>
          <w:b/>
          <w:bCs/>
          <w:color w:val="106B62" w:themeColor="text1"/>
        </w:rPr>
        <w:t xml:space="preserve"> </w:t>
      </w:r>
      <w:r w:rsidR="000B189F">
        <w:t>The information in the agenda was noted.</w:t>
      </w:r>
      <w:r w:rsidR="002C008B">
        <w:t xml:space="preserve"> </w:t>
      </w:r>
    </w:p>
    <w:p w14:paraId="7D5551E1" w14:textId="18F8117F" w:rsidR="008D10CB" w:rsidRDefault="001F7898" w:rsidP="00932EB4">
      <w:pPr>
        <w:widowControl w:val="0"/>
      </w:pPr>
      <w:r>
        <w:t xml:space="preserve">The Chair </w:t>
      </w:r>
      <w:r w:rsidR="0021686F">
        <w:t>referred to the various letters</w:t>
      </w:r>
      <w:r w:rsidR="00D3638A">
        <w:t xml:space="preserve"> that were</w:t>
      </w:r>
      <w:r w:rsidR="0021686F">
        <w:t xml:space="preserve"> </w:t>
      </w:r>
      <w:r w:rsidR="0082423D">
        <w:t>sent to</w:t>
      </w:r>
      <w:r w:rsidR="0021686F">
        <w:t xml:space="preserve"> Ministers </w:t>
      </w:r>
      <w:r w:rsidR="6A945327">
        <w:t xml:space="preserve">since the last meeting </w:t>
      </w:r>
      <w:r w:rsidR="0082423D">
        <w:t>which</w:t>
      </w:r>
      <w:r w:rsidR="00F55E80">
        <w:t xml:space="preserve"> </w:t>
      </w:r>
      <w:r w:rsidR="00C74A0F">
        <w:t>illustrated</w:t>
      </w:r>
      <w:r w:rsidR="00F55E80">
        <w:t xml:space="preserve"> </w:t>
      </w:r>
      <w:r w:rsidR="2A2E5FF9">
        <w:t xml:space="preserve">the huge contribution the sector is making to the NHS and </w:t>
      </w:r>
      <w:r w:rsidR="00F55E80">
        <w:t>healthcare</w:t>
      </w:r>
      <w:r w:rsidR="005B0817">
        <w:t xml:space="preserve">; however, at the same time </w:t>
      </w:r>
      <w:r w:rsidR="003B22E7">
        <w:t xml:space="preserve">reiterating the point that the sector </w:t>
      </w:r>
      <w:r w:rsidR="00C2322B">
        <w:t>w</w:t>
      </w:r>
      <w:r w:rsidR="00C25F7D">
        <w:t>as</w:t>
      </w:r>
      <w:r w:rsidR="003B22E7">
        <w:t xml:space="preserve"> suffering financially.</w:t>
      </w:r>
    </w:p>
    <w:p w14:paraId="4B8BFAC4" w14:textId="4C46308F" w:rsidR="000F2900" w:rsidRDefault="000F2900" w:rsidP="00932EB4">
      <w:pPr>
        <w:widowControl w:val="0"/>
      </w:pPr>
      <w:r>
        <w:t>The Chair also referred to the T</w:t>
      </w:r>
      <w:r w:rsidR="006A7ABD">
        <w:t>ransform</w:t>
      </w:r>
      <w:r w:rsidR="001D2E5F">
        <w:t>ing</w:t>
      </w:r>
      <w:r w:rsidR="006A7ABD">
        <w:t xml:space="preserve"> </w:t>
      </w:r>
      <w:r>
        <w:t>P</w:t>
      </w:r>
      <w:r w:rsidR="00351F2C">
        <w:t xml:space="preserve">harmacy </w:t>
      </w:r>
      <w:r>
        <w:t>R</w:t>
      </w:r>
      <w:r w:rsidR="00351F2C">
        <w:t>epresentation (TAPR) work programme</w:t>
      </w:r>
      <w:r>
        <w:t xml:space="preserve"> paper</w:t>
      </w:r>
      <w:r w:rsidR="00F838A2">
        <w:t>s</w:t>
      </w:r>
      <w:r>
        <w:t xml:space="preserve"> in the agenda and confirmed that this work was near completion. </w:t>
      </w:r>
    </w:p>
    <w:p w14:paraId="2A4320A1" w14:textId="77381DE7" w:rsidR="008034B0" w:rsidRDefault="008D10CB" w:rsidP="00932EB4">
      <w:pPr>
        <w:widowControl w:val="0"/>
      </w:pPr>
      <w:r>
        <w:t>The Chair</w:t>
      </w:r>
      <w:r w:rsidR="00F55E80">
        <w:t xml:space="preserve"> </w:t>
      </w:r>
      <w:r w:rsidR="008B2A80">
        <w:t xml:space="preserve">commented </w:t>
      </w:r>
      <w:r w:rsidR="00B25F29">
        <w:t xml:space="preserve">on </w:t>
      </w:r>
      <w:r w:rsidR="00D01AE6">
        <w:t xml:space="preserve">Community Pharmacy England’s </w:t>
      </w:r>
      <w:r w:rsidR="00F838A2">
        <w:t>V</w:t>
      </w:r>
      <w:r w:rsidR="00D01AE6">
        <w:t xml:space="preserve">alues and </w:t>
      </w:r>
      <w:r w:rsidR="008B2A80">
        <w:t xml:space="preserve">that confidentiality, collective responsibility and the need to represent the whole sector, </w:t>
      </w:r>
      <w:r w:rsidR="00F838A2">
        <w:t>were</w:t>
      </w:r>
      <w:r w:rsidR="008B2A80">
        <w:t xml:space="preserve"> the</w:t>
      </w:r>
      <w:r w:rsidR="00613F3A">
        <w:t xml:space="preserve"> foundations of how </w:t>
      </w:r>
      <w:r w:rsidR="008B2A80">
        <w:t>Community Pharmacy England</w:t>
      </w:r>
      <w:r w:rsidR="0071791F">
        <w:t xml:space="preserve"> should</w:t>
      </w:r>
      <w:r w:rsidR="00613F3A">
        <w:t xml:space="preserve"> operate. </w:t>
      </w:r>
    </w:p>
    <w:p w14:paraId="0F03056C" w14:textId="31F250A6" w:rsidR="005E652D" w:rsidRDefault="008F30A0" w:rsidP="00932EB4">
      <w:pPr>
        <w:widowControl w:val="0"/>
      </w:pPr>
      <w:r>
        <w:t xml:space="preserve">The Chair confirmed that </w:t>
      </w:r>
      <w:r w:rsidR="00482D0E">
        <w:t xml:space="preserve">the Committee’s </w:t>
      </w:r>
      <w:r w:rsidR="00FF18C6">
        <w:t>d</w:t>
      </w:r>
      <w:r w:rsidR="00E21605">
        <w:t>eclaration of interest</w:t>
      </w:r>
      <w:r w:rsidR="00FF18C6">
        <w:t xml:space="preserve"> documents </w:t>
      </w:r>
      <w:r w:rsidR="00EE0251">
        <w:t>were</w:t>
      </w:r>
      <w:r w:rsidR="00FF18C6">
        <w:t xml:space="preserve"> being updated on the website, including the</w:t>
      </w:r>
      <w:r w:rsidR="00482D0E">
        <w:t xml:space="preserve"> </w:t>
      </w:r>
      <w:r w:rsidR="00EE0251">
        <w:t xml:space="preserve">Committee Member’s </w:t>
      </w:r>
      <w:r w:rsidR="00FF18C6">
        <w:t>biographies</w:t>
      </w:r>
      <w:r w:rsidR="00126087">
        <w:t>.</w:t>
      </w:r>
    </w:p>
    <w:p w14:paraId="734DE661" w14:textId="7FAF8CF3" w:rsidR="00EC1CDC" w:rsidRDefault="00EC1CDC" w:rsidP="00932EB4">
      <w:pPr>
        <w:widowControl w:val="0"/>
      </w:pPr>
      <w:r w:rsidRPr="00EC1CDC">
        <w:rPr>
          <w:b/>
          <w:bCs/>
          <w:color w:val="106B62" w:themeColor="text1"/>
        </w:rPr>
        <w:lastRenderedPageBreak/>
        <w:t>Conflicts of interest:</w:t>
      </w:r>
      <w:r w:rsidRPr="00EC1CDC">
        <w:rPr>
          <w:color w:val="106B62" w:themeColor="text1"/>
        </w:rPr>
        <w:t xml:space="preserve"> </w:t>
      </w:r>
      <w:r w:rsidR="00482D0E">
        <w:t>Ifti Khan confirmed that he had</w:t>
      </w:r>
      <w:r w:rsidR="007F79A0">
        <w:t xml:space="preserve"> been appoint</w:t>
      </w:r>
      <w:r w:rsidR="003973FE">
        <w:t>ed</w:t>
      </w:r>
      <w:r w:rsidR="00891F49">
        <w:t xml:space="preserve"> as a </w:t>
      </w:r>
      <w:r w:rsidR="00E6007B">
        <w:t xml:space="preserve">Council </w:t>
      </w:r>
      <w:r w:rsidR="00891F49">
        <w:t>member</w:t>
      </w:r>
      <w:r w:rsidR="007F79A0">
        <w:t xml:space="preserve"> </w:t>
      </w:r>
      <w:r w:rsidR="00E6007B">
        <w:t>at</w:t>
      </w:r>
      <w:r w:rsidR="007F79A0">
        <w:t xml:space="preserve"> C</w:t>
      </w:r>
      <w:r w:rsidR="00482D0E">
        <w:t>ommunity Pharmacy</w:t>
      </w:r>
      <w:r w:rsidR="007F79A0">
        <w:t xml:space="preserve"> Scotland</w:t>
      </w:r>
      <w:r w:rsidR="00E6007B">
        <w:t>.</w:t>
      </w:r>
    </w:p>
    <w:p w14:paraId="19845EB1" w14:textId="57A5E6C7" w:rsidR="006D0789" w:rsidRDefault="006D0789" w:rsidP="00932EB4">
      <w:pPr>
        <w:widowControl w:val="0"/>
      </w:pPr>
      <w:r>
        <w:t>It was noted that Boots had used PA Consulting previously</w:t>
      </w:r>
      <w:r w:rsidR="00675F15">
        <w:t>, who will be carrying out the negotiations training with the Committee</w:t>
      </w:r>
      <w:r w:rsidR="00022A98">
        <w:t xml:space="preserve"> on 28</w:t>
      </w:r>
      <w:r w:rsidR="005E475A">
        <w:t>th</w:t>
      </w:r>
      <w:r w:rsidR="00022A98">
        <w:t xml:space="preserve"> February</w:t>
      </w:r>
      <w:r w:rsidR="00675F15">
        <w:t xml:space="preserve">. </w:t>
      </w:r>
    </w:p>
    <w:p w14:paraId="3EC2C577" w14:textId="43A449FF" w:rsidR="00300659" w:rsidRDefault="00A57A0E" w:rsidP="00932EB4">
      <w:pPr>
        <w:widowControl w:val="0"/>
      </w:pPr>
      <w:r>
        <w:rPr>
          <w:b/>
          <w:bCs/>
          <w:color w:val="106B62" w:themeColor="text1"/>
        </w:rPr>
        <w:t>Minutes of the last meeting</w:t>
      </w:r>
      <w:r w:rsidRPr="005B305F">
        <w:rPr>
          <w:b/>
          <w:bCs/>
          <w:color w:val="106B62" w:themeColor="text1"/>
        </w:rPr>
        <w:t>:</w:t>
      </w:r>
      <w:r w:rsidRPr="005B305F">
        <w:rPr>
          <w:color w:val="106B62" w:themeColor="text1"/>
        </w:rPr>
        <w:t xml:space="preserve"> </w:t>
      </w:r>
      <w:r>
        <w:t xml:space="preserve">The minutes of the meeting held on </w:t>
      </w:r>
      <w:r w:rsidR="00B574EE">
        <w:t>22nd</w:t>
      </w:r>
      <w:r w:rsidR="00A7722C">
        <w:t xml:space="preserve"> – </w:t>
      </w:r>
      <w:r w:rsidR="00B574EE">
        <w:t>23rd</w:t>
      </w:r>
      <w:r w:rsidR="00601836">
        <w:t xml:space="preserve"> </w:t>
      </w:r>
      <w:r w:rsidR="00B574EE">
        <w:t>November</w:t>
      </w:r>
      <w:r w:rsidR="00FB2E79">
        <w:t xml:space="preserve"> 202</w:t>
      </w:r>
      <w:r w:rsidR="00022A98">
        <w:t>3</w:t>
      </w:r>
      <w:r w:rsidR="00FB2E79">
        <w:t xml:space="preserve"> </w:t>
      </w:r>
      <w:r>
        <w:t>wer</w:t>
      </w:r>
      <w:r w:rsidR="00CF08DE">
        <w:t>e</w:t>
      </w:r>
      <w:r w:rsidR="00A7722C">
        <w:t xml:space="preserve"> </w:t>
      </w:r>
      <w:r>
        <w:t xml:space="preserve">approved by the </w:t>
      </w:r>
      <w:r w:rsidR="00FB2E79">
        <w:t>C</w:t>
      </w:r>
      <w:r>
        <w:t>ommittee.</w:t>
      </w:r>
    </w:p>
    <w:p w14:paraId="660D2CD3" w14:textId="05EB9879" w:rsidR="00446AC8" w:rsidRDefault="00BA5CB3" w:rsidP="00932EB4">
      <w:pPr>
        <w:widowControl w:val="0"/>
      </w:pPr>
      <w:r>
        <w:rPr>
          <w:b/>
          <w:bCs/>
          <w:color w:val="106B62" w:themeColor="text1"/>
        </w:rPr>
        <w:t>Matters arising</w:t>
      </w:r>
      <w:r w:rsidRPr="005B305F">
        <w:rPr>
          <w:b/>
          <w:bCs/>
          <w:color w:val="106B62" w:themeColor="text1"/>
        </w:rPr>
        <w:t>:</w:t>
      </w:r>
      <w:r w:rsidRPr="005B305F">
        <w:rPr>
          <w:color w:val="106B62" w:themeColor="text1"/>
        </w:rPr>
        <w:t xml:space="preserve"> </w:t>
      </w:r>
      <w:r w:rsidR="00703588">
        <w:t xml:space="preserve">The Chair noted the action points </w:t>
      </w:r>
      <w:r w:rsidR="009F4E72">
        <w:t xml:space="preserve">from the last meeting </w:t>
      </w:r>
      <w:r w:rsidR="00703588">
        <w:t>which had been completed</w:t>
      </w:r>
      <w:r w:rsidR="009F4E72">
        <w:t>.</w:t>
      </w:r>
      <w:r w:rsidR="007F42C3">
        <w:t xml:space="preserve"> </w:t>
      </w:r>
    </w:p>
    <w:p w14:paraId="0E354E58" w14:textId="4F98ABD3" w:rsidR="009F62B7" w:rsidRDefault="00333B23" w:rsidP="00932EB4">
      <w:pPr>
        <w:widowControl w:val="0"/>
      </w:pPr>
      <w:r>
        <w:t xml:space="preserve">A member pointed out </w:t>
      </w:r>
      <w:r w:rsidR="00186AA0">
        <w:t xml:space="preserve">a </w:t>
      </w:r>
      <w:r w:rsidR="00916307">
        <w:t>typo in the document. The</w:t>
      </w:r>
      <w:r w:rsidR="00186AA0">
        <w:t xml:space="preserve"> year under </w:t>
      </w:r>
      <w:r w:rsidR="00E52B63">
        <w:t xml:space="preserve">the </w:t>
      </w:r>
      <w:r w:rsidR="00186AA0">
        <w:t>meeting reference</w:t>
      </w:r>
      <w:r w:rsidR="00B7584B">
        <w:t xml:space="preserve"> </w:t>
      </w:r>
      <w:r w:rsidR="00186AA0">
        <w:t xml:space="preserve">should </w:t>
      </w:r>
      <w:r w:rsidR="002F237B">
        <w:t xml:space="preserve">have </w:t>
      </w:r>
      <w:r w:rsidR="00186AA0">
        <w:t>read November</w:t>
      </w:r>
      <w:r w:rsidR="002F237B">
        <w:t xml:space="preserve"> 2023.</w:t>
      </w:r>
      <w:r w:rsidR="00B7584B">
        <w:t xml:space="preserve"> </w:t>
      </w:r>
    </w:p>
    <w:p w14:paraId="79E1F845" w14:textId="77777777" w:rsidR="00B7584B" w:rsidRPr="00BE662D" w:rsidRDefault="00B7584B" w:rsidP="00B7584B">
      <w:pPr>
        <w:widowControl w:val="0"/>
        <w:rPr>
          <w:rStyle w:val="IntenseReference"/>
          <w:b/>
          <w:bCs/>
          <w:color w:val="auto"/>
          <w:spacing w:val="0"/>
        </w:rPr>
      </w:pPr>
      <w:r w:rsidRPr="00BE662D">
        <w:rPr>
          <w:rStyle w:val="IntenseReference"/>
          <w:b/>
          <w:bCs/>
        </w:rPr>
        <w:t>ACTION:</w:t>
      </w:r>
    </w:p>
    <w:p w14:paraId="338E6C6A" w14:textId="6A6BA0CF" w:rsidR="00B7584B" w:rsidRDefault="00B51D1A" w:rsidP="00B51D1A">
      <w:pPr>
        <w:pStyle w:val="ListParagraph"/>
        <w:widowControl w:val="0"/>
        <w:numPr>
          <w:ilvl w:val="0"/>
          <w:numId w:val="26"/>
        </w:numPr>
      </w:pPr>
      <w:r>
        <w:t xml:space="preserve">Shine Brownsell to correct </w:t>
      </w:r>
      <w:r w:rsidR="00D97090">
        <w:t xml:space="preserve">the year from 2024 to 2023 in the original document. </w:t>
      </w:r>
      <w:r w:rsidR="00CD668E">
        <w:t xml:space="preserve"> </w:t>
      </w:r>
    </w:p>
    <w:p w14:paraId="5C9E17B6" w14:textId="5EC780C6" w:rsidR="007A1803" w:rsidRDefault="00611E71" w:rsidP="007A1803">
      <w:pPr>
        <w:rPr>
          <w:rFonts w:ascii="Calibri" w:eastAsiaTheme="minorHAnsi" w:hAnsi="Calibri"/>
        </w:rPr>
      </w:pPr>
      <w:r w:rsidRPr="1B0287D9">
        <w:rPr>
          <w:b/>
          <w:bCs/>
          <w:color w:val="106B62" w:themeColor="accent6"/>
        </w:rPr>
        <w:t>Welcome from Chair:</w:t>
      </w:r>
      <w:r w:rsidR="00326096" w:rsidRPr="1B0287D9">
        <w:rPr>
          <w:b/>
          <w:bCs/>
          <w:color w:val="106B62" w:themeColor="accent6"/>
        </w:rPr>
        <w:t xml:space="preserve"> </w:t>
      </w:r>
      <w:r w:rsidR="007A1803" w:rsidRPr="007A1803">
        <w:rPr>
          <w:rFonts w:cs="Arial"/>
        </w:rPr>
        <w:t xml:space="preserve">The Chair gave a </w:t>
      </w:r>
      <w:r w:rsidR="00901984">
        <w:rPr>
          <w:rFonts w:cs="Arial"/>
        </w:rPr>
        <w:t xml:space="preserve">formal introduction </w:t>
      </w:r>
      <w:r w:rsidR="007A1803" w:rsidRPr="007A1803">
        <w:rPr>
          <w:rFonts w:cs="Arial"/>
        </w:rPr>
        <w:t xml:space="preserve">on </w:t>
      </w:r>
      <w:r w:rsidR="00901984">
        <w:rPr>
          <w:rFonts w:cs="Arial"/>
        </w:rPr>
        <w:t>31st</w:t>
      </w:r>
      <w:r w:rsidR="007A1803" w:rsidRPr="007A1803">
        <w:rPr>
          <w:rFonts w:cs="Arial"/>
        </w:rPr>
        <w:t xml:space="preserve"> </w:t>
      </w:r>
      <w:r w:rsidR="00901984">
        <w:rPr>
          <w:rFonts w:cs="Arial"/>
        </w:rPr>
        <w:t>January</w:t>
      </w:r>
      <w:r w:rsidR="007A1803" w:rsidRPr="007A1803">
        <w:rPr>
          <w:rFonts w:cs="Arial"/>
        </w:rPr>
        <w:t xml:space="preserve"> and </w:t>
      </w:r>
      <w:r w:rsidR="00901984">
        <w:rPr>
          <w:rFonts w:cs="Arial"/>
        </w:rPr>
        <w:t>a</w:t>
      </w:r>
      <w:r w:rsidR="007A1803" w:rsidRPr="007A1803">
        <w:rPr>
          <w:rFonts w:cs="Arial"/>
        </w:rPr>
        <w:t xml:space="preserve"> </w:t>
      </w:r>
      <w:r w:rsidR="00901984">
        <w:rPr>
          <w:rFonts w:cs="Arial"/>
        </w:rPr>
        <w:t>short</w:t>
      </w:r>
      <w:r w:rsidR="007A1803" w:rsidRPr="007A1803">
        <w:rPr>
          <w:rFonts w:cs="Arial"/>
        </w:rPr>
        <w:t xml:space="preserve"> introduction on </w:t>
      </w:r>
      <w:r w:rsidR="00901984">
        <w:rPr>
          <w:rFonts w:cs="Arial"/>
        </w:rPr>
        <w:t>1st</w:t>
      </w:r>
      <w:r w:rsidR="007A1803" w:rsidRPr="007A1803">
        <w:rPr>
          <w:rFonts w:cs="Arial"/>
        </w:rPr>
        <w:t xml:space="preserve"> </w:t>
      </w:r>
      <w:r w:rsidR="00901984">
        <w:rPr>
          <w:rFonts w:cs="Arial"/>
        </w:rPr>
        <w:t>February</w:t>
      </w:r>
      <w:r w:rsidR="007A1803" w:rsidRPr="007A1803">
        <w:rPr>
          <w:rFonts w:cs="Arial"/>
        </w:rPr>
        <w:t xml:space="preserve"> as outlined in the minutes below.</w:t>
      </w:r>
    </w:p>
    <w:p w14:paraId="2DE943E9" w14:textId="4C019D08" w:rsidR="007A7AD6" w:rsidRDefault="00FD285D" w:rsidP="00185305">
      <w:pPr>
        <w:widowControl w:val="0"/>
      </w:pPr>
      <w:r>
        <w:t xml:space="preserve">The Chair </w:t>
      </w:r>
      <w:r w:rsidR="003D25BF">
        <w:t xml:space="preserve">welcomed </w:t>
      </w:r>
      <w:r w:rsidR="00296F99">
        <w:t>everyone to the meeting</w:t>
      </w:r>
      <w:r w:rsidR="00185305">
        <w:t>.</w:t>
      </w:r>
      <w:r w:rsidR="00FB55E7">
        <w:t xml:space="preserve"> </w:t>
      </w:r>
    </w:p>
    <w:p w14:paraId="58689B49" w14:textId="54BBF3CB" w:rsidR="00747824" w:rsidRDefault="00D35B97" w:rsidP="00185305">
      <w:pPr>
        <w:widowControl w:val="0"/>
      </w:pPr>
      <w:r>
        <w:t xml:space="preserve">The Chair </w:t>
      </w:r>
      <w:r w:rsidR="002F2AFB">
        <w:t>congratulated everyone on</w:t>
      </w:r>
      <w:r w:rsidR="00815B5E">
        <w:t xml:space="preserve"> the launch of</w:t>
      </w:r>
      <w:r w:rsidR="002F2AFB">
        <w:t xml:space="preserve"> Pharmacy First</w:t>
      </w:r>
      <w:r w:rsidR="00815B5E">
        <w:t xml:space="preserve"> and also </w:t>
      </w:r>
      <w:r>
        <w:t xml:space="preserve">referred to </w:t>
      </w:r>
      <w:r w:rsidR="00243E03">
        <w:t>all the</w:t>
      </w:r>
      <w:r w:rsidR="00514555">
        <w:t xml:space="preserve"> </w:t>
      </w:r>
      <w:r w:rsidR="00B028E6">
        <w:t xml:space="preserve">positive </w:t>
      </w:r>
      <w:r w:rsidR="00514555">
        <w:t>pieces of</w:t>
      </w:r>
      <w:r w:rsidR="00243E03">
        <w:t xml:space="preserve"> news</w:t>
      </w:r>
      <w:r w:rsidR="00717BCE">
        <w:t xml:space="preserve"> </w:t>
      </w:r>
      <w:r w:rsidR="00785E9C">
        <w:t xml:space="preserve">that were coming </w:t>
      </w:r>
      <w:r w:rsidR="00717BCE">
        <w:t>in the media</w:t>
      </w:r>
      <w:r w:rsidR="005A027A">
        <w:t xml:space="preserve"> </w:t>
      </w:r>
      <w:r w:rsidR="001F26E4">
        <w:t>during the day</w:t>
      </w:r>
      <w:r w:rsidR="00B028E6">
        <w:t>.</w:t>
      </w:r>
      <w:r w:rsidR="001F26E4">
        <w:t xml:space="preserve"> </w:t>
      </w:r>
      <w:r w:rsidR="006F0054">
        <w:t>It was noted that the sector had played a strong hand in getting messages across</w:t>
      </w:r>
      <w:r w:rsidR="664478F8">
        <w:t xml:space="preserve"> and supporting implementation</w:t>
      </w:r>
      <w:r w:rsidR="006F0054">
        <w:t xml:space="preserve">, and there was agreement that the sector </w:t>
      </w:r>
      <w:r w:rsidR="00810164">
        <w:t>was</w:t>
      </w:r>
      <w:r w:rsidR="006F0054">
        <w:t xml:space="preserve"> stronger when united. </w:t>
      </w:r>
      <w:r w:rsidR="00C85439">
        <w:t xml:space="preserve">The Chair </w:t>
      </w:r>
      <w:r w:rsidR="003F07AE">
        <w:t>felt</w:t>
      </w:r>
      <w:r w:rsidR="00C85439">
        <w:t xml:space="preserve"> that </w:t>
      </w:r>
      <w:r w:rsidR="00B028E6">
        <w:t>Pharmacy First</w:t>
      </w:r>
      <w:r w:rsidR="001F26E4">
        <w:t xml:space="preserve"> ha</w:t>
      </w:r>
      <w:r w:rsidR="007C5BAB">
        <w:t>d</w:t>
      </w:r>
      <w:r w:rsidR="001F26E4">
        <w:t xml:space="preserve"> been positively accepted by the public and the Government</w:t>
      </w:r>
      <w:r w:rsidR="00C85439">
        <w:t>, and that it was</w:t>
      </w:r>
      <w:r w:rsidR="00DE7971">
        <w:t xml:space="preserve"> key that </w:t>
      </w:r>
      <w:r w:rsidR="00084DF7">
        <w:t xml:space="preserve">Pharmacy First </w:t>
      </w:r>
      <w:r w:rsidR="00CE4958">
        <w:t>was</w:t>
      </w:r>
      <w:r w:rsidR="00084DF7">
        <w:t xml:space="preserve"> a visible success </w:t>
      </w:r>
      <w:r w:rsidR="00514555">
        <w:t>as it w</w:t>
      </w:r>
      <w:r w:rsidR="00CE4958">
        <w:t xml:space="preserve">ould </w:t>
      </w:r>
      <w:r w:rsidR="00514555">
        <w:t xml:space="preserve">create a strong platform for </w:t>
      </w:r>
      <w:r w:rsidR="0020208E">
        <w:t>c</w:t>
      </w:r>
      <w:r w:rsidR="00514555">
        <w:t xml:space="preserve">ommunity </w:t>
      </w:r>
      <w:r w:rsidR="0020208E">
        <w:t>p</w:t>
      </w:r>
      <w:r w:rsidR="00514555">
        <w:t>harmac</w:t>
      </w:r>
      <w:r w:rsidR="0020208E">
        <w:t>y’s</w:t>
      </w:r>
      <w:r w:rsidR="00514555">
        <w:t xml:space="preserve"> future.</w:t>
      </w:r>
      <w:r w:rsidR="001F26E4">
        <w:t xml:space="preserve"> </w:t>
      </w:r>
    </w:p>
    <w:p w14:paraId="462BBA7F" w14:textId="3CC17591" w:rsidR="00747824" w:rsidRDefault="00AB2198" w:rsidP="00185305">
      <w:pPr>
        <w:widowControl w:val="0"/>
      </w:pPr>
      <w:r>
        <w:t>The Chair</w:t>
      </w:r>
      <w:r w:rsidR="0041727A">
        <w:t xml:space="preserve"> </w:t>
      </w:r>
      <w:r w:rsidR="00A529A6">
        <w:t>reflected on</w:t>
      </w:r>
      <w:r w:rsidR="0041727A">
        <w:t xml:space="preserve"> the</w:t>
      </w:r>
      <w:r w:rsidR="00737285">
        <w:t xml:space="preserve"> G</w:t>
      </w:r>
      <w:r w:rsidR="0020208E">
        <w:t>eneral</w:t>
      </w:r>
      <w:r w:rsidR="00CB7765">
        <w:t xml:space="preserve"> </w:t>
      </w:r>
      <w:r w:rsidR="0020208E">
        <w:t>E</w:t>
      </w:r>
      <w:r w:rsidR="00CB7765">
        <w:t xml:space="preserve">lection </w:t>
      </w:r>
      <w:r w:rsidR="005F70A3">
        <w:t>due to take place</w:t>
      </w:r>
      <w:r w:rsidR="00737285">
        <w:t xml:space="preserve"> in 2024</w:t>
      </w:r>
      <w:r w:rsidR="00A529A6">
        <w:t xml:space="preserve"> and noted that</w:t>
      </w:r>
      <w:r w:rsidR="00604BE6">
        <w:t xml:space="preserve"> </w:t>
      </w:r>
      <w:r w:rsidR="00B84023">
        <w:t xml:space="preserve">with the current </w:t>
      </w:r>
      <w:r w:rsidR="373EED82">
        <w:t xml:space="preserve">challenging </w:t>
      </w:r>
      <w:r w:rsidR="00604BE6">
        <w:t xml:space="preserve">economy, Community Pharmacy England </w:t>
      </w:r>
      <w:r w:rsidR="561817F8">
        <w:t xml:space="preserve">would have to work hard to </w:t>
      </w:r>
      <w:r w:rsidR="00F87071">
        <w:t>ma</w:t>
      </w:r>
      <w:r w:rsidR="4BBE424D">
        <w:t>k</w:t>
      </w:r>
      <w:r w:rsidR="00F87071">
        <w:t>e</w:t>
      </w:r>
      <w:r w:rsidR="00604BE6">
        <w:t xml:space="preserve"> a strong case</w:t>
      </w:r>
      <w:r w:rsidR="00BF6374">
        <w:t xml:space="preserve"> </w:t>
      </w:r>
      <w:r w:rsidR="00372F52">
        <w:t>going forward</w:t>
      </w:r>
      <w:r w:rsidR="00D82C05">
        <w:t>,</w:t>
      </w:r>
      <w:r w:rsidR="00372F52">
        <w:t xml:space="preserve"> </w:t>
      </w:r>
      <w:r w:rsidR="007020B5">
        <w:t>given the</w:t>
      </w:r>
      <w:r w:rsidR="00372F52">
        <w:t xml:space="preserve"> challenging</w:t>
      </w:r>
      <w:r w:rsidR="007020B5">
        <w:t xml:space="preserve"> environment the sector </w:t>
      </w:r>
      <w:r w:rsidR="00372F52">
        <w:t>was</w:t>
      </w:r>
      <w:r w:rsidR="007020B5">
        <w:t xml:space="preserve"> operating in.  </w:t>
      </w:r>
    </w:p>
    <w:p w14:paraId="1B699224" w14:textId="51E25221" w:rsidR="001E5AB3" w:rsidRDefault="63F6A92B" w:rsidP="00932EB4">
      <w:pPr>
        <w:pStyle w:val="Heading2"/>
        <w:widowControl w:val="0"/>
        <w:spacing w:before="0" w:after="170"/>
      </w:pPr>
      <w:r>
        <w:lastRenderedPageBreak/>
        <w:t>Day 1</w:t>
      </w:r>
    </w:p>
    <w:p w14:paraId="5349617C" w14:textId="2A5F8388" w:rsidR="001E5AB3" w:rsidRDefault="1F17252D" w:rsidP="00932EB4">
      <w:pPr>
        <w:pStyle w:val="Heading2"/>
        <w:widowControl w:val="0"/>
        <w:spacing w:before="0" w:after="170"/>
      </w:pPr>
      <w:r>
        <w:t xml:space="preserve">Item </w:t>
      </w:r>
      <w:r w:rsidR="4111F970">
        <w:t>1</w:t>
      </w:r>
      <w:r>
        <w:t xml:space="preserve">: </w:t>
      </w:r>
      <w:r w:rsidR="00E5747A">
        <w:t>Subcommittee reports</w:t>
      </w:r>
    </w:p>
    <w:p w14:paraId="0794ABEB" w14:textId="2B655D3C" w:rsidR="00BC7381" w:rsidRDefault="00BC7381" w:rsidP="00BC7381">
      <w:pPr>
        <w:pStyle w:val="paragraph"/>
        <w:numPr>
          <w:ilvl w:val="1"/>
          <w:numId w:val="25"/>
        </w:numPr>
        <w:spacing w:before="0" w:beforeAutospacing="0" w:after="170" w:afterAutospacing="0" w:line="336" w:lineRule="auto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Key points of the discussion at the </w:t>
      </w:r>
      <w:r>
        <w:rPr>
          <w:rFonts w:ascii="DM Sans" w:hAnsi="DM Sans" w:cs="Arial"/>
          <w:sz w:val="22"/>
          <w:szCs w:val="22"/>
        </w:rPr>
        <w:t>Resource Development and Finance</w:t>
      </w:r>
      <w:r w:rsidRPr="00305A32">
        <w:rPr>
          <w:rFonts w:ascii="DM Sans" w:hAnsi="DM Sans" w:cs="Arial"/>
          <w:sz w:val="22"/>
          <w:szCs w:val="22"/>
        </w:rPr>
        <w:t xml:space="preserve"> (</w:t>
      </w:r>
      <w:r>
        <w:rPr>
          <w:rFonts w:ascii="DM Sans" w:hAnsi="DM Sans" w:cs="Arial"/>
          <w:sz w:val="22"/>
          <w:szCs w:val="22"/>
        </w:rPr>
        <w:t>RDF</w:t>
      </w:r>
      <w:r w:rsidRPr="00305A32">
        <w:rPr>
          <w:rFonts w:ascii="DM Sans" w:hAnsi="DM Sans" w:cs="Arial"/>
          <w:sz w:val="22"/>
          <w:szCs w:val="22"/>
        </w:rPr>
        <w:t xml:space="preserve">) 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Subcommittee were presented by </w:t>
      </w:r>
      <w:r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David Broome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. </w:t>
      </w:r>
      <w:r w:rsidRPr="00305A32">
        <w:rPr>
          <w:rStyle w:val="eop"/>
          <w:rFonts w:ascii="DM Sans" w:hAnsi="DM Sans" w:cs="Mokoko Medium"/>
          <w:color w:val="000000"/>
          <w:sz w:val="22"/>
          <w:szCs w:val="22"/>
        </w:rPr>
        <w:t> 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 </w:t>
      </w:r>
    </w:p>
    <w:p w14:paraId="6D93FD42" w14:textId="6E6C5FE5" w:rsidR="00BC7381" w:rsidRDefault="00BC7381" w:rsidP="00BC7381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>The subcommittee looked at KPIs for Community Pharmacy England and it was noted that some were difficult to measure</w:t>
      </w:r>
      <w:r w:rsidR="00BF25FF">
        <w:rPr>
          <w:rStyle w:val="eop"/>
          <w:rFonts w:ascii="DM Sans" w:hAnsi="DM Sans" w:cs="Mokoko Medium"/>
          <w:color w:val="000000"/>
          <w:sz w:val="22"/>
          <w:szCs w:val="22"/>
        </w:rPr>
        <w:t>.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 </w:t>
      </w:r>
      <w:r w:rsidR="00BF25FF">
        <w:rPr>
          <w:rStyle w:val="eop"/>
          <w:rFonts w:ascii="DM Sans" w:hAnsi="DM Sans" w:cs="Mokoko Medium"/>
          <w:color w:val="000000"/>
          <w:sz w:val="22"/>
          <w:szCs w:val="22"/>
        </w:rPr>
        <w:t>The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 subcommittee felt the</w:t>
      </w:r>
      <w:r w:rsidR="00893335">
        <w:rPr>
          <w:rStyle w:val="eop"/>
          <w:rFonts w:ascii="DM Sans" w:hAnsi="DM Sans" w:cs="Mokoko Medium"/>
          <w:color w:val="000000"/>
          <w:sz w:val="22"/>
          <w:szCs w:val="22"/>
        </w:rPr>
        <w:t>se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 should be reviewed to ensure it was worth the time to gather that data. </w:t>
      </w:r>
    </w:p>
    <w:p w14:paraId="6167B13B" w14:textId="77777777" w:rsidR="00BC7381" w:rsidRDefault="00BC7381" w:rsidP="00BC7381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>The following recommendations were approved:</w:t>
      </w:r>
    </w:p>
    <w:p w14:paraId="6206FFC5" w14:textId="77777777" w:rsidR="00BC7381" w:rsidRDefault="00BC7381" w:rsidP="00BC7381">
      <w:pPr>
        <w:pStyle w:val="paragraph"/>
        <w:numPr>
          <w:ilvl w:val="0"/>
          <w:numId w:val="26"/>
        </w:numPr>
        <w:spacing w:before="0" w:beforeAutospacing="0" w:after="170" w:afterAutospacing="0" w:line="336" w:lineRule="auto"/>
        <w:ind w:left="1134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>2024/25 Draft budget</w:t>
      </w:r>
    </w:p>
    <w:p w14:paraId="418F1284" w14:textId="77777777" w:rsidR="00BC7381" w:rsidRDefault="00BC7381" w:rsidP="00BC7381">
      <w:pPr>
        <w:pStyle w:val="paragraph"/>
        <w:numPr>
          <w:ilvl w:val="0"/>
          <w:numId w:val="26"/>
        </w:numPr>
        <w:spacing w:before="0" w:beforeAutospacing="0" w:after="170" w:afterAutospacing="0" w:line="336" w:lineRule="auto"/>
        <w:ind w:left="1134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>The proposed investment plans</w:t>
      </w:r>
    </w:p>
    <w:p w14:paraId="2BA9679F" w14:textId="77777777" w:rsidR="002E4DE9" w:rsidRPr="00BE662D" w:rsidRDefault="002E4DE9" w:rsidP="002E4DE9">
      <w:pPr>
        <w:widowControl w:val="0"/>
        <w:rPr>
          <w:rStyle w:val="IntenseReference"/>
          <w:b/>
          <w:bCs/>
          <w:color w:val="auto"/>
          <w:spacing w:val="0"/>
        </w:rPr>
      </w:pPr>
      <w:r w:rsidRPr="00BE662D">
        <w:rPr>
          <w:rStyle w:val="IntenseReference"/>
          <w:b/>
          <w:bCs/>
        </w:rPr>
        <w:t>ACTION:</w:t>
      </w:r>
    </w:p>
    <w:p w14:paraId="1CF8F72D" w14:textId="77777777" w:rsidR="002E4DE9" w:rsidRPr="002B490B" w:rsidRDefault="002E4DE9" w:rsidP="002E4DE9">
      <w:pPr>
        <w:pStyle w:val="ListParagraph"/>
        <w:widowControl w:val="0"/>
        <w:numPr>
          <w:ilvl w:val="0"/>
          <w:numId w:val="26"/>
        </w:numPr>
        <w:rPr>
          <w:rStyle w:val="eop"/>
        </w:rPr>
      </w:pPr>
      <w:r>
        <w:t xml:space="preserve">Committee Members were asked to submit any outstanding expenses.  </w:t>
      </w:r>
    </w:p>
    <w:p w14:paraId="6262BE48" w14:textId="72651F98" w:rsidR="00BC7381" w:rsidRDefault="00BC7381" w:rsidP="00BC7381">
      <w:pPr>
        <w:pStyle w:val="paragraph"/>
        <w:numPr>
          <w:ilvl w:val="1"/>
          <w:numId w:val="25"/>
        </w:numPr>
        <w:spacing w:before="0" w:beforeAutospacing="0" w:after="170" w:afterAutospacing="0" w:line="336" w:lineRule="auto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Key points of the discussion at the </w:t>
      </w:r>
      <w:r>
        <w:rPr>
          <w:rFonts w:ascii="DM Sans" w:hAnsi="DM Sans" w:cs="Arial"/>
          <w:sz w:val="22"/>
          <w:szCs w:val="22"/>
        </w:rPr>
        <w:t xml:space="preserve">Service Development </w:t>
      </w:r>
      <w:r w:rsidRPr="00305A32">
        <w:rPr>
          <w:rFonts w:ascii="DM Sans" w:hAnsi="DM Sans" w:cs="Arial"/>
          <w:sz w:val="22"/>
          <w:szCs w:val="22"/>
        </w:rPr>
        <w:t>(</w:t>
      </w:r>
      <w:r>
        <w:rPr>
          <w:rFonts w:ascii="DM Sans" w:hAnsi="DM Sans" w:cs="Arial"/>
          <w:sz w:val="22"/>
          <w:szCs w:val="22"/>
        </w:rPr>
        <w:t>SDS</w:t>
      </w:r>
      <w:r w:rsidRPr="00305A32">
        <w:rPr>
          <w:rFonts w:ascii="DM Sans" w:hAnsi="DM Sans" w:cs="Arial"/>
          <w:sz w:val="22"/>
          <w:szCs w:val="22"/>
        </w:rPr>
        <w:t xml:space="preserve">) </w:t>
      </w:r>
      <w:r>
        <w:rPr>
          <w:rFonts w:ascii="DM Sans" w:hAnsi="DM Sans" w:cs="Arial"/>
          <w:sz w:val="22"/>
          <w:szCs w:val="22"/>
        </w:rPr>
        <w:t>Subcommittee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 were presented by </w:t>
      </w:r>
      <w:r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Fin McCaul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. </w:t>
      </w:r>
      <w:r w:rsidRPr="00305A32">
        <w:rPr>
          <w:rStyle w:val="eop"/>
          <w:rFonts w:ascii="DM Sans" w:hAnsi="DM Sans" w:cs="Mokoko Medium"/>
          <w:color w:val="000000"/>
          <w:sz w:val="22"/>
          <w:szCs w:val="22"/>
        </w:rPr>
        <w:t> </w:t>
      </w:r>
    </w:p>
    <w:p w14:paraId="012AB52A" w14:textId="77777777" w:rsidR="00BC7381" w:rsidRDefault="00BC7381" w:rsidP="00BC7381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>Phil Day replaced Claire Nevinson on the subcommittee.</w:t>
      </w:r>
    </w:p>
    <w:p w14:paraId="5E74BA0A" w14:textId="18386338" w:rsidR="00BC7381" w:rsidRDefault="00BC7381" w:rsidP="00BC7381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>Fin referred to the implementation of Pharmacy First and congratulated the team for the work they had done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and also the hard work put in by the </w:t>
      </w:r>
      <w:r w:rsidR="009907B8">
        <w:rPr>
          <w:rStyle w:val="eop"/>
          <w:rFonts w:ascii="DM Sans" w:hAnsi="DM Sans" w:cs="Mokoko Medium"/>
          <w:color w:val="000000"/>
          <w:sz w:val="22"/>
          <w:szCs w:val="22"/>
        </w:rPr>
        <w:t>LPCs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. It was also worth noting that all of the webinars relating to Pharmacy First were fully booked and </w:t>
      </w:r>
      <w:r w:rsidR="002F4CAC">
        <w:rPr>
          <w:rStyle w:val="eop"/>
          <w:rFonts w:ascii="DM Sans" w:hAnsi="DM Sans" w:cs="Mokoko Medium"/>
          <w:color w:val="000000"/>
          <w:sz w:val="22"/>
          <w:szCs w:val="22"/>
        </w:rPr>
        <w:t>there were</w:t>
      </w:r>
      <w:r w:rsidR="0019714B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nearly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 10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>,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000 views of the recordings. </w:t>
      </w:r>
    </w:p>
    <w:p w14:paraId="30F51C69" w14:textId="10923543" w:rsidR="00B070C4" w:rsidRDefault="005E1983" w:rsidP="00B070C4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Fin </w:t>
      </w:r>
      <w:r w:rsidR="00BC7381">
        <w:rPr>
          <w:rStyle w:val="eop"/>
          <w:rFonts w:ascii="DM Sans" w:hAnsi="DM Sans" w:cs="Mokoko Medium"/>
          <w:color w:val="000000"/>
          <w:sz w:val="22"/>
          <w:szCs w:val="22"/>
        </w:rPr>
        <w:t>reported that the</w:t>
      </w:r>
      <w:r w:rsidR="00AD3437">
        <w:rPr>
          <w:rStyle w:val="eop"/>
          <w:rFonts w:ascii="DM Sans" w:hAnsi="DM Sans" w:cs="Mokoko Medium"/>
          <w:color w:val="000000"/>
          <w:sz w:val="22"/>
          <w:szCs w:val="22"/>
        </w:rPr>
        <w:t xml:space="preserve">re was a proposal </w:t>
      </w:r>
      <w:r w:rsidR="00693803">
        <w:rPr>
          <w:rStyle w:val="eop"/>
          <w:rFonts w:ascii="DM Sans" w:hAnsi="DM Sans" w:cs="Mokoko Medium"/>
          <w:color w:val="000000"/>
          <w:sz w:val="22"/>
          <w:szCs w:val="22"/>
        </w:rPr>
        <w:t>from NHS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</w:t>
      </w:r>
      <w:r w:rsidR="00693803">
        <w:rPr>
          <w:rStyle w:val="eop"/>
          <w:rFonts w:ascii="DM Sans" w:hAnsi="DM Sans" w:cs="Mokoko Medium"/>
          <w:color w:val="000000"/>
          <w:sz w:val="22"/>
          <w:szCs w:val="22"/>
        </w:rPr>
        <w:t>E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>ngland</w:t>
      </w:r>
      <w:r w:rsidR="00693803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and DHSC </w:t>
      </w:r>
      <w:r w:rsidR="00AD3437">
        <w:rPr>
          <w:rStyle w:val="eop"/>
          <w:rFonts w:ascii="DM Sans" w:hAnsi="DM Sans" w:cs="Mokoko Medium"/>
          <w:color w:val="000000"/>
          <w:sz w:val="22"/>
          <w:szCs w:val="22"/>
        </w:rPr>
        <w:t>for the</w:t>
      </w:r>
      <w:r w:rsidR="00BC7381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lateral flow service </w:t>
      </w:r>
      <w:r w:rsidR="00AD3437">
        <w:rPr>
          <w:rStyle w:val="eop"/>
          <w:rFonts w:ascii="DM Sans" w:hAnsi="DM Sans" w:cs="Mokoko Medium"/>
          <w:color w:val="000000"/>
          <w:sz w:val="22"/>
          <w:szCs w:val="22"/>
        </w:rPr>
        <w:t xml:space="preserve">to </w:t>
      </w:r>
      <w:r w:rsidR="00BC7381">
        <w:rPr>
          <w:rStyle w:val="eop"/>
          <w:rFonts w:ascii="DM Sans" w:hAnsi="DM Sans" w:cs="Mokoko Medium"/>
          <w:color w:val="000000"/>
          <w:sz w:val="22"/>
          <w:szCs w:val="22"/>
        </w:rPr>
        <w:t>be extended from</w:t>
      </w:r>
      <w:r w:rsidR="0064450A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</w:t>
      </w:r>
      <w:r w:rsidR="00563BB7">
        <w:rPr>
          <w:rStyle w:val="eop"/>
          <w:rFonts w:ascii="DM Sans" w:hAnsi="DM Sans" w:cs="Mokoko Medium"/>
          <w:color w:val="000000"/>
          <w:sz w:val="22"/>
          <w:szCs w:val="22"/>
        </w:rPr>
        <w:t>1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>st</w:t>
      </w:r>
      <w:r w:rsidR="00563BB7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</w:t>
      </w:r>
      <w:r w:rsidR="00BC7381">
        <w:rPr>
          <w:rStyle w:val="eop"/>
          <w:rFonts w:ascii="DM Sans" w:hAnsi="DM Sans" w:cs="Mokoko Medium"/>
          <w:color w:val="000000"/>
          <w:sz w:val="22"/>
          <w:szCs w:val="22"/>
        </w:rPr>
        <w:t xml:space="preserve">April 2024 </w:t>
      </w:r>
      <w:r w:rsidR="00563BB7">
        <w:rPr>
          <w:rStyle w:val="eop"/>
          <w:rFonts w:ascii="DM Sans" w:hAnsi="DM Sans" w:cs="Mokoko Medium"/>
          <w:color w:val="000000"/>
          <w:sz w:val="22"/>
          <w:szCs w:val="22"/>
        </w:rPr>
        <w:t>for a year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>. The eligible patient cohort would also be expanded</w:t>
      </w:r>
      <w:r w:rsidR="0064450A">
        <w:rPr>
          <w:rStyle w:val="eop"/>
          <w:rFonts w:ascii="DM Sans" w:hAnsi="DM Sans" w:cs="Mokoko Medium"/>
          <w:color w:val="000000"/>
          <w:sz w:val="22"/>
          <w:szCs w:val="22"/>
        </w:rPr>
        <w:t xml:space="preserve">, which </w:t>
      </w:r>
      <w:r w:rsidR="00663454">
        <w:rPr>
          <w:rStyle w:val="eop"/>
          <w:rFonts w:ascii="DM Sans" w:hAnsi="DM Sans" w:cs="Mokoko Medium"/>
          <w:color w:val="000000"/>
          <w:sz w:val="22"/>
          <w:szCs w:val="22"/>
        </w:rPr>
        <w:t>means an additional 1.4 million patients</w:t>
      </w:r>
      <w:r w:rsidR="00171B57">
        <w:rPr>
          <w:rStyle w:val="eop"/>
          <w:rFonts w:ascii="DM Sans" w:hAnsi="DM Sans" w:cs="Mokoko Medium"/>
          <w:color w:val="000000"/>
          <w:sz w:val="22"/>
          <w:szCs w:val="22"/>
        </w:rPr>
        <w:t xml:space="preserve"> would be able to access lateral flow devices via pharmac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>ies</w:t>
      </w:r>
      <w:r w:rsidR="00BC7381">
        <w:rPr>
          <w:rStyle w:val="eop"/>
          <w:rFonts w:ascii="DM Sans" w:hAnsi="DM Sans" w:cs="Mokoko Medium"/>
          <w:color w:val="000000"/>
          <w:sz w:val="22"/>
          <w:szCs w:val="22"/>
        </w:rPr>
        <w:t xml:space="preserve">. </w:t>
      </w:r>
      <w:r w:rsidR="00B070C4">
        <w:rPr>
          <w:rStyle w:val="eop"/>
          <w:rFonts w:ascii="DM Sans" w:hAnsi="DM Sans" w:cs="Mokoko Medium"/>
          <w:color w:val="000000"/>
          <w:sz w:val="22"/>
          <w:szCs w:val="22"/>
        </w:rPr>
        <w:t xml:space="preserve">The recommendation 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 xml:space="preserve">to agree the proposed service extension and expansion </w:t>
      </w:r>
      <w:r w:rsidR="00B070C4">
        <w:rPr>
          <w:rStyle w:val="eop"/>
          <w:rFonts w:ascii="DM Sans" w:hAnsi="DM Sans" w:cs="Mokoko Medium"/>
          <w:color w:val="000000"/>
          <w:sz w:val="22"/>
          <w:szCs w:val="22"/>
        </w:rPr>
        <w:t>was approved</w:t>
      </w:r>
      <w:r w:rsidR="001506B0">
        <w:rPr>
          <w:rStyle w:val="eop"/>
          <w:rFonts w:ascii="DM Sans" w:hAnsi="DM Sans" w:cs="Mokoko Medium"/>
          <w:color w:val="000000"/>
          <w:sz w:val="22"/>
          <w:szCs w:val="22"/>
        </w:rPr>
        <w:t>.</w:t>
      </w:r>
    </w:p>
    <w:p w14:paraId="59E85B7C" w14:textId="7479BE3C" w:rsidR="00BC7381" w:rsidRDefault="00BC7381" w:rsidP="00BC7381">
      <w:pPr>
        <w:pStyle w:val="paragraph"/>
        <w:numPr>
          <w:ilvl w:val="1"/>
          <w:numId w:val="25"/>
        </w:numPr>
        <w:spacing w:before="0" w:beforeAutospacing="0" w:after="170" w:afterAutospacing="0" w:line="336" w:lineRule="auto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Key points of the discussion at the </w:t>
      </w:r>
      <w:r w:rsidRPr="00305A32">
        <w:rPr>
          <w:rFonts w:ascii="DM Sans" w:hAnsi="DM Sans" w:cs="Arial"/>
          <w:sz w:val="22"/>
          <w:szCs w:val="22"/>
        </w:rPr>
        <w:t xml:space="preserve">Legislation and Regulatory Affairs (LRA) 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Subcommittee were presented by </w:t>
      </w:r>
      <w:r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Ian Cubbin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. </w:t>
      </w:r>
      <w:r w:rsidRPr="00305A32">
        <w:rPr>
          <w:rStyle w:val="eop"/>
          <w:rFonts w:ascii="DM Sans" w:hAnsi="DM Sans" w:cs="Mokoko Medium"/>
          <w:color w:val="000000"/>
          <w:sz w:val="22"/>
          <w:szCs w:val="22"/>
        </w:rPr>
        <w:t> </w:t>
      </w:r>
    </w:p>
    <w:p w14:paraId="420A91AB" w14:textId="5E5F6E0D" w:rsidR="00BC7381" w:rsidRDefault="00BC7381" w:rsidP="28DEE080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lastRenderedPageBreak/>
        <w:t>During the meeting the subcommittee discussed Supervision, Hub and Spoke and Market Entry</w:t>
      </w:r>
      <w:r w:rsidR="2B95C66F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for which there were recommendations for further reform</w:t>
      </w: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.</w:t>
      </w:r>
      <w:r w:rsidR="3B03DCCB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There was discussion around subcommittee meetings </w:t>
      </w:r>
      <w:r w:rsidR="6C28D045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occurring</w:t>
      </w:r>
      <w:r w:rsidR="3B03DCCB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that day, for which minutes were not yet available</w:t>
      </w:r>
      <w:r w:rsidR="5D91030F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.</w:t>
      </w: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The subcommittee also considered </w:t>
      </w:r>
      <w:r w:rsidR="72D1A53E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a DHSC</w:t>
      </w: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proposal for </w:t>
      </w:r>
      <w:r w:rsidR="248DB323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a </w:t>
      </w:r>
      <w:r w:rsidR="00A43EE4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medicines </w:t>
      </w:r>
      <w:r w:rsidR="248DB323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distribution</w:t>
      </w: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</w:t>
      </w:r>
      <w:r w:rsidR="58D31E33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Enhanced </w:t>
      </w: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service</w:t>
      </w:r>
      <w:r w:rsidR="00A43EE4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related to weight management</w:t>
      </w: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; however, there were concerns that the proposal would have unintended implications</w:t>
      </w:r>
      <w:r w:rsidR="70409419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 for the supply chain and what was re</w:t>
      </w:r>
      <w:r w:rsidR="430EEEB0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quired was </w:t>
      </w:r>
      <w:r w:rsidR="70409419"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discussions with DHSC on the distribution and supply of expensive items</w:t>
      </w:r>
      <w:r w:rsidRPr="28DEE080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.  </w:t>
      </w:r>
    </w:p>
    <w:p w14:paraId="53C3E2EE" w14:textId="62560B71" w:rsidR="008E5C34" w:rsidRPr="008E5C34" w:rsidRDefault="008E5C34" w:rsidP="28DEE080">
      <w:pPr>
        <w:pStyle w:val="paragraph"/>
        <w:numPr>
          <w:ilvl w:val="1"/>
          <w:numId w:val="25"/>
        </w:numPr>
        <w:spacing w:before="0" w:beforeAutospacing="0" w:after="170" w:afterAutospacing="0" w:line="336" w:lineRule="auto"/>
        <w:textAlignment w:val="baseline"/>
        <w:rPr>
          <w:rStyle w:val="normaltextrun"/>
          <w:rFonts w:ascii="DM Sans" w:hAnsi="DM Sans" w:cs="Mokoko Medium"/>
          <w:color w:val="000000"/>
          <w:sz w:val="22"/>
          <w:szCs w:val="22"/>
        </w:rPr>
      </w:pP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Key points of the discussion at the </w:t>
      </w:r>
      <w:r>
        <w:rPr>
          <w:rFonts w:ascii="DM Sans" w:hAnsi="DM Sans" w:cs="Arial"/>
          <w:sz w:val="22"/>
          <w:szCs w:val="22"/>
        </w:rPr>
        <w:t xml:space="preserve">Funding and Contract </w:t>
      </w:r>
      <w:r w:rsidRPr="00305A32">
        <w:rPr>
          <w:rFonts w:ascii="DM Sans" w:hAnsi="DM Sans" w:cs="Arial"/>
          <w:sz w:val="22"/>
          <w:szCs w:val="22"/>
        </w:rPr>
        <w:t>(</w:t>
      </w:r>
      <w:r>
        <w:rPr>
          <w:rFonts w:ascii="DM Sans" w:hAnsi="DM Sans" w:cs="Arial"/>
          <w:sz w:val="22"/>
          <w:szCs w:val="22"/>
        </w:rPr>
        <w:t>FunCon</w:t>
      </w:r>
      <w:r w:rsidRPr="00305A32">
        <w:rPr>
          <w:rFonts w:ascii="DM Sans" w:hAnsi="DM Sans" w:cs="Arial"/>
          <w:sz w:val="22"/>
          <w:szCs w:val="22"/>
        </w:rPr>
        <w:t xml:space="preserve">) </w:t>
      </w:r>
      <w:r>
        <w:rPr>
          <w:rFonts w:ascii="DM Sans" w:hAnsi="DM Sans" w:cs="Arial"/>
          <w:sz w:val="22"/>
          <w:szCs w:val="22"/>
        </w:rPr>
        <w:t>Subcommittee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 were presented by </w:t>
      </w:r>
      <w:r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David Broome</w:t>
      </w:r>
      <w:r w:rsidRPr="00305A32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.</w:t>
      </w:r>
      <w:r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 </w:t>
      </w:r>
    </w:p>
    <w:p w14:paraId="2BF8B02F" w14:textId="7DC09A7B" w:rsidR="00033C37" w:rsidRDefault="00033C37" w:rsidP="00033C37">
      <w:pPr>
        <w:pStyle w:val="paragraph"/>
        <w:numPr>
          <w:ilvl w:val="1"/>
          <w:numId w:val="25"/>
        </w:numPr>
        <w:spacing w:before="0" w:beforeAutospacing="0" w:after="170" w:afterAutospacing="0" w:line="336" w:lineRule="auto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 w:rsidRPr="004C2775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Key points of the discussion at the </w:t>
      </w:r>
      <w:r w:rsidRPr="004C2775">
        <w:rPr>
          <w:rFonts w:ascii="DM Sans" w:hAnsi="DM Sans" w:cs="Arial"/>
          <w:sz w:val="22"/>
          <w:szCs w:val="22"/>
        </w:rPr>
        <w:t xml:space="preserve">Communications and Public Affairs </w:t>
      </w:r>
      <w:r w:rsidRPr="004C2775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(CPA)</w:t>
      </w:r>
      <w:r w:rsidR="00EC5106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 xml:space="preserve"> </w:t>
      </w:r>
      <w:r w:rsidRPr="004C2775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Subcommittee were presented by Tricia Kennerley.</w:t>
      </w:r>
      <w:r w:rsidRPr="00EC6D8B">
        <w:rPr>
          <w:rStyle w:val="normaltextrun"/>
          <w:rFonts w:ascii="DM Sans" w:hAnsi="DM Sans" w:cs="Mokoko Medium"/>
          <w:color w:val="000000"/>
          <w:sz w:val="22"/>
          <w:szCs w:val="22"/>
          <w:shd w:val="clear" w:color="auto" w:fill="FFFFFF"/>
        </w:rPr>
        <w:t> </w:t>
      </w:r>
      <w:r w:rsidRPr="00EC6D8B">
        <w:rPr>
          <w:rStyle w:val="eop"/>
          <w:rFonts w:ascii="DM Sans" w:hAnsi="DM Sans" w:cs="Mokoko Medium"/>
          <w:color w:val="000000"/>
          <w:sz w:val="22"/>
          <w:szCs w:val="22"/>
        </w:rPr>
        <w:t> </w:t>
      </w:r>
    </w:p>
    <w:p w14:paraId="7E8BB285" w14:textId="08E79207" w:rsidR="00033C37" w:rsidRDefault="00033C37" w:rsidP="00033C37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During the last subcommittee meeting the members spoke about the need to improve funding and margin communications as it was an important subject </w:t>
      </w:r>
      <w:r w:rsidR="002E4DE9">
        <w:rPr>
          <w:rStyle w:val="eop"/>
          <w:rFonts w:ascii="DM Sans" w:hAnsi="DM Sans" w:cs="Mokoko Medium"/>
          <w:color w:val="000000"/>
          <w:sz w:val="22"/>
          <w:szCs w:val="22"/>
        </w:rPr>
        <w:t xml:space="preserve">for pharmacy owners 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to understand. </w:t>
      </w:r>
      <w:r w:rsidR="002E4DE9">
        <w:rPr>
          <w:rStyle w:val="eop"/>
          <w:rFonts w:ascii="DM Sans" w:hAnsi="DM Sans" w:cs="Mokoko Medium"/>
          <w:color w:val="000000"/>
          <w:sz w:val="22"/>
          <w:szCs w:val="22"/>
        </w:rPr>
        <w:t>A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 Category M and retained margin webinar which took place on 23</w:t>
      </w:r>
      <w:r w:rsidR="002E4DE9">
        <w:rPr>
          <w:rStyle w:val="eop"/>
          <w:rFonts w:ascii="DM Sans" w:hAnsi="DM Sans" w:cs="Mokoko Medium"/>
          <w:color w:val="000000"/>
          <w:sz w:val="22"/>
          <w:szCs w:val="22"/>
        </w:rPr>
        <w:t>rd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 January was well received, with 62% </w:t>
      </w:r>
      <w:r w:rsidR="002E4DE9">
        <w:rPr>
          <w:rStyle w:val="eop"/>
          <w:rFonts w:ascii="DM Sans" w:hAnsi="DM Sans" w:cs="Mokoko Medium"/>
          <w:color w:val="000000"/>
          <w:sz w:val="22"/>
          <w:szCs w:val="22"/>
        </w:rPr>
        <w:t xml:space="preserve">of </w:t>
      </w:r>
      <w:r>
        <w:rPr>
          <w:rStyle w:val="eop"/>
          <w:rFonts w:ascii="DM Sans" w:hAnsi="DM Sans" w:cs="Mokoko Medium"/>
          <w:color w:val="000000"/>
          <w:sz w:val="22"/>
          <w:szCs w:val="22"/>
        </w:rPr>
        <w:t xml:space="preserve">attendees in the survey stating they would recommend the webinar to others. </w:t>
      </w:r>
    </w:p>
    <w:p w14:paraId="504C820A" w14:textId="5C83EF59" w:rsidR="00033C37" w:rsidRDefault="00033C37" w:rsidP="48EC6C26">
      <w:pPr>
        <w:pStyle w:val="paragraph"/>
        <w:spacing w:before="0" w:beforeAutospacing="0" w:after="170" w:afterAutospacing="0" w:line="336" w:lineRule="auto"/>
        <w:ind w:left="720"/>
        <w:textAlignment w:val="baseline"/>
        <w:rPr>
          <w:rStyle w:val="eop"/>
          <w:rFonts w:ascii="DM Sans" w:hAnsi="DM Sans" w:cs="Mokoko Medium"/>
          <w:color w:val="000000"/>
          <w:sz w:val="22"/>
          <w:szCs w:val="22"/>
        </w:rPr>
      </w:pPr>
      <w:r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Tricia also highlighted all the </w:t>
      </w:r>
      <w:r w:rsidR="002E4DE9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P</w:t>
      </w:r>
      <w:r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arliamentary events which took place and thanked Zoe Long and her team for doing an excellent job with all the engagement events. </w:t>
      </w:r>
    </w:p>
    <w:p w14:paraId="5F6D4D02" w14:textId="3D54BA7D" w:rsidR="4C7711AF" w:rsidRDefault="4C7711AF" w:rsidP="006A7FDF">
      <w:pPr>
        <w:pStyle w:val="paragraph"/>
        <w:spacing w:before="0" w:beforeAutospacing="0" w:after="170" w:afterAutospacing="0" w:line="336" w:lineRule="auto"/>
        <w:ind w:left="720" w:hanging="720"/>
        <w:rPr>
          <w:rFonts w:ascii="Arial" w:eastAsia="Arial" w:hAnsi="Arial" w:cs="Arial"/>
          <w:sz w:val="22"/>
          <w:szCs w:val="22"/>
        </w:rPr>
      </w:pPr>
      <w:r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1.6</w:t>
      </w:r>
      <w:r>
        <w:tab/>
      </w:r>
      <w:r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Ifti Khan provided an update from the LPC and Contractor Support (LCS) su</w:t>
      </w:r>
      <w:r w:rsidR="3A4BB2C7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bcommittee, </w:t>
      </w:r>
      <w:r w:rsidR="00B215F5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the meeting of </w:t>
      </w:r>
      <w:r w:rsidR="3A4BB2C7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which was stood down in November, due to </w:t>
      </w:r>
      <w:r w:rsidR="00C205BA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member </w:t>
      </w:r>
      <w:r w:rsidR="3A4BB2C7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availability. </w:t>
      </w:r>
      <w:r w:rsidR="2D1D6F54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Ifti highlighted that LCS </w:t>
      </w:r>
      <w:r w:rsidR="00C205BA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was due to </w:t>
      </w:r>
      <w:r w:rsidR="2D1D6F54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meet on day 2 of </w:t>
      </w:r>
      <w:r w:rsidR="00C205BA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the Committee </w:t>
      </w:r>
      <w:r w:rsidR="2D1D6F54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>meeting and provided a summary of the agenda items, includin</w:t>
      </w:r>
      <w:r w:rsidR="5EA9A0F5" w:rsidRPr="48EC6C26">
        <w:rPr>
          <w:rStyle w:val="eop"/>
          <w:rFonts w:ascii="DM Sans" w:hAnsi="DM Sans" w:cs="Mokoko Medium"/>
          <w:color w:val="000000" w:themeColor="accent4"/>
          <w:sz w:val="22"/>
          <w:szCs w:val="22"/>
        </w:rPr>
        <w:t xml:space="preserve">g reviewing the </w:t>
      </w:r>
      <w:r w:rsidR="5EA9A0F5" w:rsidRPr="48EC6C26">
        <w:rPr>
          <w:rFonts w:ascii="Arial" w:eastAsia="Arial" w:hAnsi="Arial" w:cs="Arial"/>
          <w:sz w:val="22"/>
          <w:szCs w:val="22"/>
        </w:rPr>
        <w:t>Conference of LPC Representatives 2023 and planning to shape the national forum of LPC representatives</w:t>
      </w:r>
    </w:p>
    <w:p w14:paraId="32110DBC" w14:textId="0333BFD8" w:rsidR="000802AE" w:rsidRDefault="00C97EAD" w:rsidP="00975C0D">
      <w:pPr>
        <w:pStyle w:val="Heading2"/>
        <w:widowControl w:val="0"/>
        <w:spacing w:before="0" w:after="170"/>
      </w:pPr>
      <w:r>
        <w:t xml:space="preserve">Item </w:t>
      </w:r>
      <w:r w:rsidR="0005556A">
        <w:t>2</w:t>
      </w:r>
      <w:r>
        <w:t xml:space="preserve">: </w:t>
      </w:r>
      <w:r w:rsidR="00FB7F53">
        <w:t xml:space="preserve">Pharmacy Owner Polling Results </w:t>
      </w:r>
    </w:p>
    <w:p w14:paraId="736CC3D4" w14:textId="2A2518E0" w:rsidR="00EB07F1" w:rsidRDefault="0005556A" w:rsidP="00975C0D">
      <w:pPr>
        <w:shd w:val="clear" w:color="auto" w:fill="FFFFFF" w:themeFill="accent5"/>
        <w:ind w:left="720" w:hanging="720"/>
      </w:pPr>
      <w:r>
        <w:rPr>
          <w:rFonts w:eastAsia="Times New Roman" w:cs="Calibri"/>
          <w:bdr w:val="none" w:sz="0" w:space="0" w:color="auto" w:frame="1"/>
          <w:lang w:eastAsia="en-GB"/>
        </w:rPr>
        <w:t>2</w:t>
      </w:r>
      <w:r w:rsidR="00EB618D" w:rsidRPr="009D3DB2">
        <w:rPr>
          <w:rFonts w:eastAsia="Times New Roman" w:cs="Calibri"/>
          <w:bdr w:val="none" w:sz="0" w:space="0" w:color="auto" w:frame="1"/>
          <w:lang w:eastAsia="en-GB"/>
        </w:rPr>
        <w:t xml:space="preserve">.1        </w:t>
      </w:r>
      <w:r w:rsidR="0048336F">
        <w:t>James Wood present</w:t>
      </w:r>
      <w:r w:rsidR="00E7661D">
        <w:t>ed</w:t>
      </w:r>
      <w:r w:rsidR="0048336F">
        <w:t xml:space="preserve"> the results from the most recent pharmacy owner opinion polling</w:t>
      </w:r>
      <w:r w:rsidR="00E75796">
        <w:t>, looking at the feedback on P</w:t>
      </w:r>
      <w:r w:rsidR="00E26C2D">
        <w:t>harmacy First</w:t>
      </w:r>
      <w:r w:rsidR="00E75796">
        <w:t xml:space="preserve"> preparations</w:t>
      </w:r>
      <w:r w:rsidR="00AA1A3A">
        <w:t xml:space="preserve"> and resources. </w:t>
      </w:r>
      <w:r w:rsidR="0046593E">
        <w:t xml:space="preserve">Community Pharmacy England </w:t>
      </w:r>
      <w:r w:rsidR="36DC9FA6">
        <w:t xml:space="preserve">have worked </w:t>
      </w:r>
      <w:r w:rsidR="00E00C3C">
        <w:t xml:space="preserve">with </w:t>
      </w:r>
      <w:r w:rsidR="00E7661D">
        <w:t>LPCs</w:t>
      </w:r>
      <w:r w:rsidR="00E00C3C">
        <w:t xml:space="preserve"> to</w:t>
      </w:r>
      <w:r w:rsidR="0094159C">
        <w:t xml:space="preserve"> driv</w:t>
      </w:r>
      <w:r w:rsidR="00E00C3C">
        <w:t>e</w:t>
      </w:r>
      <w:r w:rsidR="0094159C">
        <w:t xml:space="preserve"> further participation </w:t>
      </w:r>
      <w:r w:rsidR="00E00C3C">
        <w:t>in the polling and will</w:t>
      </w:r>
      <w:r w:rsidR="008E49EC">
        <w:t xml:space="preserve"> continue </w:t>
      </w:r>
      <w:r w:rsidR="00274F7B">
        <w:t xml:space="preserve">work on </w:t>
      </w:r>
      <w:r w:rsidR="00E00C3C">
        <w:t xml:space="preserve">the </w:t>
      </w:r>
      <w:r w:rsidR="008E49EC">
        <w:t xml:space="preserve">dashboard development. </w:t>
      </w:r>
    </w:p>
    <w:p w14:paraId="47E38692" w14:textId="5C676F6B" w:rsidR="00563042" w:rsidRPr="006A7FDF" w:rsidRDefault="00563042" w:rsidP="006A7FDF">
      <w:pPr>
        <w:shd w:val="clear" w:color="auto" w:fill="FFFFFF" w:themeFill="accent5"/>
        <w:ind w:left="720" w:hanging="720"/>
        <w:rPr>
          <w:rFonts w:eastAsia="Times New Roman" w:cs="Calibri"/>
          <w:lang w:eastAsia="en-GB"/>
        </w:rPr>
      </w:pPr>
      <w:r>
        <w:rPr>
          <w:rFonts w:eastAsia="Times New Roman" w:cs="Calibri"/>
          <w:bdr w:val="none" w:sz="0" w:space="0" w:color="auto" w:frame="1"/>
          <w:lang w:eastAsia="en-GB"/>
        </w:rPr>
        <w:lastRenderedPageBreak/>
        <w:t>2.2</w:t>
      </w:r>
      <w:r w:rsidR="00B1148A">
        <w:rPr>
          <w:rFonts w:eastAsia="Times New Roman" w:cs="Calibri"/>
          <w:bdr w:val="none" w:sz="0" w:space="0" w:color="auto" w:frame="1"/>
          <w:lang w:eastAsia="en-GB"/>
        </w:rPr>
        <w:tab/>
      </w:r>
      <w:r w:rsidR="00274F7B">
        <w:rPr>
          <w:rFonts w:eastAsia="Times New Roman" w:cs="Calibri"/>
          <w:bdr w:val="none" w:sz="0" w:space="0" w:color="auto" w:frame="1"/>
          <w:lang w:eastAsia="en-GB"/>
        </w:rPr>
        <w:t>There was a comment</w:t>
      </w:r>
      <w:r w:rsidR="00B1148A">
        <w:rPr>
          <w:rFonts w:eastAsia="Times New Roman" w:cs="Calibri"/>
          <w:bdr w:val="none" w:sz="0" w:space="0" w:color="auto" w:frame="1"/>
          <w:lang w:eastAsia="en-GB"/>
        </w:rPr>
        <w:t xml:space="preserve"> that there </w:t>
      </w:r>
      <w:r w:rsidR="00FE10A4">
        <w:rPr>
          <w:rFonts w:eastAsia="Times New Roman" w:cs="Calibri"/>
          <w:bdr w:val="none" w:sz="0" w:space="0" w:color="auto" w:frame="1"/>
          <w:lang w:eastAsia="en-GB"/>
        </w:rPr>
        <w:t xml:space="preserve">was not much awareness about the </w:t>
      </w:r>
      <w:r w:rsidR="0076774B">
        <w:rPr>
          <w:rFonts w:eastAsia="Times New Roman" w:cs="Calibri"/>
          <w:bdr w:val="none" w:sz="0" w:space="0" w:color="auto" w:frame="1"/>
          <w:lang w:eastAsia="en-GB"/>
        </w:rPr>
        <w:t xml:space="preserve">LPC </w:t>
      </w:r>
      <w:r w:rsidR="00FE10A4">
        <w:rPr>
          <w:rFonts w:eastAsia="Times New Roman" w:cs="Calibri"/>
          <w:bdr w:val="none" w:sz="0" w:space="0" w:color="auto" w:frame="1"/>
          <w:lang w:eastAsia="en-GB"/>
        </w:rPr>
        <w:t xml:space="preserve">members </w:t>
      </w:r>
      <w:r w:rsidR="0076774B">
        <w:rPr>
          <w:rFonts w:eastAsia="Times New Roman" w:cs="Calibri"/>
          <w:bdr w:val="none" w:sz="0" w:space="0" w:color="auto" w:frame="1"/>
          <w:lang w:eastAsia="en-GB"/>
        </w:rPr>
        <w:t>area</w:t>
      </w:r>
      <w:r w:rsidR="00FE10A4">
        <w:rPr>
          <w:rFonts w:eastAsia="Times New Roman" w:cs="Calibri"/>
          <w:bdr w:val="none" w:sz="0" w:space="0" w:color="auto" w:frame="1"/>
          <w:lang w:eastAsia="en-GB"/>
        </w:rPr>
        <w:t xml:space="preserve"> on the website</w:t>
      </w:r>
      <w:r w:rsidR="00562A3D">
        <w:rPr>
          <w:rFonts w:eastAsia="Times New Roman" w:cs="Calibri"/>
          <w:bdr w:val="none" w:sz="0" w:space="0" w:color="auto" w:frame="1"/>
          <w:lang w:eastAsia="en-GB"/>
        </w:rPr>
        <w:t>, and that some</w:t>
      </w:r>
      <w:r w:rsidR="0028020A">
        <w:rPr>
          <w:rFonts w:eastAsia="Times New Roman" w:cs="Calibri"/>
          <w:bdr w:val="none" w:sz="0" w:space="0" w:color="auto" w:frame="1"/>
          <w:lang w:eastAsia="en-GB"/>
        </w:rPr>
        <w:t xml:space="preserve"> </w:t>
      </w:r>
      <w:r w:rsidR="00032A86">
        <w:rPr>
          <w:rFonts w:eastAsia="Times New Roman" w:cs="Calibri"/>
          <w:bdr w:val="none" w:sz="0" w:space="0" w:color="auto" w:frame="1"/>
          <w:lang w:eastAsia="en-GB"/>
        </w:rPr>
        <w:t>LPC</w:t>
      </w:r>
      <w:r w:rsidR="003E6AB6">
        <w:rPr>
          <w:rFonts w:eastAsia="Times New Roman" w:cs="Calibri"/>
          <w:bdr w:val="none" w:sz="0" w:space="0" w:color="auto" w:frame="1"/>
          <w:lang w:eastAsia="en-GB"/>
        </w:rPr>
        <w:t xml:space="preserve"> </w:t>
      </w:r>
      <w:r w:rsidR="0028020A">
        <w:rPr>
          <w:rFonts w:eastAsia="Times New Roman" w:cs="Calibri"/>
          <w:bdr w:val="none" w:sz="0" w:space="0" w:color="auto" w:frame="1"/>
          <w:lang w:eastAsia="en-GB"/>
        </w:rPr>
        <w:t>members</w:t>
      </w:r>
      <w:r w:rsidR="00562A3D">
        <w:rPr>
          <w:rFonts w:eastAsia="Times New Roman" w:cs="Calibri"/>
          <w:bdr w:val="none" w:sz="0" w:space="0" w:color="auto" w:frame="1"/>
          <w:lang w:eastAsia="en-GB"/>
        </w:rPr>
        <w:t xml:space="preserve"> d</w:t>
      </w:r>
      <w:r w:rsidR="000A7CDA">
        <w:rPr>
          <w:rFonts w:eastAsia="Times New Roman" w:cs="Calibri"/>
          <w:bdr w:val="none" w:sz="0" w:space="0" w:color="auto" w:frame="1"/>
          <w:lang w:eastAsia="en-GB"/>
        </w:rPr>
        <w:t>id not</w:t>
      </w:r>
      <w:r w:rsidR="00562A3D">
        <w:rPr>
          <w:rFonts w:eastAsia="Times New Roman" w:cs="Calibri"/>
          <w:bdr w:val="none" w:sz="0" w:space="0" w:color="auto" w:frame="1"/>
          <w:lang w:eastAsia="en-GB"/>
        </w:rPr>
        <w:t xml:space="preserve"> have their login detai</w:t>
      </w:r>
      <w:r w:rsidR="00C22ED0">
        <w:rPr>
          <w:rFonts w:eastAsia="Times New Roman" w:cs="Calibri"/>
          <w:bdr w:val="none" w:sz="0" w:space="0" w:color="auto" w:frame="1"/>
          <w:lang w:eastAsia="en-GB"/>
        </w:rPr>
        <w:t xml:space="preserve">ls. James confirmed that </w:t>
      </w:r>
      <w:r w:rsidR="0036088D">
        <w:rPr>
          <w:rFonts w:eastAsia="Times New Roman" w:cs="Calibri"/>
          <w:bdr w:val="none" w:sz="0" w:space="0" w:color="auto" w:frame="1"/>
          <w:lang w:eastAsia="en-GB"/>
        </w:rPr>
        <w:t xml:space="preserve">his team will look into this and will remind </w:t>
      </w:r>
      <w:r w:rsidR="00893622">
        <w:rPr>
          <w:rFonts w:eastAsia="Times New Roman" w:cs="Calibri"/>
          <w:bdr w:val="none" w:sz="0" w:space="0" w:color="auto" w:frame="1"/>
          <w:lang w:eastAsia="en-GB"/>
        </w:rPr>
        <w:t>LPC</w:t>
      </w:r>
      <w:r w:rsidR="0036088D">
        <w:rPr>
          <w:rFonts w:eastAsia="Times New Roman" w:cs="Calibri"/>
          <w:bdr w:val="none" w:sz="0" w:space="0" w:color="auto" w:frame="1"/>
          <w:lang w:eastAsia="en-GB"/>
        </w:rPr>
        <w:t xml:space="preserve"> members </w:t>
      </w:r>
      <w:r w:rsidR="00536BCF">
        <w:rPr>
          <w:rFonts w:eastAsia="Times New Roman" w:cs="Calibri"/>
          <w:bdr w:val="none" w:sz="0" w:space="0" w:color="auto" w:frame="1"/>
          <w:lang w:eastAsia="en-GB"/>
        </w:rPr>
        <w:t>about th</w:t>
      </w:r>
      <w:r w:rsidR="00AF78F9">
        <w:rPr>
          <w:rFonts w:eastAsia="Times New Roman" w:cs="Calibri"/>
          <w:bdr w:val="none" w:sz="0" w:space="0" w:color="auto" w:frame="1"/>
          <w:lang w:eastAsia="en-GB"/>
        </w:rPr>
        <w:t>e members</w:t>
      </w:r>
      <w:r w:rsidR="00536BCF">
        <w:rPr>
          <w:rFonts w:eastAsia="Times New Roman" w:cs="Calibri"/>
          <w:bdr w:val="none" w:sz="0" w:space="0" w:color="auto" w:frame="1"/>
          <w:lang w:eastAsia="en-GB"/>
        </w:rPr>
        <w:t xml:space="preserve"> area</w:t>
      </w:r>
      <w:r w:rsidR="00AF78F9">
        <w:rPr>
          <w:rFonts w:eastAsia="Times New Roman" w:cs="Calibri"/>
          <w:bdr w:val="none" w:sz="0" w:space="0" w:color="auto" w:frame="1"/>
          <w:lang w:eastAsia="en-GB"/>
        </w:rPr>
        <w:t xml:space="preserve"> on the website</w:t>
      </w:r>
      <w:r w:rsidR="00536BCF">
        <w:rPr>
          <w:rFonts w:eastAsia="Times New Roman" w:cs="Calibri"/>
          <w:bdr w:val="none" w:sz="0" w:space="0" w:color="auto" w:frame="1"/>
          <w:lang w:eastAsia="en-GB"/>
        </w:rPr>
        <w:t xml:space="preserve"> at the next </w:t>
      </w:r>
      <w:r w:rsidR="00632297">
        <w:rPr>
          <w:rStyle w:val="ui-provider"/>
        </w:rPr>
        <w:t>Community Pharmacy England and LPC Operations Team</w:t>
      </w:r>
      <w:r w:rsidR="00536BCF">
        <w:rPr>
          <w:rFonts w:eastAsia="Times New Roman" w:cs="Calibri"/>
          <w:bdr w:val="none" w:sz="0" w:space="0" w:color="auto" w:frame="1"/>
          <w:lang w:eastAsia="en-GB"/>
        </w:rPr>
        <w:t xml:space="preserve"> meeting. </w:t>
      </w:r>
      <w:r w:rsidR="6379D402" w:rsidRPr="3A04F8BC">
        <w:rPr>
          <w:rFonts w:eastAsia="Times New Roman" w:cs="Calibri"/>
          <w:lang w:eastAsia="en-GB"/>
        </w:rPr>
        <w:t xml:space="preserve">All </w:t>
      </w:r>
      <w:r w:rsidR="6109987F" w:rsidRPr="3A04F8BC">
        <w:rPr>
          <w:rFonts w:eastAsia="Times New Roman" w:cs="Calibri"/>
          <w:lang w:eastAsia="en-GB"/>
        </w:rPr>
        <w:t xml:space="preserve">650 </w:t>
      </w:r>
      <w:r w:rsidR="6379D402" w:rsidRPr="3A04F8BC">
        <w:rPr>
          <w:rFonts w:eastAsia="Times New Roman" w:cs="Calibri"/>
          <w:lang w:eastAsia="en-GB"/>
        </w:rPr>
        <w:t xml:space="preserve">LPC </w:t>
      </w:r>
      <w:r w:rsidR="5BFC156F" w:rsidRPr="3A04F8BC">
        <w:rPr>
          <w:rFonts w:eastAsia="Times New Roman" w:cs="Calibri"/>
          <w:lang w:eastAsia="en-GB"/>
        </w:rPr>
        <w:t>members in England were provided with access and login credentials in July 2023.</w:t>
      </w:r>
    </w:p>
    <w:p w14:paraId="24450B94" w14:textId="067876BB" w:rsidR="00FA16E1" w:rsidRDefault="00FA16E1" w:rsidP="00975C0D">
      <w:pPr>
        <w:shd w:val="clear" w:color="auto" w:fill="FFFFFF" w:themeFill="accent5"/>
        <w:ind w:left="720" w:hanging="720"/>
        <w:rPr>
          <w:rFonts w:eastAsia="Times New Roman" w:cs="Calibri"/>
          <w:bdr w:val="none" w:sz="0" w:space="0" w:color="auto" w:frame="1"/>
          <w:lang w:eastAsia="en-GB"/>
        </w:rPr>
      </w:pPr>
      <w:r>
        <w:rPr>
          <w:rFonts w:eastAsia="Times New Roman" w:cs="Calibri"/>
          <w:bdr w:val="none" w:sz="0" w:space="0" w:color="auto" w:frame="1"/>
          <w:lang w:eastAsia="en-GB"/>
        </w:rPr>
        <w:t>2.3</w:t>
      </w:r>
      <w:r>
        <w:rPr>
          <w:rFonts w:eastAsia="Times New Roman" w:cs="Calibri"/>
          <w:bdr w:val="none" w:sz="0" w:space="0" w:color="auto" w:frame="1"/>
          <w:lang w:eastAsia="en-GB"/>
        </w:rPr>
        <w:tab/>
        <w:t xml:space="preserve">There was a comment that it was difficult to track the pressure </w:t>
      </w:r>
      <w:r w:rsidR="00032A86">
        <w:rPr>
          <w:rFonts w:eastAsia="Times New Roman" w:cs="Calibri"/>
          <w:bdr w:val="none" w:sz="0" w:space="0" w:color="auto" w:frame="1"/>
          <w:lang w:eastAsia="en-GB"/>
        </w:rPr>
        <w:t>indicators</w:t>
      </w:r>
      <w:r>
        <w:rPr>
          <w:rFonts w:eastAsia="Times New Roman" w:cs="Calibri"/>
          <w:bdr w:val="none" w:sz="0" w:space="0" w:color="auto" w:frame="1"/>
          <w:lang w:eastAsia="en-GB"/>
        </w:rPr>
        <w:t xml:space="preserve"> </w:t>
      </w:r>
      <w:r w:rsidR="00D67C68">
        <w:rPr>
          <w:rFonts w:eastAsia="Times New Roman" w:cs="Calibri"/>
          <w:bdr w:val="none" w:sz="0" w:space="0" w:color="auto" w:frame="1"/>
          <w:lang w:eastAsia="en-GB"/>
        </w:rPr>
        <w:t>from</w:t>
      </w:r>
      <w:r>
        <w:rPr>
          <w:rFonts w:eastAsia="Times New Roman" w:cs="Calibri"/>
          <w:bdr w:val="none" w:sz="0" w:space="0" w:color="auto" w:frame="1"/>
          <w:lang w:eastAsia="en-GB"/>
        </w:rPr>
        <w:t xml:space="preserve"> the last </w:t>
      </w:r>
      <w:r w:rsidR="00A63B43">
        <w:rPr>
          <w:rFonts w:eastAsia="Times New Roman" w:cs="Calibri"/>
          <w:bdr w:val="none" w:sz="0" w:space="0" w:color="auto" w:frame="1"/>
          <w:lang w:eastAsia="en-GB"/>
        </w:rPr>
        <w:t xml:space="preserve">four </w:t>
      </w:r>
      <w:r w:rsidR="00032A86">
        <w:rPr>
          <w:rFonts w:eastAsia="Times New Roman" w:cs="Calibri"/>
          <w:bdr w:val="none" w:sz="0" w:space="0" w:color="auto" w:frame="1"/>
          <w:lang w:eastAsia="en-GB"/>
        </w:rPr>
        <w:t>polls</w:t>
      </w:r>
      <w:r w:rsidR="0012227A">
        <w:rPr>
          <w:rFonts w:eastAsia="Times New Roman" w:cs="Calibri"/>
          <w:bdr w:val="none" w:sz="0" w:space="0" w:color="auto" w:frame="1"/>
          <w:lang w:eastAsia="en-GB"/>
        </w:rPr>
        <w:t>.</w:t>
      </w:r>
      <w:r w:rsidR="00A63B43">
        <w:rPr>
          <w:rFonts w:eastAsia="Times New Roman" w:cs="Calibri"/>
          <w:bdr w:val="none" w:sz="0" w:space="0" w:color="auto" w:frame="1"/>
          <w:lang w:eastAsia="en-GB"/>
        </w:rPr>
        <w:t xml:space="preserve"> </w:t>
      </w:r>
      <w:r w:rsidR="0012227A">
        <w:rPr>
          <w:rFonts w:eastAsia="Times New Roman" w:cs="Calibri"/>
          <w:bdr w:val="none" w:sz="0" w:space="0" w:color="auto" w:frame="1"/>
          <w:lang w:eastAsia="en-GB"/>
        </w:rPr>
        <w:t>There</w:t>
      </w:r>
      <w:r w:rsidR="005A670C">
        <w:rPr>
          <w:rFonts w:eastAsia="Times New Roman" w:cs="Calibri"/>
          <w:bdr w:val="none" w:sz="0" w:space="0" w:color="auto" w:frame="1"/>
          <w:lang w:eastAsia="en-GB"/>
        </w:rPr>
        <w:t xml:space="preserve"> was a request</w:t>
      </w:r>
      <w:r w:rsidR="00A63B43">
        <w:rPr>
          <w:rFonts w:eastAsia="Times New Roman" w:cs="Calibri"/>
          <w:bdr w:val="none" w:sz="0" w:space="0" w:color="auto" w:frame="1"/>
          <w:lang w:eastAsia="en-GB"/>
        </w:rPr>
        <w:t xml:space="preserve"> </w:t>
      </w:r>
      <w:r w:rsidR="00F63FCB">
        <w:rPr>
          <w:rFonts w:eastAsia="Times New Roman" w:cs="Calibri"/>
          <w:bdr w:val="none" w:sz="0" w:space="0" w:color="auto" w:frame="1"/>
          <w:lang w:eastAsia="en-GB"/>
        </w:rPr>
        <w:t>for the</w:t>
      </w:r>
      <w:r w:rsidR="0058326E">
        <w:rPr>
          <w:rFonts w:eastAsia="Times New Roman" w:cs="Calibri"/>
          <w:bdr w:val="none" w:sz="0" w:space="0" w:color="auto" w:frame="1"/>
          <w:lang w:eastAsia="en-GB"/>
        </w:rPr>
        <w:t xml:space="preserve"> data </w:t>
      </w:r>
      <w:r w:rsidR="00F63FCB">
        <w:rPr>
          <w:rFonts w:eastAsia="Times New Roman" w:cs="Calibri"/>
          <w:bdr w:val="none" w:sz="0" w:space="0" w:color="auto" w:frame="1"/>
          <w:lang w:eastAsia="en-GB"/>
        </w:rPr>
        <w:t>to</w:t>
      </w:r>
      <w:r w:rsidR="00885E05">
        <w:rPr>
          <w:rFonts w:eastAsia="Times New Roman" w:cs="Calibri"/>
          <w:bdr w:val="none" w:sz="0" w:space="0" w:color="auto" w:frame="1"/>
          <w:lang w:eastAsia="en-GB"/>
        </w:rPr>
        <w:t xml:space="preserve"> be </w:t>
      </w:r>
      <w:r w:rsidR="001B03DF">
        <w:rPr>
          <w:rFonts w:eastAsia="Times New Roman" w:cs="Calibri"/>
          <w:bdr w:val="none" w:sz="0" w:space="0" w:color="auto" w:frame="1"/>
          <w:lang w:eastAsia="en-GB"/>
        </w:rPr>
        <w:t>merged so that it can be tracked</w:t>
      </w:r>
      <w:r w:rsidR="00F63FCB">
        <w:rPr>
          <w:rFonts w:eastAsia="Times New Roman" w:cs="Calibri"/>
          <w:bdr w:val="none" w:sz="0" w:space="0" w:color="auto" w:frame="1"/>
          <w:lang w:eastAsia="en-GB"/>
        </w:rPr>
        <w:t xml:space="preserve"> on graphs</w:t>
      </w:r>
      <w:r w:rsidR="001B03DF">
        <w:rPr>
          <w:rFonts w:eastAsia="Times New Roman" w:cs="Calibri"/>
          <w:bdr w:val="none" w:sz="0" w:space="0" w:color="auto" w:frame="1"/>
          <w:lang w:eastAsia="en-GB"/>
        </w:rPr>
        <w:t xml:space="preserve">. </w:t>
      </w:r>
    </w:p>
    <w:p w14:paraId="4A642914" w14:textId="160D40BD" w:rsidR="00866F56" w:rsidRPr="00465442" w:rsidRDefault="005A524F" w:rsidP="00975C0D">
      <w:pPr>
        <w:shd w:val="clear" w:color="auto" w:fill="FFFFFF" w:themeFill="accent5"/>
        <w:ind w:left="720" w:hanging="720"/>
      </w:pPr>
      <w:r>
        <w:rPr>
          <w:rFonts w:eastAsia="Times New Roman" w:cs="Calibri"/>
          <w:bdr w:val="none" w:sz="0" w:space="0" w:color="auto" w:frame="1"/>
          <w:lang w:eastAsia="en-GB"/>
        </w:rPr>
        <w:t>2.4</w:t>
      </w:r>
      <w:r>
        <w:rPr>
          <w:rFonts w:eastAsia="Times New Roman" w:cs="Calibri"/>
          <w:bdr w:val="none" w:sz="0" w:space="0" w:color="auto" w:frame="1"/>
          <w:lang w:eastAsia="en-GB"/>
        </w:rPr>
        <w:tab/>
        <w:t xml:space="preserve">The Chair commented on </w:t>
      </w:r>
      <w:r w:rsidR="00227570">
        <w:rPr>
          <w:rFonts w:eastAsia="Times New Roman" w:cs="Calibri"/>
          <w:bdr w:val="none" w:sz="0" w:space="0" w:color="auto" w:frame="1"/>
          <w:lang w:eastAsia="en-GB"/>
        </w:rPr>
        <w:t xml:space="preserve">the significance of the statistics </w:t>
      </w:r>
      <w:r w:rsidR="006924F7">
        <w:rPr>
          <w:rFonts w:eastAsia="Times New Roman" w:cs="Calibri"/>
          <w:bdr w:val="none" w:sz="0" w:space="0" w:color="auto" w:frame="1"/>
          <w:lang w:eastAsia="en-GB"/>
        </w:rPr>
        <w:t>as it</w:t>
      </w:r>
      <w:r w:rsidR="00227570">
        <w:rPr>
          <w:rFonts w:eastAsia="Times New Roman" w:cs="Calibri"/>
          <w:bdr w:val="none" w:sz="0" w:space="0" w:color="auto" w:frame="1"/>
          <w:lang w:eastAsia="en-GB"/>
        </w:rPr>
        <w:t xml:space="preserve"> show</w:t>
      </w:r>
      <w:r w:rsidR="00CC566A">
        <w:rPr>
          <w:rFonts w:eastAsia="Times New Roman" w:cs="Calibri"/>
          <w:bdr w:val="none" w:sz="0" w:space="0" w:color="auto" w:frame="1"/>
          <w:lang w:eastAsia="en-GB"/>
        </w:rPr>
        <w:t xml:space="preserve">ed </w:t>
      </w:r>
      <w:r w:rsidR="00317E36">
        <w:rPr>
          <w:rFonts w:eastAsia="Times New Roman" w:cs="Calibri"/>
          <w:bdr w:val="none" w:sz="0" w:space="0" w:color="auto" w:frame="1"/>
          <w:lang w:eastAsia="en-GB"/>
        </w:rPr>
        <w:t>Community Pharmacy England</w:t>
      </w:r>
      <w:r w:rsidR="000153BF">
        <w:rPr>
          <w:rFonts w:eastAsia="Times New Roman" w:cs="Calibri"/>
          <w:bdr w:val="none" w:sz="0" w:space="0" w:color="auto" w:frame="1"/>
          <w:lang w:eastAsia="en-GB"/>
        </w:rPr>
        <w:t>’s engagement</w:t>
      </w:r>
      <w:r w:rsidR="006924F7">
        <w:rPr>
          <w:rFonts w:eastAsia="Times New Roman" w:cs="Calibri"/>
          <w:bdr w:val="none" w:sz="0" w:space="0" w:color="auto" w:frame="1"/>
          <w:lang w:eastAsia="en-GB"/>
        </w:rPr>
        <w:t xml:space="preserve"> with the sector</w:t>
      </w:r>
      <w:r w:rsidR="000153BF">
        <w:rPr>
          <w:rFonts w:eastAsia="Times New Roman" w:cs="Calibri"/>
          <w:bdr w:val="none" w:sz="0" w:space="0" w:color="auto" w:frame="1"/>
          <w:lang w:eastAsia="en-GB"/>
        </w:rPr>
        <w:t xml:space="preserve">. </w:t>
      </w:r>
    </w:p>
    <w:p w14:paraId="7D439354" w14:textId="23D620AE" w:rsidR="00855B77" w:rsidRDefault="00855B77" w:rsidP="00975C0D">
      <w:pPr>
        <w:pStyle w:val="Heading2"/>
        <w:widowControl w:val="0"/>
        <w:spacing w:before="0" w:after="170"/>
      </w:pPr>
      <w:r>
        <w:t xml:space="preserve">Item </w:t>
      </w:r>
      <w:r w:rsidR="0005556A">
        <w:t>3</w:t>
      </w:r>
      <w:r>
        <w:t xml:space="preserve">: </w:t>
      </w:r>
      <w:r w:rsidR="00496A2E">
        <w:t xml:space="preserve">Governance </w:t>
      </w:r>
      <w:r w:rsidR="0050422B">
        <w:t xml:space="preserve"> </w:t>
      </w:r>
    </w:p>
    <w:p w14:paraId="2F2ED88D" w14:textId="7C07A947" w:rsidR="008E3483" w:rsidRDefault="0005556A" w:rsidP="00975C0D">
      <w:pPr>
        <w:ind w:left="720" w:hanging="720"/>
      </w:pPr>
      <w:r>
        <w:t>3</w:t>
      </w:r>
      <w:r w:rsidR="00855B77">
        <w:t>.1</w:t>
      </w:r>
      <w:r>
        <w:tab/>
      </w:r>
      <w:r w:rsidR="003C3E92">
        <w:t xml:space="preserve">Gordon Hockey provided a presentation </w:t>
      </w:r>
      <w:r w:rsidR="00AF0C08">
        <w:t>on Governance</w:t>
      </w:r>
      <w:r w:rsidR="00B14791">
        <w:t>,</w:t>
      </w:r>
      <w:r w:rsidR="00AF0C08">
        <w:t xml:space="preserve"> looking</w:t>
      </w:r>
      <w:r w:rsidR="00910C11">
        <w:t xml:space="preserve"> at the</w:t>
      </w:r>
      <w:r w:rsidR="00AF0C08">
        <w:t xml:space="preserve"> implementation</w:t>
      </w:r>
      <w:r w:rsidR="003759E6">
        <w:t xml:space="preserve"> of</w:t>
      </w:r>
      <w:r w:rsidR="00093ABB">
        <w:t xml:space="preserve"> the</w:t>
      </w:r>
      <w:r w:rsidR="003759E6">
        <w:t xml:space="preserve"> </w:t>
      </w:r>
      <w:r w:rsidR="002F0C2B">
        <w:t>G</w:t>
      </w:r>
      <w:r w:rsidR="003759E6">
        <w:t xml:space="preserve">overnance and </w:t>
      </w:r>
      <w:r w:rsidR="002F0C2B">
        <w:t>P</w:t>
      </w:r>
      <w:r w:rsidR="003759E6">
        <w:t xml:space="preserve">eople </w:t>
      </w:r>
      <w:r w:rsidR="0018623D">
        <w:t>s</w:t>
      </w:r>
      <w:r w:rsidR="003759E6">
        <w:t>ubcommittee</w:t>
      </w:r>
      <w:r w:rsidR="40515E86">
        <w:t xml:space="preserve"> and other subcommittees (appointment of members)</w:t>
      </w:r>
      <w:r w:rsidR="00AF0C08">
        <w:t>, draft role descriptions</w:t>
      </w:r>
      <w:r w:rsidR="002947A3">
        <w:t xml:space="preserve"> </w:t>
      </w:r>
      <w:r w:rsidR="21E40DB4">
        <w:t>for</w:t>
      </w:r>
      <w:r w:rsidR="00AF0C08">
        <w:t xml:space="preserve"> </w:t>
      </w:r>
      <w:r w:rsidR="001B3654">
        <w:t xml:space="preserve">the </w:t>
      </w:r>
      <w:r w:rsidR="00AF0C08">
        <w:t>N</w:t>
      </w:r>
      <w:r w:rsidR="007A7990">
        <w:t xml:space="preserve">egotiating </w:t>
      </w:r>
      <w:r w:rsidR="00AF0C08">
        <w:t>T</w:t>
      </w:r>
      <w:r w:rsidR="007A7990">
        <w:t>eam (NT)</w:t>
      </w:r>
      <w:r w:rsidR="00AF0C08">
        <w:t xml:space="preserve"> </w:t>
      </w:r>
      <w:r w:rsidR="3BA6CEBF">
        <w:t xml:space="preserve">and subcommittees and </w:t>
      </w:r>
      <w:r w:rsidR="00AF0C08">
        <w:t>draft terms of reference</w:t>
      </w:r>
      <w:r w:rsidR="3F57335C">
        <w:t xml:space="preserve"> for </w:t>
      </w:r>
      <w:r w:rsidR="00470FD7">
        <w:t xml:space="preserve">the </w:t>
      </w:r>
      <w:r w:rsidR="3F57335C">
        <w:t>NT</w:t>
      </w:r>
      <w:r w:rsidR="002947A3">
        <w:t>.</w:t>
      </w:r>
    </w:p>
    <w:p w14:paraId="4554A482" w14:textId="70FAC0AC" w:rsidR="00E404B6" w:rsidRDefault="00F868A3" w:rsidP="28DEE080">
      <w:pPr>
        <w:ind w:left="720" w:hanging="720"/>
      </w:pPr>
      <w:r>
        <w:t>3.2</w:t>
      </w:r>
      <w:r w:rsidR="00E404B6">
        <w:tab/>
      </w:r>
      <w:r w:rsidR="09CF1A2C">
        <w:t xml:space="preserve">There was discussion of terms of </w:t>
      </w:r>
      <w:r w:rsidR="02CD4F64">
        <w:t xml:space="preserve">reference </w:t>
      </w:r>
      <w:r w:rsidR="09CF1A2C">
        <w:t xml:space="preserve">for NT members. Gordon Hockey confirmed that the term </w:t>
      </w:r>
      <w:r w:rsidR="5390F514">
        <w:t xml:space="preserve">of office </w:t>
      </w:r>
      <w:r w:rsidR="09CF1A2C">
        <w:t xml:space="preserve">for NT and other subcommittees has been </w:t>
      </w:r>
      <w:r w:rsidR="3974CF1A">
        <w:t xml:space="preserve">and will remain </w:t>
      </w:r>
      <w:r w:rsidR="09CF1A2C">
        <w:t>two years</w:t>
      </w:r>
      <w:r w:rsidR="583394AF">
        <w:t xml:space="preserve">, but all would now have a </w:t>
      </w:r>
      <w:r w:rsidR="09CF1A2C">
        <w:t xml:space="preserve">total term </w:t>
      </w:r>
      <w:r w:rsidR="2B4C54A7">
        <w:t xml:space="preserve">of office </w:t>
      </w:r>
      <w:r w:rsidR="09CF1A2C">
        <w:t>of 6 years. (3 x 2-year terms). There was consideration of this</w:t>
      </w:r>
      <w:r w:rsidR="7DFC188D">
        <w:t xml:space="preserve"> and concern from some. </w:t>
      </w:r>
    </w:p>
    <w:p w14:paraId="5F788E97" w14:textId="0BBEE9E2" w:rsidR="00E404B6" w:rsidRDefault="7DFC188D" w:rsidP="28DEE080">
      <w:pPr>
        <w:ind w:left="720" w:hanging="720"/>
      </w:pPr>
      <w:r>
        <w:t>3.3</w:t>
      </w:r>
      <w:r w:rsidR="00E404B6">
        <w:tab/>
      </w:r>
      <w:r>
        <w:t>The Committee</w:t>
      </w:r>
      <w:r w:rsidR="09CF1A2C">
        <w:t xml:space="preserve"> agreed that additional wording should be added to the governance arrangements to indicate that </w:t>
      </w:r>
      <w:r w:rsidR="006B1B08">
        <w:t xml:space="preserve">the </w:t>
      </w:r>
      <w:r w:rsidR="09CF1A2C">
        <w:t>NT and subcommittee</w:t>
      </w:r>
      <w:r w:rsidR="006B1B08">
        <w:t>s</w:t>
      </w:r>
      <w:r w:rsidR="09CF1A2C">
        <w:t xml:space="preserve"> require specialist knowledge and while external persons can be </w:t>
      </w:r>
      <w:r w:rsidR="0462AEF2">
        <w:t>appointed</w:t>
      </w:r>
      <w:r w:rsidR="09CF1A2C">
        <w:t xml:space="preserve">, it made sense to retain able and experienced members if this best serves the Committee and the sector (recognising the need for churn to bring </w:t>
      </w:r>
      <w:r w:rsidR="006B1B08">
        <w:t xml:space="preserve">on board </w:t>
      </w:r>
      <w:r w:rsidR="09CF1A2C">
        <w:t>new knowledge</w:t>
      </w:r>
      <w:r w:rsidR="006B1B08">
        <w:t>)</w:t>
      </w:r>
      <w:r w:rsidR="09CF1A2C">
        <w:t>.</w:t>
      </w:r>
    </w:p>
    <w:p w14:paraId="2D5F0E45" w14:textId="4B36B3DD" w:rsidR="00E404B6" w:rsidRDefault="1EB7E693" w:rsidP="00975C0D">
      <w:pPr>
        <w:ind w:left="720" w:hanging="720"/>
      </w:pPr>
      <w:r>
        <w:t>3.</w:t>
      </w:r>
      <w:r w:rsidR="7B45E2F0">
        <w:t>4</w:t>
      </w:r>
      <w:r>
        <w:tab/>
        <w:t xml:space="preserve">It was suggested that provision should be made for </w:t>
      </w:r>
      <w:r w:rsidR="43079423">
        <w:t>t</w:t>
      </w:r>
      <w:r>
        <w:t xml:space="preserve">raining </w:t>
      </w:r>
      <w:r w:rsidR="37D4B03E">
        <w:t xml:space="preserve">Committee </w:t>
      </w:r>
      <w:r>
        <w:t xml:space="preserve">members </w:t>
      </w:r>
      <w:r w:rsidR="69754661">
        <w:t>ready</w:t>
      </w:r>
      <w:r>
        <w:t xml:space="preserve"> </w:t>
      </w:r>
      <w:r w:rsidR="69754661">
        <w:t>for appointment to</w:t>
      </w:r>
      <w:r>
        <w:t xml:space="preserve"> the NT. The Chair </w:t>
      </w:r>
      <w:r w:rsidR="365A00FF">
        <w:t>said that in addition to the training for the Committee it is planned that more in-depth negotiating training will be delivered to the NT</w:t>
      </w:r>
      <w:r w:rsidR="001B2412">
        <w:t>.</w:t>
      </w:r>
      <w:r w:rsidR="365A00FF">
        <w:t xml:space="preserve"> </w:t>
      </w:r>
      <w:r w:rsidR="3C4120AE">
        <w:t>She</w:t>
      </w:r>
      <w:r>
        <w:t xml:space="preserve"> mentioned that PA Consulting was attending a session at the Committee meeting </w:t>
      </w:r>
      <w:r>
        <w:lastRenderedPageBreak/>
        <w:t xml:space="preserve">the following day, as they are scheduled to start </w:t>
      </w:r>
      <w:r w:rsidR="7DF6C561">
        <w:t xml:space="preserve">negotiation </w:t>
      </w:r>
      <w:r>
        <w:t>training with the Committee</w:t>
      </w:r>
      <w:r w:rsidR="4FB28DB6">
        <w:t xml:space="preserve"> later in February</w:t>
      </w:r>
      <w:r>
        <w:t xml:space="preserve">. </w:t>
      </w:r>
    </w:p>
    <w:p w14:paraId="037E88D9" w14:textId="371C1525" w:rsidR="00E404B6" w:rsidRDefault="1EB7E693" w:rsidP="00975C0D">
      <w:pPr>
        <w:ind w:left="720" w:hanging="720"/>
      </w:pPr>
      <w:r>
        <w:t>3.</w:t>
      </w:r>
      <w:r w:rsidR="66E1502F">
        <w:t>5</w:t>
      </w:r>
      <w:r w:rsidR="00E404B6">
        <w:tab/>
      </w:r>
      <w:r>
        <w:t xml:space="preserve">There was a comment that the Committee could look at succession planning </w:t>
      </w:r>
      <w:r w:rsidR="11DE9537">
        <w:t xml:space="preserve">for the Committee </w:t>
      </w:r>
      <w:r>
        <w:t>which w</w:t>
      </w:r>
      <w:r w:rsidR="7A64D1AE">
        <w:t>ould</w:t>
      </w:r>
      <w:r>
        <w:t xml:space="preserve"> help with the process of getting more people thinking of putting themselves forward to join Community Pharmacy England.  </w:t>
      </w:r>
      <w:r w:rsidR="29F70DDF">
        <w:t>I</w:t>
      </w:r>
      <w:r w:rsidR="62C0D526">
        <w:t xml:space="preserve">t was </w:t>
      </w:r>
      <w:r w:rsidR="2523D51C">
        <w:t xml:space="preserve">also </w:t>
      </w:r>
      <w:r w:rsidR="62C0D526">
        <w:t>noted that</w:t>
      </w:r>
      <w:r w:rsidR="003F08F8">
        <w:t xml:space="preserve"> the</w:t>
      </w:r>
      <w:r w:rsidR="62C0D526">
        <w:t xml:space="preserve"> NT would have no delegated decision</w:t>
      </w:r>
      <w:r w:rsidR="00E85954">
        <w:t>-</w:t>
      </w:r>
      <w:r w:rsidR="62C0D526">
        <w:t xml:space="preserve">making </w:t>
      </w:r>
      <w:r w:rsidR="003F08F8">
        <w:t xml:space="preserve">authority </w:t>
      </w:r>
      <w:r w:rsidR="62C0D526">
        <w:t xml:space="preserve">until this is agreed by the Committee. </w:t>
      </w:r>
    </w:p>
    <w:p w14:paraId="3A07B9F5" w14:textId="285986B1" w:rsidR="00E404B6" w:rsidRDefault="3E8ECF40" w:rsidP="00975C0D">
      <w:pPr>
        <w:ind w:left="720" w:hanging="720"/>
      </w:pPr>
      <w:r w:rsidRPr="00B92163">
        <w:t>3.6</w:t>
      </w:r>
      <w:r w:rsidR="00E404B6">
        <w:tab/>
        <w:t>The Committee</w:t>
      </w:r>
      <w:r w:rsidR="00C85FE3">
        <w:t xml:space="preserve"> </w:t>
      </w:r>
      <w:r w:rsidR="0813CDBB">
        <w:t xml:space="preserve">also </w:t>
      </w:r>
      <w:r w:rsidR="00E404B6">
        <w:t xml:space="preserve">agreed </w:t>
      </w:r>
      <w:r w:rsidR="0043284A">
        <w:t>the following</w:t>
      </w:r>
      <w:r w:rsidR="70152C9C">
        <w:t xml:space="preserve"> proposals in the agenda paper</w:t>
      </w:r>
      <w:r w:rsidR="0043284A">
        <w:t>:</w:t>
      </w:r>
    </w:p>
    <w:p w14:paraId="55FD5738" w14:textId="2A89CFCA" w:rsidR="0043284A" w:rsidRDefault="0043284A" w:rsidP="002F72CC">
      <w:pPr>
        <w:pStyle w:val="ListParagraph"/>
        <w:numPr>
          <w:ilvl w:val="0"/>
          <w:numId w:val="27"/>
        </w:numPr>
        <w:ind w:left="1134"/>
      </w:pPr>
      <w:r>
        <w:t xml:space="preserve">Fitness requirements </w:t>
      </w:r>
      <w:r w:rsidR="003C2769">
        <w:t>(and other relevant governance positions)</w:t>
      </w:r>
      <w:r w:rsidR="00207834">
        <w:t xml:space="preserve"> </w:t>
      </w:r>
      <w:r w:rsidR="00F03468">
        <w:t>to</w:t>
      </w:r>
      <w:r w:rsidR="003C2769">
        <w:t xml:space="preserve"> apply to external appointees</w:t>
      </w:r>
      <w:r w:rsidR="0029174C">
        <w:t>.</w:t>
      </w:r>
      <w:r w:rsidR="003C2769">
        <w:t xml:space="preserve"> </w:t>
      </w:r>
    </w:p>
    <w:p w14:paraId="08CF96D3" w14:textId="15345B6B" w:rsidR="003C2769" w:rsidRDefault="003C2769" w:rsidP="002F72CC">
      <w:pPr>
        <w:pStyle w:val="ListParagraph"/>
        <w:numPr>
          <w:ilvl w:val="0"/>
          <w:numId w:val="27"/>
        </w:numPr>
        <w:ind w:left="1134"/>
      </w:pPr>
      <w:r>
        <w:t>That existing subcommittees should remain in place until members of the new subcommittee</w:t>
      </w:r>
      <w:r w:rsidR="006D40C1">
        <w:t>s have been appointed</w:t>
      </w:r>
      <w:r w:rsidR="0029174C">
        <w:t>.</w:t>
      </w:r>
    </w:p>
    <w:p w14:paraId="480E7FCD" w14:textId="4F96D125" w:rsidR="00896491" w:rsidRDefault="00896491" w:rsidP="002F72CC">
      <w:pPr>
        <w:pStyle w:val="ListParagraph"/>
        <w:numPr>
          <w:ilvl w:val="0"/>
          <w:numId w:val="27"/>
        </w:numPr>
        <w:ind w:left="1134"/>
      </w:pPr>
      <w:r>
        <w:t xml:space="preserve">The role descriptions for </w:t>
      </w:r>
      <w:r w:rsidR="00E2481A">
        <w:t xml:space="preserve">the </w:t>
      </w:r>
      <w:r>
        <w:t xml:space="preserve">NT, Governance and People subcommittee, </w:t>
      </w:r>
      <w:r w:rsidR="0029174C">
        <w:t>Audit and Risk subcommittee, policy and advisory subcommittees.</w:t>
      </w:r>
    </w:p>
    <w:p w14:paraId="52AE88A7" w14:textId="229800B7" w:rsidR="0029174C" w:rsidRDefault="0029174C" w:rsidP="002F72CC">
      <w:pPr>
        <w:pStyle w:val="ListParagraph"/>
        <w:numPr>
          <w:ilvl w:val="0"/>
          <w:numId w:val="27"/>
        </w:numPr>
        <w:ind w:left="1134"/>
      </w:pPr>
      <w:r>
        <w:t>NT terms of reference.</w:t>
      </w:r>
    </w:p>
    <w:p w14:paraId="75C471FF" w14:textId="3D612F5A" w:rsidR="48E22690" w:rsidRDefault="48E22690" w:rsidP="28DEE080">
      <w:pPr>
        <w:ind w:left="720" w:hanging="720"/>
      </w:pPr>
      <w:r>
        <w:t>3.</w:t>
      </w:r>
      <w:r w:rsidR="0177B2C6">
        <w:t>7</w:t>
      </w:r>
      <w:r>
        <w:tab/>
      </w:r>
      <w:r w:rsidR="00FA4085">
        <w:t>On 1st February</w:t>
      </w:r>
      <w:r>
        <w:t xml:space="preserve">, </w:t>
      </w:r>
      <w:r w:rsidR="30058531">
        <w:t>following a</w:t>
      </w:r>
      <w:r>
        <w:t xml:space="preserve"> </w:t>
      </w:r>
      <w:r w:rsidR="580E12FD">
        <w:t>proposal from the Vice-Chair</w:t>
      </w:r>
      <w:r w:rsidR="6E6CB30B">
        <w:t>, the Committee appointed</w:t>
      </w:r>
      <w:r>
        <w:t xml:space="preserve"> the following Committee Members</w:t>
      </w:r>
      <w:r w:rsidR="23A01827">
        <w:t xml:space="preserve"> </w:t>
      </w:r>
      <w:r>
        <w:t xml:space="preserve">to the Governance and People subcommittee: Ian Cubbin, Jay Patel and Gary Warner. </w:t>
      </w:r>
    </w:p>
    <w:p w14:paraId="457048E9" w14:textId="63505146" w:rsidR="4703DB2B" w:rsidRDefault="4703DB2B" w:rsidP="28DEE080">
      <w:pPr>
        <w:ind w:left="720" w:hanging="720"/>
      </w:pPr>
      <w:r>
        <w:t>3.</w:t>
      </w:r>
      <w:r w:rsidR="0CE08BB8">
        <w:t>8</w:t>
      </w:r>
      <w:r>
        <w:tab/>
      </w:r>
      <w:r w:rsidR="65F55E1F">
        <w:t xml:space="preserve">Also </w:t>
      </w:r>
      <w:r w:rsidR="00C25DE7">
        <w:t>on 1st February</w:t>
      </w:r>
      <w:r w:rsidR="65F55E1F">
        <w:t xml:space="preserve">, </w:t>
      </w:r>
      <w:r w:rsidR="48E22690">
        <w:t xml:space="preserve">Adrian Price confirmed that the </w:t>
      </w:r>
      <w:r w:rsidR="25FA0153">
        <w:t xml:space="preserve">terms of reference and role </w:t>
      </w:r>
      <w:r w:rsidR="48E22690">
        <w:t xml:space="preserve">specification </w:t>
      </w:r>
      <w:r w:rsidR="4633C2C8">
        <w:t xml:space="preserve">for the Governance and People subcommittee </w:t>
      </w:r>
      <w:r w:rsidR="48E22690">
        <w:t xml:space="preserve">had </w:t>
      </w:r>
      <w:r w:rsidR="7F34CAA4">
        <w:t xml:space="preserve">been sent </w:t>
      </w:r>
      <w:r w:rsidR="48E22690">
        <w:t xml:space="preserve">to </w:t>
      </w:r>
      <w:r w:rsidR="4D6A718F">
        <w:t xml:space="preserve">LPC members </w:t>
      </w:r>
      <w:r w:rsidR="48E22690">
        <w:t xml:space="preserve">and </w:t>
      </w:r>
      <w:r w:rsidR="6ADD9737">
        <w:t xml:space="preserve">that in March </w:t>
      </w:r>
      <w:r w:rsidR="50F5DE4F">
        <w:t>he hope</w:t>
      </w:r>
      <w:r w:rsidR="771F8921">
        <w:t>d</w:t>
      </w:r>
      <w:r w:rsidR="50F5DE4F">
        <w:t xml:space="preserve"> to </w:t>
      </w:r>
      <w:r w:rsidR="3DE70F2A">
        <w:t xml:space="preserve">be able to </w:t>
      </w:r>
      <w:r w:rsidR="50F5DE4F">
        <w:t>ask the Committee to appoint</w:t>
      </w:r>
      <w:r w:rsidR="48E22690">
        <w:t xml:space="preserve"> two non-voting LPC representatives </w:t>
      </w:r>
      <w:r w:rsidR="181C5EF4">
        <w:t>(likely LPC Chairs) to the Governance and People subcommittee</w:t>
      </w:r>
      <w:r w:rsidR="48E22690">
        <w:t>.</w:t>
      </w:r>
    </w:p>
    <w:p w14:paraId="72F2A96B" w14:textId="2CE829E3" w:rsidR="00B42406" w:rsidRPr="00BB21D2" w:rsidRDefault="00B42406" w:rsidP="00975C0D">
      <w:pPr>
        <w:ind w:left="720" w:hanging="720"/>
        <w:rPr>
          <w:b/>
          <w:bCs/>
        </w:rPr>
      </w:pPr>
      <w:r w:rsidRPr="00BB21D2">
        <w:rPr>
          <w:b/>
          <w:bCs/>
        </w:rPr>
        <w:t>Committee Composition</w:t>
      </w:r>
    </w:p>
    <w:p w14:paraId="7FCABB27" w14:textId="27D710D1" w:rsidR="00F70282" w:rsidRDefault="002947A3" w:rsidP="00975C0D">
      <w:pPr>
        <w:ind w:left="720" w:hanging="720"/>
      </w:pPr>
      <w:r>
        <w:t>3.9</w:t>
      </w:r>
      <w:r>
        <w:tab/>
        <w:t xml:space="preserve">Gordon Hockey </w:t>
      </w:r>
      <w:r w:rsidR="00A8725C">
        <w:t>provided a presentation on the Committee composition</w:t>
      </w:r>
      <w:r w:rsidR="0005730F">
        <w:t>, looking at the background</w:t>
      </w:r>
      <w:r w:rsidR="00E96A55">
        <w:t xml:space="preserve"> </w:t>
      </w:r>
      <w:r w:rsidR="00F73A13">
        <w:t>and timeline</w:t>
      </w:r>
      <w:r w:rsidR="0005730F">
        <w:t xml:space="preserve"> </w:t>
      </w:r>
      <w:r w:rsidR="00E96A55">
        <w:t>to date</w:t>
      </w:r>
      <w:r w:rsidR="002474F7">
        <w:t>,</w:t>
      </w:r>
      <w:r w:rsidR="00CC72CA">
        <w:t xml:space="preserve"> and the argument</w:t>
      </w:r>
      <w:r w:rsidR="00B33FB4">
        <w:t>s for and against a mid-term change.</w:t>
      </w:r>
    </w:p>
    <w:p w14:paraId="2334A340" w14:textId="7168A874" w:rsidR="00120E2E" w:rsidRPr="00120E2E" w:rsidRDefault="0061272F" w:rsidP="008157FC">
      <w:pPr>
        <w:pStyle w:val="ListParagraph"/>
        <w:numPr>
          <w:ilvl w:val="1"/>
          <w:numId w:val="33"/>
        </w:numPr>
      </w:pPr>
      <w:r>
        <w:lastRenderedPageBreak/>
        <w:t xml:space="preserve">The Committee </w:t>
      </w:r>
      <w:r w:rsidR="00075D34">
        <w:t>discussed this</w:t>
      </w:r>
      <w:r w:rsidR="00120E2E">
        <w:t xml:space="preserve"> in groups </w:t>
      </w:r>
      <w:r w:rsidR="009F63BD">
        <w:t>considering</w:t>
      </w:r>
      <w:r w:rsidR="00F500DE">
        <w:t xml:space="preserve"> w</w:t>
      </w:r>
      <w:r w:rsidR="00120E2E">
        <w:t xml:space="preserve">hether the Committee should revise </w:t>
      </w:r>
      <w:r w:rsidR="008157FC">
        <w:t>the</w:t>
      </w:r>
      <w:r w:rsidR="00120E2E">
        <w:t xml:space="preserve"> policy decided last year and agree that in exceptional circumstances, it </w:t>
      </w:r>
      <w:r w:rsidR="543C5290">
        <w:t>could</w:t>
      </w:r>
      <w:r w:rsidR="00120E2E">
        <w:t xml:space="preserve"> initiate a mid-term review of sector ownership that could lead to a change in its composition</w:t>
      </w:r>
      <w:r w:rsidR="008157FC">
        <w:t xml:space="preserve">. </w:t>
      </w:r>
      <w:r w:rsidR="00ED7007">
        <w:t>The Committee also discussed whether</w:t>
      </w:r>
      <w:r w:rsidR="00120E2E">
        <w:t xml:space="preserve"> the Governance and People subcommittee should be asked to consider all the relevant issues to provide advice </w:t>
      </w:r>
      <w:r w:rsidR="7EF643B7">
        <w:t>to the Committee</w:t>
      </w:r>
      <w:r w:rsidR="00120E2E">
        <w:t xml:space="preserve">. </w:t>
      </w:r>
    </w:p>
    <w:p w14:paraId="29012751" w14:textId="199F46CC" w:rsidR="00500B7F" w:rsidRDefault="00A47BC0" w:rsidP="00A1001D">
      <w:pPr>
        <w:ind w:left="720"/>
      </w:pPr>
      <w:r>
        <w:t>Following a discussion</w:t>
      </w:r>
      <w:r w:rsidR="005735C2">
        <w:t>, the Committee voted</w:t>
      </w:r>
      <w:r w:rsidR="00A1001D">
        <w:t xml:space="preserve"> in favour</w:t>
      </w:r>
      <w:r w:rsidR="00500B7F">
        <w:t xml:space="preserve"> </w:t>
      </w:r>
      <w:r w:rsidR="5E48B650">
        <w:t>of referring</w:t>
      </w:r>
      <w:r w:rsidR="00DD6D05">
        <w:t xml:space="preserve"> the issues to the Governance </w:t>
      </w:r>
      <w:r w:rsidR="00B20CB2">
        <w:t xml:space="preserve">and People </w:t>
      </w:r>
      <w:r w:rsidR="00DD6D05">
        <w:t xml:space="preserve">subcommittee </w:t>
      </w:r>
      <w:r w:rsidR="187E7C91">
        <w:t>for the subcommittee to consider and</w:t>
      </w:r>
      <w:r w:rsidR="00A1001D">
        <w:t xml:space="preserve"> advise the Committee on the way forward. </w:t>
      </w:r>
      <w:r w:rsidR="006416CF">
        <w:t>The voting</w:t>
      </w:r>
      <w:r w:rsidR="00500B7F">
        <w:t xml:space="preserve"> results were as follow</w:t>
      </w:r>
      <w:r w:rsidR="00AF71D7">
        <w:t>s</w:t>
      </w:r>
      <w:r w:rsidR="00500B7F">
        <w:t>:</w:t>
      </w:r>
    </w:p>
    <w:p w14:paraId="7D2859C5" w14:textId="556182FA" w:rsidR="00775340" w:rsidRPr="008524B1" w:rsidRDefault="00775340" w:rsidP="48EC6C26">
      <w:pPr>
        <w:pStyle w:val="paragraph"/>
        <w:numPr>
          <w:ilvl w:val="0"/>
          <w:numId w:val="30"/>
        </w:numPr>
        <w:spacing w:before="0" w:beforeAutospacing="0" w:after="170" w:afterAutospacing="0" w:line="336" w:lineRule="auto"/>
        <w:ind w:left="1134"/>
        <w:textAlignment w:val="baseline"/>
        <w:rPr>
          <w:rFonts w:ascii="Segoe UI" w:hAnsi="Segoe UI" w:cs="Segoe UI"/>
          <w:sz w:val="18"/>
          <w:szCs w:val="18"/>
        </w:rPr>
      </w:pPr>
      <w:r w:rsidRPr="48EC6C26">
        <w:rPr>
          <w:rStyle w:val="normaltextrun"/>
          <w:rFonts w:ascii="DM Sans" w:eastAsiaTheme="minorEastAsia" w:hAnsi="DM Sans" w:cs="Segoe UI"/>
          <w:sz w:val="22"/>
          <w:szCs w:val="22"/>
        </w:rPr>
        <w:t>In favour of passing to the G&amp;P Subcommittee: 15</w:t>
      </w:r>
      <w:r w:rsidRPr="48EC6C26">
        <w:rPr>
          <w:rStyle w:val="eop"/>
          <w:rFonts w:ascii="DM Sans" w:hAnsi="DM Sans" w:cs="Segoe UI"/>
          <w:sz w:val="22"/>
          <w:szCs w:val="22"/>
        </w:rPr>
        <w:t> </w:t>
      </w:r>
    </w:p>
    <w:p w14:paraId="1008D8C0" w14:textId="723990EF" w:rsidR="00775340" w:rsidRPr="008524B1" w:rsidRDefault="00775340" w:rsidP="48EC6C26">
      <w:pPr>
        <w:pStyle w:val="paragraph"/>
        <w:numPr>
          <w:ilvl w:val="0"/>
          <w:numId w:val="30"/>
        </w:numPr>
        <w:spacing w:before="0" w:beforeAutospacing="0" w:after="170" w:afterAutospacing="0" w:line="336" w:lineRule="auto"/>
        <w:ind w:left="1134"/>
        <w:textAlignment w:val="baseline"/>
        <w:rPr>
          <w:rFonts w:ascii="Segoe UI" w:hAnsi="Segoe UI" w:cs="Segoe UI"/>
          <w:sz w:val="18"/>
          <w:szCs w:val="18"/>
        </w:rPr>
      </w:pPr>
      <w:r w:rsidRPr="48EC6C26">
        <w:rPr>
          <w:rStyle w:val="normaltextrun"/>
          <w:rFonts w:ascii="DM Sans" w:eastAsiaTheme="minorEastAsia" w:hAnsi="DM Sans" w:cs="Segoe UI"/>
          <w:sz w:val="22"/>
          <w:szCs w:val="22"/>
        </w:rPr>
        <w:t xml:space="preserve">Not in favour of passing to G&amp;P Subcommittee: </w:t>
      </w:r>
      <w:r w:rsidR="291FBF02" w:rsidRPr="48EC6C26">
        <w:rPr>
          <w:rStyle w:val="normaltextrun"/>
          <w:rFonts w:ascii="DM Sans" w:eastAsiaTheme="minorEastAsia" w:hAnsi="DM Sans" w:cs="Segoe UI"/>
          <w:sz w:val="22"/>
          <w:szCs w:val="22"/>
        </w:rPr>
        <w:t>7</w:t>
      </w:r>
      <w:r w:rsidRPr="48EC6C26">
        <w:rPr>
          <w:rStyle w:val="eop"/>
          <w:rFonts w:ascii="DM Sans" w:hAnsi="DM Sans" w:cs="Segoe UI"/>
          <w:sz w:val="22"/>
          <w:szCs w:val="22"/>
        </w:rPr>
        <w:t> </w:t>
      </w:r>
    </w:p>
    <w:p w14:paraId="50F31B82" w14:textId="58589860" w:rsidR="00775340" w:rsidRPr="00150E3E" w:rsidRDefault="030CD747" w:rsidP="48EC6C26">
      <w:pPr>
        <w:pStyle w:val="paragraph"/>
        <w:numPr>
          <w:ilvl w:val="0"/>
          <w:numId w:val="30"/>
        </w:numPr>
        <w:spacing w:before="0" w:beforeAutospacing="0" w:after="170" w:afterAutospacing="0" w:line="336" w:lineRule="auto"/>
        <w:ind w:left="1134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48EC6C26">
        <w:rPr>
          <w:rStyle w:val="normaltextrun"/>
          <w:rFonts w:ascii="DM Sans" w:eastAsiaTheme="minorEastAsia" w:hAnsi="DM Sans" w:cs="Segoe UI"/>
          <w:sz w:val="22"/>
          <w:szCs w:val="22"/>
        </w:rPr>
        <w:t>Two</w:t>
      </w:r>
      <w:r w:rsidR="00775340" w:rsidRPr="48EC6C26">
        <w:rPr>
          <w:rStyle w:val="normaltextrun"/>
          <w:rFonts w:ascii="DM Sans" w:eastAsiaTheme="minorEastAsia" w:hAnsi="DM Sans" w:cs="Segoe UI"/>
          <w:sz w:val="22"/>
          <w:szCs w:val="22"/>
        </w:rPr>
        <w:t xml:space="preserve"> member</w:t>
      </w:r>
      <w:r w:rsidR="7D2D4087" w:rsidRPr="48EC6C26">
        <w:rPr>
          <w:rStyle w:val="normaltextrun"/>
          <w:rFonts w:ascii="DM Sans" w:eastAsiaTheme="minorEastAsia" w:hAnsi="DM Sans" w:cs="Segoe UI"/>
          <w:sz w:val="22"/>
          <w:szCs w:val="22"/>
        </w:rPr>
        <w:t xml:space="preserve">s </w:t>
      </w:r>
      <w:r w:rsidR="00775340" w:rsidRPr="48EC6C26">
        <w:rPr>
          <w:rStyle w:val="normaltextrun"/>
          <w:rFonts w:ascii="DM Sans" w:eastAsiaTheme="minorEastAsia" w:hAnsi="DM Sans" w:cs="Segoe UI"/>
          <w:sz w:val="22"/>
          <w:szCs w:val="22"/>
        </w:rPr>
        <w:t>abstained. </w:t>
      </w:r>
      <w:r w:rsidR="00775340" w:rsidRPr="48EC6C26">
        <w:rPr>
          <w:rStyle w:val="eop"/>
          <w:rFonts w:ascii="DM Sans" w:hAnsi="DM Sans" w:cs="Segoe UI"/>
          <w:sz w:val="22"/>
          <w:szCs w:val="22"/>
        </w:rPr>
        <w:t> </w:t>
      </w:r>
    </w:p>
    <w:p w14:paraId="24D09462" w14:textId="7386654B" w:rsidR="00F54928" w:rsidRDefault="00F54928" w:rsidP="00975C0D">
      <w:pPr>
        <w:pStyle w:val="Heading2"/>
        <w:widowControl w:val="0"/>
        <w:spacing w:before="0" w:after="170"/>
      </w:pPr>
      <w:r>
        <w:t>Day 2</w:t>
      </w:r>
    </w:p>
    <w:p w14:paraId="5554826D" w14:textId="1D88F8C8" w:rsidR="00C97EAD" w:rsidRDefault="00E6365A" w:rsidP="00975C0D">
      <w:pPr>
        <w:pStyle w:val="Heading2"/>
        <w:widowControl w:val="0"/>
        <w:spacing w:before="0" w:after="170"/>
      </w:pPr>
      <w:r>
        <w:t xml:space="preserve">Item </w:t>
      </w:r>
      <w:r w:rsidR="0005556A">
        <w:t>4</w:t>
      </w:r>
      <w:r>
        <w:t xml:space="preserve">: </w:t>
      </w:r>
      <w:r w:rsidR="0050422B">
        <w:t>Strategy Development</w:t>
      </w:r>
    </w:p>
    <w:p w14:paraId="1FD7130B" w14:textId="409F6A93" w:rsidR="000F6F95" w:rsidRDefault="00C32816" w:rsidP="00975C0D">
      <w:pPr>
        <w:ind w:left="720" w:hanging="720"/>
        <w:rPr>
          <w:rStyle w:val="IntenseReference"/>
          <w:color w:val="auto"/>
        </w:rPr>
      </w:pPr>
      <w:r>
        <w:t xml:space="preserve">4.1 </w:t>
      </w:r>
      <w:r>
        <w:tab/>
      </w:r>
      <w:r w:rsidR="00D8598D" w:rsidRPr="3A04F8BC">
        <w:rPr>
          <w:rStyle w:val="IntenseReference"/>
          <w:color w:val="auto"/>
        </w:rPr>
        <w:t>The Chief Executive</w:t>
      </w:r>
      <w:r w:rsidR="00754C69" w:rsidRPr="3A04F8BC">
        <w:rPr>
          <w:rStyle w:val="IntenseReference"/>
          <w:color w:val="auto"/>
        </w:rPr>
        <w:t xml:space="preserve"> </w:t>
      </w:r>
      <w:r w:rsidR="00136700" w:rsidRPr="3A04F8BC">
        <w:rPr>
          <w:rStyle w:val="IntenseReference"/>
          <w:color w:val="auto"/>
        </w:rPr>
        <w:t>provided a presentation on</w:t>
      </w:r>
      <w:r w:rsidR="005832A0" w:rsidRPr="3A04F8BC">
        <w:rPr>
          <w:rStyle w:val="IntenseReference"/>
          <w:color w:val="auto"/>
        </w:rPr>
        <w:t xml:space="preserve"> the</w:t>
      </w:r>
      <w:r w:rsidR="00136700" w:rsidRPr="3A04F8BC">
        <w:rPr>
          <w:rStyle w:val="IntenseReference"/>
          <w:color w:val="auto"/>
        </w:rPr>
        <w:t xml:space="preserve"> Strategy </w:t>
      </w:r>
      <w:r w:rsidR="005832A0" w:rsidRPr="3A04F8BC">
        <w:rPr>
          <w:rStyle w:val="IntenseReference"/>
          <w:color w:val="auto"/>
        </w:rPr>
        <w:t xml:space="preserve">for </w:t>
      </w:r>
      <w:r w:rsidR="00136700" w:rsidRPr="3A04F8BC">
        <w:rPr>
          <w:rStyle w:val="IntenseReference"/>
          <w:color w:val="auto"/>
        </w:rPr>
        <w:t>Community Pharmacy and C</w:t>
      </w:r>
      <w:r w:rsidR="005832A0" w:rsidRPr="3A04F8BC">
        <w:rPr>
          <w:rStyle w:val="IntenseReference"/>
          <w:color w:val="auto"/>
        </w:rPr>
        <w:t>ommunity Pharmacy England</w:t>
      </w:r>
      <w:r w:rsidR="00136700" w:rsidRPr="3A04F8BC">
        <w:rPr>
          <w:rStyle w:val="IntenseReference"/>
          <w:color w:val="auto"/>
        </w:rPr>
        <w:t xml:space="preserve">. </w:t>
      </w:r>
    </w:p>
    <w:p w14:paraId="4C57E494" w14:textId="70FA2F91" w:rsidR="5AA2E8F4" w:rsidRDefault="5AA2E8F4" w:rsidP="3A04F8BC">
      <w:pPr>
        <w:ind w:left="720" w:hanging="720"/>
        <w:rPr>
          <w:rStyle w:val="IntenseReference"/>
          <w:color w:val="auto"/>
        </w:rPr>
      </w:pPr>
      <w:r>
        <w:tab/>
      </w:r>
      <w:r w:rsidRPr="3A04F8BC">
        <w:rPr>
          <w:rStyle w:val="IntenseReference"/>
          <w:color w:val="auto"/>
        </w:rPr>
        <w:t xml:space="preserve">Committee members signalled their approval for the Strategy for Community Pharmacy and for the CPE Strategy. </w:t>
      </w:r>
    </w:p>
    <w:p w14:paraId="29D8E495" w14:textId="142AF824" w:rsidR="00A923D1" w:rsidRPr="00243082" w:rsidRDefault="00A923D1" w:rsidP="00975C0D">
      <w:pPr>
        <w:ind w:left="720" w:hanging="720"/>
        <w:rPr>
          <w:rStyle w:val="IntenseReference"/>
          <w:color w:val="auto"/>
        </w:rPr>
      </w:pPr>
      <w:r w:rsidRPr="00243082">
        <w:rPr>
          <w:rStyle w:val="IntenseReference"/>
          <w:color w:val="auto"/>
        </w:rPr>
        <w:t>4.2</w:t>
      </w:r>
      <w:r w:rsidRPr="00243082">
        <w:tab/>
      </w:r>
      <w:r w:rsidR="12E137C2" w:rsidRPr="00243082">
        <w:rPr>
          <w:rStyle w:val="IntenseReference"/>
          <w:color w:val="auto"/>
        </w:rPr>
        <w:t>The Committee also considered the areas that were in and out of scope for CPE and where our core purposes lay. Whilst CPE w</w:t>
      </w:r>
      <w:r w:rsidR="789A40BE" w:rsidRPr="00243082">
        <w:rPr>
          <w:rStyle w:val="IntenseReference"/>
          <w:color w:val="auto"/>
        </w:rPr>
        <w:t>ou</w:t>
      </w:r>
      <w:r w:rsidR="12E137C2" w:rsidRPr="00243082">
        <w:rPr>
          <w:rStyle w:val="IntenseReference"/>
          <w:color w:val="auto"/>
        </w:rPr>
        <w:t>ld need to keep a w</w:t>
      </w:r>
      <w:r w:rsidR="7D44FC4A" w:rsidRPr="00243082">
        <w:rPr>
          <w:rStyle w:val="IntenseReference"/>
          <w:color w:val="auto"/>
        </w:rPr>
        <w:t>a</w:t>
      </w:r>
      <w:r w:rsidR="7E7CA500" w:rsidRPr="00243082">
        <w:rPr>
          <w:rStyle w:val="IntenseReference"/>
          <w:color w:val="auto"/>
        </w:rPr>
        <w:t xml:space="preserve">tching brief on </w:t>
      </w:r>
      <w:r w:rsidR="04FD33D7" w:rsidRPr="00243082">
        <w:rPr>
          <w:rStyle w:val="IntenseReference"/>
          <w:color w:val="auto"/>
        </w:rPr>
        <w:t>workforce as a factor in ongoing capacity and costs, s</w:t>
      </w:r>
      <w:r w:rsidR="00AF7ECA" w:rsidRPr="00243082">
        <w:rPr>
          <w:rStyle w:val="IntenseReference"/>
          <w:color w:val="auto"/>
        </w:rPr>
        <w:t>ome members felt</w:t>
      </w:r>
      <w:r w:rsidR="00CD15D7" w:rsidRPr="00243082">
        <w:rPr>
          <w:rStyle w:val="IntenseReference"/>
          <w:color w:val="auto"/>
        </w:rPr>
        <w:t xml:space="preserve"> that Community Pharmacy England should be more involved </w:t>
      </w:r>
      <w:r w:rsidR="00903D39" w:rsidRPr="00243082">
        <w:rPr>
          <w:rStyle w:val="IntenseReference"/>
          <w:color w:val="auto"/>
        </w:rPr>
        <w:t>on</w:t>
      </w:r>
      <w:r w:rsidR="00CD15D7" w:rsidRPr="00243082">
        <w:rPr>
          <w:rStyle w:val="IntenseReference"/>
          <w:color w:val="auto"/>
        </w:rPr>
        <w:t xml:space="preserve"> </w:t>
      </w:r>
      <w:r w:rsidR="00903D39" w:rsidRPr="00243082">
        <w:rPr>
          <w:rStyle w:val="IntenseReference"/>
          <w:color w:val="auto"/>
        </w:rPr>
        <w:t>w</w:t>
      </w:r>
      <w:r w:rsidR="002B3775" w:rsidRPr="00243082">
        <w:rPr>
          <w:rStyle w:val="IntenseReference"/>
          <w:color w:val="auto"/>
        </w:rPr>
        <w:t xml:space="preserve">orkforce </w:t>
      </w:r>
      <w:r w:rsidR="00903D39" w:rsidRPr="00243082">
        <w:rPr>
          <w:rStyle w:val="IntenseReference"/>
          <w:color w:val="auto"/>
        </w:rPr>
        <w:t>matters</w:t>
      </w:r>
      <w:r w:rsidR="02034CDF" w:rsidRPr="00243082">
        <w:rPr>
          <w:rStyle w:val="IntenseReference"/>
          <w:color w:val="auto"/>
        </w:rPr>
        <w:t>. It</w:t>
      </w:r>
      <w:r w:rsidR="00A42F7A" w:rsidRPr="00243082">
        <w:rPr>
          <w:rStyle w:val="IntenseReference"/>
          <w:color w:val="auto"/>
        </w:rPr>
        <w:t xml:space="preserve"> was noted that there w</w:t>
      </w:r>
      <w:r w:rsidR="00AA40C3" w:rsidRPr="00243082">
        <w:rPr>
          <w:rStyle w:val="IntenseReference"/>
          <w:color w:val="auto"/>
        </w:rPr>
        <w:t xml:space="preserve">as </w:t>
      </w:r>
      <w:r w:rsidR="0058671F" w:rsidRPr="00243082">
        <w:rPr>
          <w:rStyle w:val="IntenseReference"/>
          <w:color w:val="auto"/>
        </w:rPr>
        <w:t>limited staff</w:t>
      </w:r>
      <w:r w:rsidR="00AA40C3" w:rsidRPr="00243082">
        <w:rPr>
          <w:rStyle w:val="IntenseReference"/>
          <w:color w:val="auto"/>
        </w:rPr>
        <w:t xml:space="preserve"> capacity within the organisation to increase </w:t>
      </w:r>
      <w:r w:rsidR="00903D39" w:rsidRPr="00243082">
        <w:rPr>
          <w:rStyle w:val="IntenseReference"/>
          <w:color w:val="auto"/>
        </w:rPr>
        <w:t>our</w:t>
      </w:r>
      <w:r w:rsidR="00AA40C3" w:rsidRPr="00243082">
        <w:rPr>
          <w:rStyle w:val="IntenseReference"/>
          <w:color w:val="auto"/>
        </w:rPr>
        <w:t xml:space="preserve"> involvement</w:t>
      </w:r>
      <w:r w:rsidR="0058671F" w:rsidRPr="00243082">
        <w:rPr>
          <w:rStyle w:val="IntenseReference"/>
          <w:color w:val="auto"/>
        </w:rPr>
        <w:t xml:space="preserve"> in the policy area, but </w:t>
      </w:r>
      <w:r w:rsidR="009D331E" w:rsidRPr="00243082">
        <w:rPr>
          <w:rStyle w:val="IntenseReference"/>
          <w:color w:val="auto"/>
        </w:rPr>
        <w:t>if Committee members could identify specific proposals as to actions we could take, those would be considered</w:t>
      </w:r>
      <w:r w:rsidR="006844F4" w:rsidRPr="00243082">
        <w:rPr>
          <w:rStyle w:val="IntenseReference"/>
          <w:color w:val="auto"/>
        </w:rPr>
        <w:t xml:space="preserve"> and where appropriate shared with the sector’s Workforce Development Group</w:t>
      </w:r>
      <w:r w:rsidR="00AA40C3" w:rsidRPr="00243082">
        <w:rPr>
          <w:rStyle w:val="IntenseReference"/>
          <w:color w:val="auto"/>
        </w:rPr>
        <w:t xml:space="preserve">. </w:t>
      </w:r>
    </w:p>
    <w:p w14:paraId="7F7F435A" w14:textId="77777777" w:rsidR="00B33D54" w:rsidRPr="00243082" w:rsidRDefault="00B33D54" w:rsidP="00975C0D">
      <w:pPr>
        <w:widowControl w:val="0"/>
        <w:rPr>
          <w:rStyle w:val="IntenseReference"/>
          <w:b/>
          <w:bCs/>
          <w:color w:val="auto"/>
          <w:spacing w:val="0"/>
        </w:rPr>
      </w:pPr>
      <w:r w:rsidRPr="00243082">
        <w:rPr>
          <w:rStyle w:val="IntenseReference"/>
          <w:b/>
          <w:bCs/>
        </w:rPr>
        <w:t>ACTION:</w:t>
      </w:r>
    </w:p>
    <w:p w14:paraId="4CCAAA9E" w14:textId="4360D626" w:rsidR="00B33D54" w:rsidRPr="00243082" w:rsidRDefault="00B33D54" w:rsidP="00975C0D">
      <w:pPr>
        <w:pStyle w:val="ListParagraph"/>
        <w:widowControl w:val="0"/>
        <w:numPr>
          <w:ilvl w:val="0"/>
          <w:numId w:val="26"/>
        </w:numPr>
      </w:pPr>
      <w:r w:rsidRPr="00243082">
        <w:lastRenderedPageBreak/>
        <w:t>Committee</w:t>
      </w:r>
      <w:r w:rsidR="007F41BA" w:rsidRPr="00243082">
        <w:t xml:space="preserve"> Members</w:t>
      </w:r>
      <w:r w:rsidRPr="00243082">
        <w:t xml:space="preserve"> to send in </w:t>
      </w:r>
      <w:r w:rsidR="00696E2A" w:rsidRPr="00243082">
        <w:t>their list of request</w:t>
      </w:r>
      <w:r w:rsidR="000D2977" w:rsidRPr="00243082">
        <w:t>s</w:t>
      </w:r>
      <w:r w:rsidR="00696E2A" w:rsidRPr="00243082">
        <w:t xml:space="preserve"> </w:t>
      </w:r>
      <w:r w:rsidR="00F77B9F" w:rsidRPr="00243082">
        <w:t xml:space="preserve">of </w:t>
      </w:r>
      <w:r w:rsidR="006844F4" w:rsidRPr="00243082">
        <w:t xml:space="preserve">actions to take </w:t>
      </w:r>
      <w:r w:rsidR="007A2339" w:rsidRPr="00243082">
        <w:t xml:space="preserve">related </w:t>
      </w:r>
      <w:r w:rsidR="00F77B9F" w:rsidRPr="00243082">
        <w:t xml:space="preserve">to workforce </w:t>
      </w:r>
      <w:r w:rsidR="007A2339" w:rsidRPr="00243082">
        <w:t>policy</w:t>
      </w:r>
      <w:r w:rsidR="000D2977" w:rsidRPr="00243082">
        <w:t>.</w:t>
      </w:r>
    </w:p>
    <w:p w14:paraId="7F5CD4EA" w14:textId="49AE43F5" w:rsidR="00317962" w:rsidRPr="00243082" w:rsidRDefault="00317962" w:rsidP="00F65DD8">
      <w:pPr>
        <w:widowControl w:val="0"/>
        <w:ind w:left="709" w:hanging="709"/>
      </w:pPr>
      <w:r w:rsidRPr="00243082">
        <w:t>4.3</w:t>
      </w:r>
      <w:r w:rsidRPr="00243082">
        <w:tab/>
      </w:r>
      <w:r w:rsidR="00F65DD8" w:rsidRPr="00243082">
        <w:t>The Committee then worked in groups to consider the prioritisation of the list of future services which was included in the Vision for Community Pharmacy.</w:t>
      </w:r>
      <w:r w:rsidR="6EF9429B" w:rsidRPr="00243082">
        <w:t xml:space="preserve"> Once collated these will be assessed as business cases</w:t>
      </w:r>
      <w:r w:rsidR="102B0225" w:rsidRPr="00243082">
        <w:t xml:space="preserve">, </w:t>
      </w:r>
      <w:r w:rsidR="6EF9429B" w:rsidRPr="00243082">
        <w:t xml:space="preserve">added to the Strategy for Community Pharmacy and discussed with DHSC and NHSE. </w:t>
      </w:r>
    </w:p>
    <w:p w14:paraId="3BD99972" w14:textId="1C2BA6CB" w:rsidR="006B4084" w:rsidRPr="00FC3E75" w:rsidRDefault="006B4084" w:rsidP="00975C0D">
      <w:pPr>
        <w:widowControl w:val="0"/>
        <w:rPr>
          <w:rFonts w:ascii="Mokoko Medium" w:hAnsi="Mokoko Medium" w:cs="Mokoko Medium"/>
          <w:b/>
          <w:bCs/>
          <w:color w:val="106B62" w:themeColor="text1"/>
          <w:sz w:val="24"/>
          <w:szCs w:val="24"/>
        </w:rPr>
      </w:pPr>
      <w:r w:rsidRPr="00FC3E75">
        <w:rPr>
          <w:rFonts w:ascii="Mokoko Medium" w:hAnsi="Mokoko Medium" w:cs="Mokoko Medium"/>
          <w:b/>
          <w:bCs/>
          <w:color w:val="106B62" w:themeColor="text1"/>
          <w:sz w:val="24"/>
          <w:szCs w:val="24"/>
        </w:rPr>
        <w:t xml:space="preserve">Item 5: </w:t>
      </w:r>
      <w:r w:rsidR="00571AC7" w:rsidRPr="00FC3E75">
        <w:rPr>
          <w:rFonts w:ascii="Mokoko Medium" w:hAnsi="Mokoko Medium" w:cs="Mokoko Medium"/>
          <w:b/>
          <w:bCs/>
          <w:color w:val="106B62" w:themeColor="text1"/>
          <w:sz w:val="24"/>
          <w:szCs w:val="24"/>
        </w:rPr>
        <w:t>Margin</w:t>
      </w:r>
    </w:p>
    <w:p w14:paraId="3A798959" w14:textId="1A8DB882" w:rsidR="003774AF" w:rsidRPr="00FC3E75" w:rsidRDefault="00FE70F1" w:rsidP="00975C0D">
      <w:pPr>
        <w:widowControl w:val="0"/>
        <w:ind w:left="720" w:hanging="720"/>
        <w:rPr>
          <w:rFonts w:cs="Mokoko Medium"/>
        </w:rPr>
      </w:pPr>
      <w:r w:rsidRPr="00FC3E75">
        <w:rPr>
          <w:rFonts w:cs="Mokoko Medium"/>
        </w:rPr>
        <w:t>5.1</w:t>
      </w:r>
      <w:r w:rsidRPr="00FC3E75">
        <w:rPr>
          <w:rFonts w:cs="Mokoko Medium"/>
        </w:rPr>
        <w:tab/>
      </w:r>
      <w:r w:rsidR="00007C58" w:rsidRPr="00FC3E75">
        <w:rPr>
          <w:rFonts w:cs="Mokoko Medium"/>
        </w:rPr>
        <w:t>Mike Dent provided a presentation on</w:t>
      </w:r>
      <w:r w:rsidR="00E53B18" w:rsidRPr="00FC3E75">
        <w:rPr>
          <w:rFonts w:cs="Mokoko Medium"/>
        </w:rPr>
        <w:t xml:space="preserve"> </w:t>
      </w:r>
      <w:r w:rsidR="00007C58" w:rsidRPr="00FC3E75">
        <w:rPr>
          <w:rFonts w:cs="Mokoko Medium"/>
        </w:rPr>
        <w:t>the Margin Survey</w:t>
      </w:r>
      <w:r w:rsidR="00B46245" w:rsidRPr="00FC3E75">
        <w:rPr>
          <w:rFonts w:cs="Mokoko Medium"/>
        </w:rPr>
        <w:t xml:space="preserve">, </w:t>
      </w:r>
      <w:r w:rsidR="005A1D38" w:rsidRPr="00FC3E75">
        <w:rPr>
          <w:rFonts w:cs="Mokoko Medium"/>
        </w:rPr>
        <w:t>how it works</w:t>
      </w:r>
      <w:r w:rsidR="00B46245" w:rsidRPr="00FC3E75">
        <w:rPr>
          <w:rFonts w:cs="Mokoko Medium"/>
        </w:rPr>
        <w:t xml:space="preserve"> and</w:t>
      </w:r>
      <w:r w:rsidR="00FF4CD4" w:rsidRPr="00FC3E75">
        <w:rPr>
          <w:rFonts w:cs="Mokoko Medium"/>
        </w:rPr>
        <w:t xml:space="preserve"> the validation of it</w:t>
      </w:r>
      <w:r w:rsidR="004736E1" w:rsidRPr="00FC3E75">
        <w:rPr>
          <w:rFonts w:cs="Mokoko Medium"/>
        </w:rPr>
        <w:t>.</w:t>
      </w:r>
      <w:r w:rsidR="0085172E" w:rsidRPr="00FC3E75">
        <w:rPr>
          <w:rFonts w:cs="Mokoko Medium"/>
        </w:rPr>
        <w:t xml:space="preserve"> </w:t>
      </w:r>
    </w:p>
    <w:p w14:paraId="63928DFE" w14:textId="77911386" w:rsidR="00D24AD4" w:rsidRPr="006F35F2" w:rsidRDefault="00B46245" w:rsidP="00975C0D">
      <w:pPr>
        <w:widowControl w:val="0"/>
        <w:ind w:left="720" w:hanging="720"/>
        <w:rPr>
          <w:rFonts w:cs="Mokoko Medium"/>
        </w:rPr>
      </w:pPr>
      <w:r w:rsidRPr="006F35F2">
        <w:rPr>
          <w:rFonts w:cs="Mokoko Medium"/>
        </w:rPr>
        <w:t xml:space="preserve">5.2 </w:t>
      </w:r>
      <w:r w:rsidRPr="006F35F2">
        <w:tab/>
      </w:r>
      <w:r w:rsidRPr="006F35F2">
        <w:rPr>
          <w:rFonts w:cs="Mokoko Medium"/>
        </w:rPr>
        <w:t xml:space="preserve">The Committee </w:t>
      </w:r>
      <w:r w:rsidR="005B3199" w:rsidRPr="006F35F2">
        <w:rPr>
          <w:rFonts w:cs="Mokoko Medium"/>
        </w:rPr>
        <w:t xml:space="preserve">were asked whether </w:t>
      </w:r>
      <w:r w:rsidR="00B91A97" w:rsidRPr="006F35F2">
        <w:rPr>
          <w:rFonts w:cs="Mokoko Medium"/>
        </w:rPr>
        <w:t>we</w:t>
      </w:r>
      <w:r w:rsidR="0037444D" w:rsidRPr="006F35F2">
        <w:rPr>
          <w:rFonts w:cs="Mokoko Medium"/>
        </w:rPr>
        <w:t xml:space="preserve"> should seek to amend the </w:t>
      </w:r>
      <w:r w:rsidR="00C428A3" w:rsidRPr="006F35F2">
        <w:rPr>
          <w:rFonts w:cs="Mokoko Medium"/>
        </w:rPr>
        <w:t>Margin Survey</w:t>
      </w:r>
      <w:r w:rsidR="00802069" w:rsidRPr="006F35F2">
        <w:rPr>
          <w:rFonts w:cs="Mokoko Medium"/>
        </w:rPr>
        <w:t xml:space="preserve">. It was noted that the primary issues around margin </w:t>
      </w:r>
      <w:r w:rsidR="001B20D8" w:rsidRPr="006F35F2">
        <w:rPr>
          <w:rFonts w:cs="Mokoko Medium"/>
        </w:rPr>
        <w:t>were not the measurement itself, but that the system is aiming to distribute an inadequate sum of money.</w:t>
      </w:r>
      <w:r w:rsidR="00C428A3" w:rsidRPr="006F35F2">
        <w:rPr>
          <w:rFonts w:cs="Mokoko Medium"/>
        </w:rPr>
        <w:t xml:space="preserve"> </w:t>
      </w:r>
      <w:r w:rsidR="001B20D8" w:rsidRPr="006F35F2">
        <w:rPr>
          <w:rFonts w:cs="Mokoko Medium"/>
        </w:rPr>
        <w:t>I</w:t>
      </w:r>
      <w:r w:rsidR="00C428A3" w:rsidRPr="006F35F2">
        <w:rPr>
          <w:rFonts w:cs="Mokoko Medium"/>
        </w:rPr>
        <w:t xml:space="preserve">t was agreed </w:t>
      </w:r>
      <w:r w:rsidR="00432A92" w:rsidRPr="006F35F2">
        <w:rPr>
          <w:rFonts w:cs="Mokoko Medium"/>
        </w:rPr>
        <w:t>not to make any major changes to the</w:t>
      </w:r>
      <w:r w:rsidR="00D1258C" w:rsidRPr="006F35F2">
        <w:rPr>
          <w:rFonts w:cs="Mokoko Medium"/>
        </w:rPr>
        <w:t xml:space="preserve"> Margin Survey</w:t>
      </w:r>
      <w:r w:rsidR="006734BA" w:rsidRPr="006F35F2">
        <w:rPr>
          <w:rFonts w:cs="Mokoko Medium"/>
        </w:rPr>
        <w:t xml:space="preserve"> at this juncture</w:t>
      </w:r>
      <w:r w:rsidR="00D1258C" w:rsidRPr="006F35F2">
        <w:rPr>
          <w:rFonts w:cs="Mokoko Medium"/>
        </w:rPr>
        <w:t xml:space="preserve">. </w:t>
      </w:r>
      <w:r w:rsidR="00334446" w:rsidRPr="006F35F2">
        <w:rPr>
          <w:rFonts w:cs="Mokoko Medium"/>
        </w:rPr>
        <w:t>It was noted that t</w:t>
      </w:r>
      <w:r w:rsidR="00AA2067" w:rsidRPr="006F35F2">
        <w:rPr>
          <w:rFonts w:cs="Mokoko Medium"/>
        </w:rPr>
        <w:t xml:space="preserve">here will be changes to the </w:t>
      </w:r>
      <w:r w:rsidR="0070383B" w:rsidRPr="006F35F2">
        <w:rPr>
          <w:rFonts w:cs="Mokoko Medium"/>
        </w:rPr>
        <w:t xml:space="preserve">survey that will happen over time to </w:t>
      </w:r>
      <w:r w:rsidR="005F1A6E" w:rsidRPr="006F35F2">
        <w:rPr>
          <w:rFonts w:cs="Mokoko Medium"/>
        </w:rPr>
        <w:t>help with improvement</w:t>
      </w:r>
      <w:r w:rsidR="00334446" w:rsidRPr="006F35F2">
        <w:rPr>
          <w:rFonts w:cs="Mokoko Medium"/>
        </w:rPr>
        <w:t>s</w:t>
      </w:r>
      <w:r w:rsidR="007B7C55" w:rsidRPr="006F35F2">
        <w:rPr>
          <w:rFonts w:cs="Mokoko Medium"/>
        </w:rPr>
        <w:t xml:space="preserve">, such as </w:t>
      </w:r>
      <w:r w:rsidR="00733706" w:rsidRPr="006F35F2">
        <w:rPr>
          <w:rFonts w:cs="Mokoko Medium"/>
        </w:rPr>
        <w:t>looking at the issues with</w:t>
      </w:r>
      <w:r w:rsidR="00044254" w:rsidRPr="006F35F2">
        <w:rPr>
          <w:rFonts w:cs="Mokoko Medium"/>
        </w:rPr>
        <w:t xml:space="preserve"> lag and reviewing whether there are ways of speeding up the process without </w:t>
      </w:r>
      <w:r w:rsidR="761A0ECF" w:rsidRPr="006F35F2">
        <w:rPr>
          <w:rFonts w:cs="Mokoko Medium"/>
        </w:rPr>
        <w:t>a</w:t>
      </w:r>
      <w:r w:rsidR="00D24AD4" w:rsidRPr="006F35F2">
        <w:rPr>
          <w:rFonts w:cs="Mokoko Medium"/>
        </w:rPr>
        <w:t xml:space="preserve">ffecting the survey itself. </w:t>
      </w:r>
    </w:p>
    <w:p w14:paraId="4DE31E3E" w14:textId="13D3EB47" w:rsidR="009165A8" w:rsidRPr="006F35F2" w:rsidRDefault="009165A8" w:rsidP="00975C0D">
      <w:pPr>
        <w:widowControl w:val="0"/>
        <w:ind w:left="720" w:hanging="720"/>
        <w:rPr>
          <w:rFonts w:cs="Mokoko Medium"/>
        </w:rPr>
      </w:pPr>
      <w:r w:rsidRPr="006F35F2">
        <w:rPr>
          <w:rFonts w:cs="Mokoko Medium"/>
        </w:rPr>
        <w:t>5.3</w:t>
      </w:r>
      <w:r w:rsidRPr="006F35F2">
        <w:rPr>
          <w:rFonts w:cs="Mokoko Medium"/>
        </w:rPr>
        <w:tab/>
      </w:r>
      <w:r w:rsidR="00EC6FF3" w:rsidRPr="006F35F2">
        <w:rPr>
          <w:rFonts w:cs="Mokoko Medium"/>
        </w:rPr>
        <w:t xml:space="preserve">The Committee were asked whether </w:t>
      </w:r>
      <w:r w:rsidR="00364514" w:rsidRPr="006F35F2">
        <w:rPr>
          <w:rFonts w:cs="Mokoko Medium"/>
        </w:rPr>
        <w:t>to consult</w:t>
      </w:r>
      <w:r w:rsidR="00EC6FF3" w:rsidRPr="006F35F2">
        <w:rPr>
          <w:rFonts w:cs="Mokoko Medium"/>
        </w:rPr>
        <w:t xml:space="preserve"> PA Consulting</w:t>
      </w:r>
      <w:r w:rsidR="003D7C83" w:rsidRPr="006F35F2">
        <w:rPr>
          <w:rFonts w:cs="Mokoko Medium"/>
        </w:rPr>
        <w:t>, who have recent experience in working with Government around</w:t>
      </w:r>
      <w:r w:rsidR="007400E5" w:rsidRPr="006F35F2">
        <w:rPr>
          <w:rFonts w:cs="Mokoko Medium"/>
        </w:rPr>
        <w:t xml:space="preserve"> medicine pricing,</w:t>
      </w:r>
      <w:r w:rsidR="00EC6FF3" w:rsidRPr="006F35F2">
        <w:rPr>
          <w:rFonts w:cs="Mokoko Medium"/>
        </w:rPr>
        <w:t xml:space="preserve"> </w:t>
      </w:r>
      <w:r w:rsidR="00D90505" w:rsidRPr="006F35F2">
        <w:rPr>
          <w:rFonts w:cs="Mokoko Medium"/>
        </w:rPr>
        <w:t xml:space="preserve">to consider alternatives to the current system of margin delivery. </w:t>
      </w:r>
      <w:r w:rsidR="00942E89" w:rsidRPr="006F35F2">
        <w:rPr>
          <w:rFonts w:cs="Mokoko Medium"/>
        </w:rPr>
        <w:t xml:space="preserve">The Committee agreed to that; however, they suggested putting together a </w:t>
      </w:r>
      <w:r w:rsidR="00C10BB0" w:rsidRPr="006F35F2">
        <w:rPr>
          <w:rFonts w:cs="Mokoko Medium"/>
        </w:rPr>
        <w:t xml:space="preserve">reference group to support the project. </w:t>
      </w:r>
    </w:p>
    <w:p w14:paraId="7EE9657F" w14:textId="5DF63F73" w:rsidR="00B944AA" w:rsidRPr="006F35F2" w:rsidRDefault="00D24AD4" w:rsidP="00975C0D">
      <w:pPr>
        <w:widowControl w:val="0"/>
        <w:ind w:left="720" w:hanging="720"/>
        <w:rPr>
          <w:rFonts w:cs="Mokoko Medium"/>
        </w:rPr>
      </w:pPr>
      <w:r w:rsidRPr="006F35F2">
        <w:rPr>
          <w:rFonts w:cs="Mokoko Medium"/>
        </w:rPr>
        <w:t>5.3</w:t>
      </w:r>
      <w:r w:rsidRPr="006F35F2">
        <w:rPr>
          <w:rFonts w:cs="Mokoko Medium"/>
        </w:rPr>
        <w:tab/>
      </w:r>
      <w:r w:rsidR="003774AF" w:rsidRPr="006F35F2">
        <w:rPr>
          <w:rFonts w:cs="Mokoko Medium"/>
        </w:rPr>
        <w:t>Jack Cresswell and Michael Digby were thanked for their hard work on producing the paper.</w:t>
      </w:r>
      <w:r w:rsidR="00134ACD" w:rsidRPr="006F35F2">
        <w:rPr>
          <w:rFonts w:cs="Mokoko Medium"/>
        </w:rPr>
        <w:t xml:space="preserve"> </w:t>
      </w:r>
    </w:p>
    <w:p w14:paraId="589574FE" w14:textId="77777777" w:rsidR="00B65B08" w:rsidRPr="00BE662D" w:rsidRDefault="00B65B08" w:rsidP="00975C0D">
      <w:pPr>
        <w:widowControl w:val="0"/>
        <w:rPr>
          <w:rStyle w:val="IntenseReference"/>
          <w:b/>
          <w:bCs/>
          <w:color w:val="auto"/>
          <w:spacing w:val="0"/>
        </w:rPr>
      </w:pPr>
      <w:r w:rsidRPr="00BE662D">
        <w:rPr>
          <w:rStyle w:val="IntenseReference"/>
          <w:b/>
          <w:bCs/>
        </w:rPr>
        <w:t>ACTION:</w:t>
      </w:r>
    </w:p>
    <w:p w14:paraId="0BD07E99" w14:textId="7F4C4B1F" w:rsidR="00B65B08" w:rsidRPr="009571EC" w:rsidRDefault="00737A5C" w:rsidP="00975C0D">
      <w:pPr>
        <w:pStyle w:val="ListParagraph"/>
        <w:widowControl w:val="0"/>
        <w:numPr>
          <w:ilvl w:val="0"/>
          <w:numId w:val="26"/>
        </w:numPr>
      </w:pPr>
      <w:r>
        <w:t xml:space="preserve">Mike Dent to consult PA Consulting </w:t>
      </w:r>
      <w:r w:rsidR="004B72F2">
        <w:t xml:space="preserve">to </w:t>
      </w:r>
      <w:r w:rsidR="00796E53">
        <w:t xml:space="preserve">consider alternatives to the current system of margin delivery. </w:t>
      </w:r>
      <w:r w:rsidR="009571EC">
        <w:t xml:space="preserve"> </w:t>
      </w:r>
    </w:p>
    <w:p w14:paraId="740BB495" w14:textId="466D36D1" w:rsidR="004218D8" w:rsidRDefault="0556C3FD" w:rsidP="00975C0D">
      <w:pPr>
        <w:widowControl w:val="0"/>
        <w:rPr>
          <w:rFonts w:ascii="Mokoko Medium" w:hAnsi="Mokoko Medium" w:cs="Mokoko Medium"/>
          <w:b/>
          <w:bCs/>
          <w:color w:val="106B62" w:themeColor="text1"/>
          <w:sz w:val="24"/>
          <w:szCs w:val="24"/>
        </w:rPr>
      </w:pPr>
      <w:r w:rsidRPr="73DEC7DD">
        <w:rPr>
          <w:rFonts w:ascii="Mokoko Medium" w:hAnsi="Mokoko Medium" w:cs="Mokoko Medium"/>
          <w:b/>
          <w:bCs/>
          <w:color w:val="106B62" w:themeColor="accent6"/>
          <w:sz w:val="24"/>
          <w:szCs w:val="24"/>
        </w:rPr>
        <w:t xml:space="preserve">Item </w:t>
      </w:r>
      <w:r w:rsidR="1A66612F" w:rsidRPr="73DEC7DD">
        <w:rPr>
          <w:rFonts w:ascii="Mokoko Medium" w:hAnsi="Mokoko Medium" w:cs="Mokoko Medium"/>
          <w:b/>
          <w:bCs/>
          <w:color w:val="106B62" w:themeColor="accent6"/>
          <w:sz w:val="24"/>
          <w:szCs w:val="24"/>
        </w:rPr>
        <w:t>6</w:t>
      </w:r>
      <w:r w:rsidRPr="73DEC7DD">
        <w:rPr>
          <w:rFonts w:ascii="Mokoko Medium" w:hAnsi="Mokoko Medium" w:cs="Mokoko Medium"/>
          <w:b/>
          <w:bCs/>
          <w:color w:val="106B62" w:themeColor="accent6"/>
          <w:sz w:val="24"/>
          <w:szCs w:val="24"/>
        </w:rPr>
        <w:t>: Su</w:t>
      </w:r>
      <w:r w:rsidR="00534F44">
        <w:rPr>
          <w:rFonts w:ascii="Mokoko Medium" w:hAnsi="Mokoko Medium" w:cs="Mokoko Medium"/>
          <w:b/>
          <w:bCs/>
          <w:color w:val="106B62" w:themeColor="accent6"/>
          <w:sz w:val="24"/>
          <w:szCs w:val="24"/>
        </w:rPr>
        <w:t xml:space="preserve">pporting future negotiations </w:t>
      </w:r>
      <w:r w:rsidR="00300266">
        <w:rPr>
          <w:rFonts w:ascii="Mokoko Medium" w:hAnsi="Mokoko Medium" w:cs="Mokoko Medium"/>
          <w:b/>
          <w:bCs/>
          <w:color w:val="106B62" w:themeColor="accent6"/>
          <w:sz w:val="24"/>
          <w:szCs w:val="24"/>
        </w:rPr>
        <w:t>(PA Consulting)</w:t>
      </w:r>
    </w:p>
    <w:p w14:paraId="0E250313" w14:textId="08AF1297" w:rsidR="00A97F9F" w:rsidRDefault="00597EF5" w:rsidP="005D4160">
      <w:pPr>
        <w:pStyle w:val="paragraph"/>
        <w:widowControl w:val="0"/>
        <w:spacing w:before="0" w:beforeAutospacing="0" w:after="170" w:afterAutospacing="0" w:line="336" w:lineRule="auto"/>
        <w:ind w:left="720" w:hanging="720"/>
        <w:textAlignment w:val="baseline"/>
        <w:rPr>
          <w:rFonts w:ascii="DM Sans" w:hAnsi="DM Sans" w:cs="Mokoko Medium"/>
          <w:sz w:val="22"/>
          <w:szCs w:val="22"/>
        </w:rPr>
      </w:pPr>
      <w:r w:rsidRPr="3A04F8BC">
        <w:rPr>
          <w:rFonts w:ascii="DM Sans" w:hAnsi="DM Sans" w:cs="Mokoko Medium"/>
          <w:sz w:val="22"/>
          <w:szCs w:val="22"/>
        </w:rPr>
        <w:t>6</w:t>
      </w:r>
      <w:r w:rsidR="004218D8" w:rsidRPr="3A04F8BC">
        <w:rPr>
          <w:rFonts w:ascii="DM Sans" w:hAnsi="DM Sans" w:cs="Mokoko Medium"/>
          <w:sz w:val="22"/>
          <w:szCs w:val="22"/>
        </w:rPr>
        <w:t xml:space="preserve">.1 </w:t>
      </w:r>
      <w:r>
        <w:tab/>
      </w:r>
      <w:r w:rsidR="002B42C9" w:rsidRPr="3A04F8BC">
        <w:rPr>
          <w:rFonts w:ascii="DM Sans" w:hAnsi="DM Sans" w:cs="Mokoko Medium"/>
          <w:sz w:val="22"/>
          <w:szCs w:val="22"/>
        </w:rPr>
        <w:t xml:space="preserve">The Chief Executive introduced </w:t>
      </w:r>
      <w:r w:rsidR="005D4160">
        <w:rPr>
          <w:rFonts w:ascii="DM Sans" w:hAnsi="DM Sans" w:cs="Mokoko Medium"/>
          <w:sz w:val="22"/>
          <w:szCs w:val="22"/>
        </w:rPr>
        <w:t>the PA Consulting team</w:t>
      </w:r>
      <w:r w:rsidR="00B36A4E" w:rsidRPr="3A04F8BC">
        <w:rPr>
          <w:rFonts w:ascii="DM Sans" w:hAnsi="DM Sans" w:cs="Mokoko Medium"/>
          <w:sz w:val="22"/>
          <w:szCs w:val="22"/>
        </w:rPr>
        <w:t xml:space="preserve"> to the Committee</w:t>
      </w:r>
      <w:r w:rsidR="008855EC" w:rsidRPr="3A04F8BC">
        <w:rPr>
          <w:rFonts w:ascii="DM Sans" w:hAnsi="DM Sans" w:cs="Mokoko Medium"/>
          <w:sz w:val="22"/>
          <w:szCs w:val="22"/>
        </w:rPr>
        <w:t>, as they</w:t>
      </w:r>
      <w:r w:rsidR="00B36A4E" w:rsidRPr="3A04F8BC">
        <w:rPr>
          <w:rFonts w:ascii="DM Sans" w:hAnsi="DM Sans" w:cs="Mokoko Medium"/>
          <w:sz w:val="22"/>
          <w:szCs w:val="22"/>
        </w:rPr>
        <w:t xml:space="preserve"> </w:t>
      </w:r>
      <w:r w:rsidR="003A0D7B" w:rsidRPr="3A04F8BC">
        <w:rPr>
          <w:rFonts w:ascii="DM Sans" w:hAnsi="DM Sans" w:cs="Mokoko Medium"/>
          <w:sz w:val="22"/>
          <w:szCs w:val="22"/>
        </w:rPr>
        <w:t xml:space="preserve">will be </w:t>
      </w:r>
      <w:r w:rsidR="003A0D7B" w:rsidRPr="3A04F8BC">
        <w:rPr>
          <w:rFonts w:ascii="DM Sans" w:hAnsi="DM Sans" w:cs="Mokoko Medium"/>
          <w:sz w:val="22"/>
          <w:szCs w:val="22"/>
        </w:rPr>
        <w:lastRenderedPageBreak/>
        <w:t xml:space="preserve">working with </w:t>
      </w:r>
      <w:r w:rsidR="0048365A" w:rsidRPr="3A04F8BC">
        <w:rPr>
          <w:rFonts w:ascii="DM Sans" w:hAnsi="DM Sans" w:cs="Mokoko Medium"/>
          <w:sz w:val="22"/>
          <w:szCs w:val="22"/>
        </w:rPr>
        <w:t>us</w:t>
      </w:r>
      <w:r w:rsidR="003A0D7B" w:rsidRPr="3A04F8BC">
        <w:rPr>
          <w:rFonts w:ascii="DM Sans" w:hAnsi="DM Sans" w:cs="Mokoko Medium"/>
          <w:sz w:val="22"/>
          <w:szCs w:val="22"/>
        </w:rPr>
        <w:t xml:space="preserve"> </w:t>
      </w:r>
      <w:r w:rsidR="002D7185" w:rsidRPr="3A04F8BC">
        <w:rPr>
          <w:rFonts w:ascii="DM Sans" w:hAnsi="DM Sans" w:cs="Mokoko Medium"/>
          <w:sz w:val="22"/>
          <w:szCs w:val="22"/>
        </w:rPr>
        <w:t xml:space="preserve">in providing negotiating training to the Committee </w:t>
      </w:r>
      <w:r w:rsidR="00B30E89" w:rsidRPr="3A04F8BC">
        <w:rPr>
          <w:rFonts w:ascii="DM Sans" w:hAnsi="DM Sans" w:cs="Mokoko Medium"/>
          <w:sz w:val="22"/>
          <w:szCs w:val="22"/>
        </w:rPr>
        <w:t xml:space="preserve">and to the NT. </w:t>
      </w:r>
      <w:r w:rsidR="002411F7" w:rsidRPr="3A04F8BC">
        <w:rPr>
          <w:rFonts w:ascii="DM Sans" w:hAnsi="DM Sans" w:cs="Mokoko Medium"/>
          <w:sz w:val="22"/>
          <w:szCs w:val="22"/>
        </w:rPr>
        <w:t>The Chief Executive</w:t>
      </w:r>
      <w:r w:rsidR="00F315E4" w:rsidRPr="3A04F8BC">
        <w:rPr>
          <w:rFonts w:ascii="DM Sans" w:hAnsi="DM Sans" w:cs="Mokoko Medium"/>
          <w:sz w:val="22"/>
          <w:szCs w:val="22"/>
        </w:rPr>
        <w:t xml:space="preserve"> confirmed that t</w:t>
      </w:r>
      <w:r w:rsidR="00CB40E3" w:rsidRPr="3A04F8BC">
        <w:rPr>
          <w:rFonts w:ascii="DM Sans" w:hAnsi="DM Sans" w:cs="Mokoko Medium"/>
          <w:sz w:val="22"/>
          <w:szCs w:val="22"/>
        </w:rPr>
        <w:t>hey w</w:t>
      </w:r>
      <w:r w:rsidR="00F315E4" w:rsidRPr="3A04F8BC">
        <w:rPr>
          <w:rFonts w:ascii="DM Sans" w:hAnsi="DM Sans" w:cs="Mokoko Medium"/>
          <w:sz w:val="22"/>
          <w:szCs w:val="22"/>
        </w:rPr>
        <w:t>ill</w:t>
      </w:r>
      <w:r w:rsidR="004B11EA" w:rsidRPr="3A04F8BC">
        <w:rPr>
          <w:rFonts w:ascii="DM Sans" w:hAnsi="DM Sans" w:cs="Mokoko Medium"/>
          <w:sz w:val="22"/>
          <w:szCs w:val="22"/>
        </w:rPr>
        <w:t xml:space="preserve"> also</w:t>
      </w:r>
      <w:r w:rsidR="00F315E4" w:rsidRPr="3A04F8BC">
        <w:rPr>
          <w:rFonts w:ascii="DM Sans" w:hAnsi="DM Sans" w:cs="Mokoko Medium"/>
          <w:sz w:val="22"/>
          <w:szCs w:val="22"/>
        </w:rPr>
        <w:t xml:space="preserve"> be </w:t>
      </w:r>
      <w:r w:rsidR="00CB40E3" w:rsidRPr="3A04F8BC">
        <w:rPr>
          <w:rFonts w:ascii="DM Sans" w:hAnsi="DM Sans" w:cs="Mokoko Medium"/>
          <w:sz w:val="22"/>
          <w:szCs w:val="22"/>
        </w:rPr>
        <w:t>operat</w:t>
      </w:r>
      <w:r w:rsidR="00F315E4" w:rsidRPr="3A04F8BC">
        <w:rPr>
          <w:rFonts w:ascii="DM Sans" w:hAnsi="DM Sans" w:cs="Mokoko Medium"/>
          <w:sz w:val="22"/>
          <w:szCs w:val="22"/>
        </w:rPr>
        <w:t>ing</w:t>
      </w:r>
      <w:r w:rsidR="00CB40E3" w:rsidRPr="3A04F8BC">
        <w:rPr>
          <w:rFonts w:ascii="DM Sans" w:hAnsi="DM Sans" w:cs="Mokoko Medium"/>
          <w:sz w:val="22"/>
          <w:szCs w:val="22"/>
        </w:rPr>
        <w:t xml:space="preserve"> alongside </w:t>
      </w:r>
      <w:r w:rsidR="00F315E4" w:rsidRPr="3A04F8BC">
        <w:rPr>
          <w:rFonts w:ascii="DM Sans" w:hAnsi="DM Sans" w:cs="Mokoko Medium"/>
          <w:sz w:val="22"/>
          <w:szCs w:val="22"/>
        </w:rPr>
        <w:t>Community Pharmacy England</w:t>
      </w:r>
      <w:r w:rsidR="00CB40E3" w:rsidRPr="3A04F8BC">
        <w:rPr>
          <w:rFonts w:ascii="DM Sans" w:hAnsi="DM Sans" w:cs="Mokoko Medium"/>
          <w:sz w:val="22"/>
          <w:szCs w:val="22"/>
        </w:rPr>
        <w:t xml:space="preserve"> as critical friends </w:t>
      </w:r>
      <w:r w:rsidR="00A60BF1" w:rsidRPr="3A04F8BC">
        <w:rPr>
          <w:rFonts w:ascii="DM Sans" w:hAnsi="DM Sans" w:cs="Mokoko Medium"/>
          <w:sz w:val="22"/>
          <w:szCs w:val="22"/>
        </w:rPr>
        <w:t>during</w:t>
      </w:r>
      <w:r w:rsidR="00CB40E3" w:rsidRPr="3A04F8BC">
        <w:rPr>
          <w:rFonts w:ascii="DM Sans" w:hAnsi="DM Sans" w:cs="Mokoko Medium"/>
          <w:sz w:val="22"/>
          <w:szCs w:val="22"/>
        </w:rPr>
        <w:t xml:space="preserve"> </w:t>
      </w:r>
      <w:r w:rsidR="00F315E4" w:rsidRPr="3A04F8BC">
        <w:rPr>
          <w:rFonts w:ascii="DM Sans" w:hAnsi="DM Sans" w:cs="Mokoko Medium"/>
          <w:sz w:val="22"/>
          <w:szCs w:val="22"/>
        </w:rPr>
        <w:t xml:space="preserve">the </w:t>
      </w:r>
      <w:r w:rsidR="00CB40E3" w:rsidRPr="3A04F8BC">
        <w:rPr>
          <w:rFonts w:ascii="DM Sans" w:hAnsi="DM Sans" w:cs="Mokoko Medium"/>
          <w:sz w:val="22"/>
          <w:szCs w:val="22"/>
        </w:rPr>
        <w:t>2024</w:t>
      </w:r>
      <w:r w:rsidR="00F315E4" w:rsidRPr="3A04F8BC">
        <w:rPr>
          <w:rFonts w:ascii="DM Sans" w:hAnsi="DM Sans" w:cs="Mokoko Medium"/>
          <w:sz w:val="22"/>
          <w:szCs w:val="22"/>
        </w:rPr>
        <w:t>/</w:t>
      </w:r>
      <w:r w:rsidR="00CB40E3" w:rsidRPr="3A04F8BC">
        <w:rPr>
          <w:rFonts w:ascii="DM Sans" w:hAnsi="DM Sans" w:cs="Mokoko Medium"/>
          <w:sz w:val="22"/>
          <w:szCs w:val="22"/>
        </w:rPr>
        <w:t>25 neg</w:t>
      </w:r>
      <w:r w:rsidR="00F315E4" w:rsidRPr="3A04F8BC">
        <w:rPr>
          <w:rFonts w:ascii="DM Sans" w:hAnsi="DM Sans" w:cs="Mokoko Medium"/>
          <w:sz w:val="22"/>
          <w:szCs w:val="22"/>
        </w:rPr>
        <w:t>o</w:t>
      </w:r>
      <w:r w:rsidR="00CB40E3" w:rsidRPr="3A04F8BC">
        <w:rPr>
          <w:rFonts w:ascii="DM Sans" w:hAnsi="DM Sans" w:cs="Mokoko Medium"/>
          <w:sz w:val="22"/>
          <w:szCs w:val="22"/>
        </w:rPr>
        <w:t>ti</w:t>
      </w:r>
      <w:r w:rsidR="00F315E4" w:rsidRPr="3A04F8BC">
        <w:rPr>
          <w:rFonts w:ascii="DM Sans" w:hAnsi="DM Sans" w:cs="Mokoko Medium"/>
          <w:sz w:val="22"/>
          <w:szCs w:val="22"/>
        </w:rPr>
        <w:t>ati</w:t>
      </w:r>
      <w:r w:rsidR="00CB40E3" w:rsidRPr="3A04F8BC">
        <w:rPr>
          <w:rFonts w:ascii="DM Sans" w:hAnsi="DM Sans" w:cs="Mokoko Medium"/>
          <w:sz w:val="22"/>
          <w:szCs w:val="22"/>
        </w:rPr>
        <w:t>ons</w:t>
      </w:r>
      <w:r w:rsidR="00C2018E" w:rsidRPr="3A04F8BC">
        <w:rPr>
          <w:rFonts w:ascii="DM Sans" w:hAnsi="DM Sans" w:cs="Mokoko Medium"/>
          <w:sz w:val="22"/>
          <w:szCs w:val="22"/>
        </w:rPr>
        <w:t xml:space="preserve"> with DHSC and NHSE</w:t>
      </w:r>
      <w:r w:rsidR="4DCA5B42" w:rsidRPr="3A04F8BC">
        <w:rPr>
          <w:rFonts w:ascii="DM Sans" w:hAnsi="DM Sans" w:cs="Mokoko Medium"/>
          <w:sz w:val="22"/>
          <w:szCs w:val="22"/>
        </w:rPr>
        <w:t xml:space="preserve"> and working on key strategic projects to support our work laying the foundations for the next contractual framework.</w:t>
      </w:r>
    </w:p>
    <w:p w14:paraId="6D088CCB" w14:textId="0DBEF73D" w:rsidR="00A97F9F" w:rsidRDefault="004358F1" w:rsidP="3A04F8BC">
      <w:pPr>
        <w:pStyle w:val="paragraph"/>
        <w:spacing w:before="0" w:beforeAutospacing="0" w:after="170" w:afterAutospacing="0" w:line="336" w:lineRule="auto"/>
        <w:ind w:left="720" w:hanging="720"/>
        <w:textAlignment w:val="baseline"/>
        <w:rPr>
          <w:rFonts w:ascii="DM Sans" w:hAnsi="DM Sans" w:cs="Mokoko Medium"/>
          <w:sz w:val="22"/>
          <w:szCs w:val="22"/>
        </w:rPr>
      </w:pPr>
      <w:r w:rsidRPr="3A04F8BC">
        <w:rPr>
          <w:rFonts w:ascii="DM Sans" w:hAnsi="DM Sans" w:cs="Mokoko Medium"/>
          <w:sz w:val="22"/>
          <w:szCs w:val="22"/>
        </w:rPr>
        <w:t>6.2</w:t>
      </w:r>
      <w:r>
        <w:tab/>
      </w:r>
      <w:r w:rsidR="00B440E7" w:rsidRPr="3A04F8BC">
        <w:rPr>
          <w:rFonts w:ascii="DM Sans" w:hAnsi="DM Sans" w:cs="Mokoko Medium"/>
          <w:sz w:val="22"/>
          <w:szCs w:val="22"/>
        </w:rPr>
        <w:t xml:space="preserve">They </w:t>
      </w:r>
      <w:r w:rsidR="0608AA10" w:rsidRPr="3A04F8BC">
        <w:rPr>
          <w:rFonts w:ascii="DM Sans" w:hAnsi="DM Sans" w:cs="Mokoko Medium"/>
          <w:sz w:val="22"/>
          <w:szCs w:val="22"/>
        </w:rPr>
        <w:t xml:space="preserve">have </w:t>
      </w:r>
      <w:r w:rsidR="00062338" w:rsidRPr="3A04F8BC">
        <w:rPr>
          <w:rFonts w:ascii="DM Sans" w:hAnsi="DM Sans" w:cs="Mokoko Medium"/>
          <w:sz w:val="22"/>
          <w:szCs w:val="22"/>
        </w:rPr>
        <w:t xml:space="preserve">previously </w:t>
      </w:r>
      <w:r w:rsidRPr="3A04F8BC">
        <w:rPr>
          <w:rFonts w:ascii="DM Sans" w:hAnsi="DM Sans" w:cs="Mokoko Medium"/>
          <w:sz w:val="22"/>
          <w:szCs w:val="22"/>
        </w:rPr>
        <w:t>worked with Treasur</w:t>
      </w:r>
      <w:r w:rsidR="00062338" w:rsidRPr="3A04F8BC">
        <w:rPr>
          <w:rFonts w:ascii="DM Sans" w:hAnsi="DM Sans" w:cs="Mokoko Medium"/>
          <w:sz w:val="22"/>
          <w:szCs w:val="22"/>
        </w:rPr>
        <w:t>y</w:t>
      </w:r>
      <w:r w:rsidRPr="3A04F8BC">
        <w:rPr>
          <w:rFonts w:ascii="DM Sans" w:hAnsi="DM Sans" w:cs="Mokoko Medium"/>
          <w:sz w:val="22"/>
          <w:szCs w:val="22"/>
        </w:rPr>
        <w:t xml:space="preserve">, </w:t>
      </w:r>
      <w:r w:rsidR="00062338" w:rsidRPr="3A04F8BC">
        <w:rPr>
          <w:rFonts w:ascii="DM Sans" w:hAnsi="DM Sans" w:cs="Mokoko Medium"/>
          <w:sz w:val="22"/>
          <w:szCs w:val="22"/>
        </w:rPr>
        <w:t>DHSC</w:t>
      </w:r>
      <w:r w:rsidR="00AA136E" w:rsidRPr="3A04F8BC">
        <w:rPr>
          <w:rFonts w:ascii="DM Sans" w:hAnsi="DM Sans" w:cs="Mokoko Medium"/>
          <w:sz w:val="22"/>
          <w:szCs w:val="22"/>
        </w:rPr>
        <w:t>, NHSE</w:t>
      </w:r>
      <w:r w:rsidR="00284A02" w:rsidRPr="3A04F8BC">
        <w:rPr>
          <w:rFonts w:ascii="DM Sans" w:hAnsi="DM Sans" w:cs="Mokoko Medium"/>
          <w:sz w:val="22"/>
          <w:szCs w:val="22"/>
        </w:rPr>
        <w:t xml:space="preserve"> </w:t>
      </w:r>
      <w:r w:rsidR="0049707A" w:rsidRPr="3A04F8BC">
        <w:rPr>
          <w:rFonts w:ascii="DM Sans" w:hAnsi="DM Sans" w:cs="Mokoko Medium"/>
          <w:sz w:val="22"/>
          <w:szCs w:val="22"/>
        </w:rPr>
        <w:t xml:space="preserve">and the Ministry of Defence. </w:t>
      </w:r>
      <w:r w:rsidR="00B440E7" w:rsidRPr="3A04F8BC">
        <w:rPr>
          <w:rFonts w:ascii="DM Sans" w:hAnsi="DM Sans" w:cs="Mokoko Medium"/>
          <w:sz w:val="22"/>
          <w:szCs w:val="22"/>
        </w:rPr>
        <w:t xml:space="preserve">They explained that they have </w:t>
      </w:r>
      <w:r w:rsidR="005C64CF" w:rsidRPr="3A04F8BC">
        <w:rPr>
          <w:rFonts w:ascii="DM Sans" w:hAnsi="DM Sans" w:cs="Mokoko Medium"/>
          <w:sz w:val="22"/>
          <w:szCs w:val="22"/>
        </w:rPr>
        <w:t>experience with healthcare</w:t>
      </w:r>
      <w:r w:rsidR="00836CE3" w:rsidRPr="3A04F8BC">
        <w:rPr>
          <w:rFonts w:ascii="DM Sans" w:hAnsi="DM Sans" w:cs="Mokoko Medium"/>
          <w:sz w:val="22"/>
          <w:szCs w:val="22"/>
        </w:rPr>
        <w:t xml:space="preserve"> and wider Government</w:t>
      </w:r>
      <w:r w:rsidR="0066160F" w:rsidRPr="3A04F8BC">
        <w:rPr>
          <w:rFonts w:ascii="DM Sans" w:hAnsi="DM Sans" w:cs="Mokoko Medium"/>
          <w:sz w:val="22"/>
          <w:szCs w:val="22"/>
        </w:rPr>
        <w:t xml:space="preserve"> and </w:t>
      </w:r>
      <w:r w:rsidR="00A23F5E" w:rsidRPr="3A04F8BC">
        <w:rPr>
          <w:rFonts w:ascii="DM Sans" w:hAnsi="DM Sans" w:cs="Mokoko Medium"/>
          <w:sz w:val="22"/>
          <w:szCs w:val="22"/>
        </w:rPr>
        <w:t xml:space="preserve">can </w:t>
      </w:r>
      <w:r w:rsidR="00C14983" w:rsidRPr="3A04F8BC">
        <w:rPr>
          <w:rFonts w:ascii="DM Sans" w:hAnsi="DM Sans" w:cs="Mokoko Medium"/>
          <w:sz w:val="22"/>
          <w:szCs w:val="22"/>
        </w:rPr>
        <w:t>bring that healthcare insight</w:t>
      </w:r>
      <w:r w:rsidR="0066160F" w:rsidRPr="3A04F8BC">
        <w:rPr>
          <w:rFonts w:ascii="DM Sans" w:hAnsi="DM Sans" w:cs="Mokoko Medium"/>
          <w:sz w:val="22"/>
          <w:szCs w:val="22"/>
        </w:rPr>
        <w:t xml:space="preserve"> and</w:t>
      </w:r>
      <w:r w:rsidR="00C14983" w:rsidRPr="3A04F8BC">
        <w:rPr>
          <w:rFonts w:ascii="DM Sans" w:hAnsi="DM Sans" w:cs="Mokoko Medium"/>
          <w:sz w:val="22"/>
          <w:szCs w:val="22"/>
        </w:rPr>
        <w:t xml:space="preserve"> out</w:t>
      </w:r>
      <w:r w:rsidR="0023492B" w:rsidRPr="3A04F8BC">
        <w:rPr>
          <w:rFonts w:ascii="DM Sans" w:hAnsi="DM Sans" w:cs="Mokoko Medium"/>
          <w:sz w:val="22"/>
          <w:szCs w:val="22"/>
        </w:rPr>
        <w:t>side perspective on how the process and dynamics play out</w:t>
      </w:r>
      <w:r w:rsidR="002D39CC" w:rsidRPr="3A04F8BC">
        <w:rPr>
          <w:rFonts w:ascii="DM Sans" w:hAnsi="DM Sans" w:cs="Mokoko Medium"/>
          <w:sz w:val="22"/>
          <w:szCs w:val="22"/>
        </w:rPr>
        <w:t>,</w:t>
      </w:r>
      <w:r w:rsidR="0023492B" w:rsidRPr="3A04F8BC">
        <w:rPr>
          <w:rFonts w:ascii="DM Sans" w:hAnsi="DM Sans" w:cs="Mokoko Medium"/>
          <w:sz w:val="22"/>
          <w:szCs w:val="22"/>
        </w:rPr>
        <w:t xml:space="preserve"> and </w:t>
      </w:r>
      <w:r w:rsidR="004F24E7" w:rsidRPr="3A04F8BC">
        <w:rPr>
          <w:rFonts w:ascii="DM Sans" w:hAnsi="DM Sans" w:cs="Mokoko Medium"/>
          <w:sz w:val="22"/>
          <w:szCs w:val="22"/>
        </w:rPr>
        <w:t>help form</w:t>
      </w:r>
      <w:r w:rsidR="0023492B" w:rsidRPr="3A04F8BC">
        <w:rPr>
          <w:rFonts w:ascii="DM Sans" w:hAnsi="DM Sans" w:cs="Mokoko Medium"/>
          <w:sz w:val="22"/>
          <w:szCs w:val="22"/>
        </w:rPr>
        <w:t xml:space="preserve"> a strategy and understanding on what each side wants to achieve. </w:t>
      </w:r>
    </w:p>
    <w:p w14:paraId="3BC2AA96" w14:textId="5C2D6253" w:rsidR="00EC4D07" w:rsidRDefault="00EC4D07" w:rsidP="3A04F8BC">
      <w:pPr>
        <w:pStyle w:val="paragraph"/>
        <w:spacing w:before="0" w:beforeAutospacing="0" w:after="170" w:afterAutospacing="0" w:line="336" w:lineRule="auto"/>
        <w:ind w:left="720" w:hanging="720"/>
        <w:textAlignment w:val="baseline"/>
        <w:rPr>
          <w:rFonts w:ascii="DM Sans" w:hAnsi="DM Sans" w:cs="Mokoko Medium"/>
          <w:sz w:val="22"/>
          <w:szCs w:val="22"/>
        </w:rPr>
      </w:pPr>
      <w:r w:rsidRPr="3A04F8BC">
        <w:rPr>
          <w:rFonts w:ascii="DM Sans" w:hAnsi="DM Sans" w:cs="Mokoko Medium"/>
          <w:sz w:val="22"/>
          <w:szCs w:val="22"/>
        </w:rPr>
        <w:t>6.3</w:t>
      </w:r>
      <w:r>
        <w:tab/>
      </w:r>
      <w:r w:rsidR="00EF3323" w:rsidRPr="3A04F8BC">
        <w:rPr>
          <w:rFonts w:ascii="DM Sans" w:hAnsi="DM Sans" w:cs="Mokoko Medium"/>
          <w:sz w:val="22"/>
          <w:szCs w:val="22"/>
        </w:rPr>
        <w:t>PA Consulting</w:t>
      </w:r>
      <w:r w:rsidR="00292898" w:rsidRPr="3A04F8BC">
        <w:rPr>
          <w:rFonts w:ascii="DM Sans" w:hAnsi="DM Sans" w:cs="Mokoko Medium"/>
          <w:sz w:val="22"/>
          <w:szCs w:val="22"/>
        </w:rPr>
        <w:t xml:space="preserve"> </w:t>
      </w:r>
      <w:r w:rsidR="00501795" w:rsidRPr="3A04F8BC">
        <w:rPr>
          <w:rFonts w:ascii="DM Sans" w:hAnsi="DM Sans" w:cs="Mokoko Medium"/>
          <w:sz w:val="22"/>
          <w:szCs w:val="22"/>
        </w:rPr>
        <w:t>gave</w:t>
      </w:r>
      <w:r w:rsidR="00292898" w:rsidRPr="3A04F8BC">
        <w:rPr>
          <w:rFonts w:ascii="DM Sans" w:hAnsi="DM Sans" w:cs="Mokoko Medium"/>
          <w:sz w:val="22"/>
          <w:szCs w:val="22"/>
        </w:rPr>
        <w:t xml:space="preserve"> an outline of the </w:t>
      </w:r>
      <w:r w:rsidR="3C3940E5" w:rsidRPr="3A04F8BC">
        <w:rPr>
          <w:rFonts w:ascii="DM Sans" w:hAnsi="DM Sans" w:cs="Mokoko Medium"/>
          <w:sz w:val="22"/>
          <w:szCs w:val="22"/>
        </w:rPr>
        <w:t xml:space="preserve">plans for the </w:t>
      </w:r>
      <w:r w:rsidR="00292898" w:rsidRPr="3A04F8BC">
        <w:rPr>
          <w:rFonts w:ascii="DM Sans" w:hAnsi="DM Sans" w:cs="Mokoko Medium"/>
          <w:sz w:val="22"/>
          <w:szCs w:val="22"/>
        </w:rPr>
        <w:t xml:space="preserve">negotiating </w:t>
      </w:r>
      <w:r w:rsidR="00DD5533" w:rsidRPr="3A04F8BC">
        <w:rPr>
          <w:rFonts w:ascii="DM Sans" w:hAnsi="DM Sans" w:cs="Mokoko Medium"/>
          <w:sz w:val="22"/>
          <w:szCs w:val="22"/>
        </w:rPr>
        <w:t xml:space="preserve">training </w:t>
      </w:r>
      <w:r w:rsidR="00292898" w:rsidRPr="3A04F8BC">
        <w:rPr>
          <w:rFonts w:ascii="DM Sans" w:hAnsi="DM Sans" w:cs="Mokoko Medium"/>
          <w:sz w:val="22"/>
          <w:szCs w:val="22"/>
        </w:rPr>
        <w:t>session</w:t>
      </w:r>
      <w:r w:rsidR="004F24E7" w:rsidRPr="3A04F8BC">
        <w:rPr>
          <w:rFonts w:ascii="DM Sans" w:hAnsi="DM Sans" w:cs="Mokoko Medium"/>
          <w:sz w:val="22"/>
          <w:szCs w:val="22"/>
        </w:rPr>
        <w:t xml:space="preserve"> taking place later </w:t>
      </w:r>
      <w:r w:rsidR="00CA7A70" w:rsidRPr="3A04F8BC">
        <w:rPr>
          <w:rFonts w:ascii="DM Sans" w:hAnsi="DM Sans" w:cs="Mokoko Medium"/>
          <w:sz w:val="22"/>
          <w:szCs w:val="22"/>
        </w:rPr>
        <w:t>that month</w:t>
      </w:r>
      <w:r w:rsidR="00C52D78" w:rsidRPr="3A04F8BC">
        <w:rPr>
          <w:rFonts w:ascii="DM Sans" w:hAnsi="DM Sans" w:cs="Mokoko Medium"/>
          <w:sz w:val="22"/>
          <w:szCs w:val="22"/>
        </w:rPr>
        <w:t xml:space="preserve">. </w:t>
      </w:r>
    </w:p>
    <w:p w14:paraId="562AF376" w14:textId="7BC109F7" w:rsidR="00C97EAD" w:rsidRDefault="00C97EAD" w:rsidP="00932EB4">
      <w:pPr>
        <w:pStyle w:val="Heading2"/>
        <w:widowControl w:val="0"/>
        <w:spacing w:before="0" w:after="170"/>
      </w:pPr>
      <w:r>
        <w:t xml:space="preserve">Item </w:t>
      </w:r>
      <w:r w:rsidR="00597EF5">
        <w:t>7</w:t>
      </w:r>
      <w:r>
        <w:t xml:space="preserve">: </w:t>
      </w:r>
      <w:r w:rsidR="001E25F3">
        <w:t>2024/25 Negotiations</w:t>
      </w:r>
    </w:p>
    <w:p w14:paraId="45802D2B" w14:textId="5DA09FDD" w:rsidR="00BF6569" w:rsidRDefault="00597EF5" w:rsidP="00975C0D">
      <w:pPr>
        <w:ind w:left="720" w:hanging="720"/>
      </w:pPr>
      <w:r>
        <w:t>7</w:t>
      </w:r>
      <w:r w:rsidR="000F7106">
        <w:t>.1</w:t>
      </w:r>
      <w:r>
        <w:tab/>
      </w:r>
      <w:r w:rsidR="004E689D">
        <w:t xml:space="preserve">The Chief Executive updated the Committee </w:t>
      </w:r>
      <w:r w:rsidR="00580FB0">
        <w:t xml:space="preserve">on her meeting with </w:t>
      </w:r>
      <w:r w:rsidR="000D5016">
        <w:t xml:space="preserve">The Rt Hon </w:t>
      </w:r>
      <w:r w:rsidR="00580FB0">
        <w:t>Andrea Leadsom</w:t>
      </w:r>
      <w:r w:rsidR="000D5016">
        <w:t xml:space="preserve"> MP</w:t>
      </w:r>
      <w:r w:rsidR="00240D29">
        <w:t>,</w:t>
      </w:r>
      <w:r w:rsidR="003C74F7">
        <w:t xml:space="preserve"> who was appointed Parliamentary Under Secretary of State </w:t>
      </w:r>
      <w:r w:rsidR="00B61FF3">
        <w:t>at</w:t>
      </w:r>
      <w:r w:rsidR="003C74F7">
        <w:t xml:space="preserve"> DHSC </w:t>
      </w:r>
      <w:r w:rsidR="00E94C24">
        <w:t>in November 2023</w:t>
      </w:r>
      <w:r w:rsidR="00C95078">
        <w:t>.</w:t>
      </w:r>
      <w:r w:rsidR="00E94C24">
        <w:t xml:space="preserve"> </w:t>
      </w:r>
      <w:r w:rsidR="00B812AE">
        <w:t>They</w:t>
      </w:r>
      <w:r w:rsidR="00E94C24">
        <w:t xml:space="preserve"> discussed Pharmacy First</w:t>
      </w:r>
      <w:r w:rsidR="006942A9">
        <w:t xml:space="preserve"> and</w:t>
      </w:r>
      <w:r w:rsidR="00B812AE">
        <w:t xml:space="preserve"> the Chief Executive</w:t>
      </w:r>
      <w:r w:rsidR="004F27AF">
        <w:t xml:space="preserve"> also </w:t>
      </w:r>
      <w:r w:rsidR="00E117A8">
        <w:t xml:space="preserve">reiterated the </w:t>
      </w:r>
      <w:r w:rsidR="004F27AF">
        <w:t>point</w:t>
      </w:r>
      <w:r w:rsidR="00C95078">
        <w:t xml:space="preserve"> that </w:t>
      </w:r>
      <w:r w:rsidR="00F27DFE">
        <w:t xml:space="preserve">the underlying funding contract was insufficient. </w:t>
      </w:r>
      <w:r w:rsidR="006942A9">
        <w:t xml:space="preserve"> </w:t>
      </w:r>
    </w:p>
    <w:p w14:paraId="399E1D68" w14:textId="468C7677" w:rsidR="00E117A8" w:rsidRPr="00784BFE" w:rsidRDefault="00E117A8" w:rsidP="00975C0D">
      <w:pPr>
        <w:ind w:left="720" w:hanging="720"/>
      </w:pPr>
      <w:r w:rsidRPr="00784BFE">
        <w:t>7.2</w:t>
      </w:r>
      <w:r w:rsidRPr="00784BFE">
        <w:tab/>
      </w:r>
      <w:r w:rsidR="00932A6A" w:rsidRPr="00784BFE">
        <w:t>The</w:t>
      </w:r>
      <w:r w:rsidR="00B55B25" w:rsidRPr="00784BFE">
        <w:t xml:space="preserve"> Executive Team regularly meets with </w:t>
      </w:r>
      <w:r w:rsidR="00067078" w:rsidRPr="00784BFE">
        <w:t xml:space="preserve">the </w:t>
      </w:r>
      <w:r w:rsidR="00B55B25" w:rsidRPr="00784BFE">
        <w:t xml:space="preserve">other </w:t>
      </w:r>
      <w:r w:rsidR="00067078" w:rsidRPr="00784BFE">
        <w:t>p</w:t>
      </w:r>
      <w:r w:rsidR="00B55B25" w:rsidRPr="00784BFE">
        <w:t xml:space="preserve">rimary </w:t>
      </w:r>
      <w:r w:rsidR="00067078" w:rsidRPr="00784BFE">
        <w:t>c</w:t>
      </w:r>
      <w:r w:rsidR="00B55B25" w:rsidRPr="00784BFE">
        <w:t xml:space="preserve">are </w:t>
      </w:r>
      <w:r w:rsidR="00067078" w:rsidRPr="00784BFE">
        <w:t>representative bodies</w:t>
      </w:r>
      <w:r w:rsidR="00932A6A" w:rsidRPr="00784BFE">
        <w:t xml:space="preserve"> and the </w:t>
      </w:r>
      <w:r w:rsidR="00A545DA" w:rsidRPr="00784BFE">
        <w:t xml:space="preserve">Chief Executive reported on recent </w:t>
      </w:r>
      <w:r w:rsidR="00D450A6" w:rsidRPr="00784BFE">
        <w:t xml:space="preserve">discussions </w:t>
      </w:r>
      <w:r w:rsidR="00A545DA" w:rsidRPr="00784BFE">
        <w:t>members of the team</w:t>
      </w:r>
      <w:r w:rsidR="009907EA" w:rsidRPr="00784BFE">
        <w:t xml:space="preserve"> had with </w:t>
      </w:r>
      <w:r w:rsidR="00067078" w:rsidRPr="00784BFE">
        <w:t>GPC England</w:t>
      </w:r>
      <w:r w:rsidR="00684252" w:rsidRPr="00784BFE">
        <w:t>.</w:t>
      </w:r>
      <w:r w:rsidR="009907EA" w:rsidRPr="00784BFE">
        <w:t xml:space="preserve"> </w:t>
      </w:r>
      <w:r w:rsidR="00684252" w:rsidRPr="00784BFE">
        <w:t>It</w:t>
      </w:r>
      <w:r w:rsidR="009907EA" w:rsidRPr="00784BFE">
        <w:t xml:space="preserve"> was noted that the</w:t>
      </w:r>
      <w:r w:rsidR="006236FE" w:rsidRPr="00784BFE">
        <w:t xml:space="preserve">y are currently in negotiations with DHSC and NHSE. </w:t>
      </w:r>
    </w:p>
    <w:p w14:paraId="7B4C29D8" w14:textId="326074F7" w:rsidR="00BF4BA8" w:rsidRPr="00784BFE" w:rsidRDefault="00BF4BA8" w:rsidP="00975C0D">
      <w:pPr>
        <w:ind w:left="720" w:hanging="720"/>
      </w:pPr>
      <w:r w:rsidRPr="00784BFE">
        <w:t>7.3</w:t>
      </w:r>
      <w:r w:rsidRPr="00784BFE">
        <w:tab/>
        <w:t>The Chief Executive informed the Committee that at the time of th</w:t>
      </w:r>
      <w:r w:rsidR="00E53FD2" w:rsidRPr="00784BFE">
        <w:t>e</w:t>
      </w:r>
      <w:r w:rsidR="00B701D7" w:rsidRPr="00784BFE">
        <w:t xml:space="preserve"> meeting, the</w:t>
      </w:r>
      <w:r w:rsidR="00EE41EA" w:rsidRPr="00784BFE">
        <w:t>re had</w:t>
      </w:r>
      <w:r w:rsidR="00DB227A" w:rsidRPr="00784BFE">
        <w:t xml:space="preserve"> been no update on when Community Pharmacy England would be starting the 2024/25</w:t>
      </w:r>
      <w:r w:rsidR="00114ACC" w:rsidRPr="00784BFE">
        <w:t xml:space="preserve"> CPCF</w:t>
      </w:r>
      <w:r w:rsidR="00DB227A" w:rsidRPr="00784BFE">
        <w:t xml:space="preserve"> negotiations.</w:t>
      </w:r>
    </w:p>
    <w:p w14:paraId="4124028B" w14:textId="2B520919" w:rsidR="00B61A7C" w:rsidRPr="00784BFE" w:rsidRDefault="00CE4964" w:rsidP="00975C0D">
      <w:pPr>
        <w:ind w:left="720" w:hanging="720"/>
      </w:pPr>
      <w:r w:rsidRPr="00784BFE">
        <w:t>7.4</w:t>
      </w:r>
      <w:r w:rsidRPr="00784BFE">
        <w:tab/>
        <w:t xml:space="preserve">Mike Dent referred to the paper in the agenda </w:t>
      </w:r>
      <w:r w:rsidR="00956952" w:rsidRPr="00784BFE">
        <w:t xml:space="preserve">which included </w:t>
      </w:r>
      <w:r w:rsidR="005D1400" w:rsidRPr="00784BFE">
        <w:t xml:space="preserve">Community Pharmacy England’s </w:t>
      </w:r>
      <w:r w:rsidR="001065AB" w:rsidRPr="00784BFE">
        <w:t>a</w:t>
      </w:r>
      <w:r w:rsidR="005D1400" w:rsidRPr="00784BFE">
        <w:t>sks for 2024/25</w:t>
      </w:r>
      <w:r w:rsidR="005237FA" w:rsidRPr="00784BFE">
        <w:t xml:space="preserve"> </w:t>
      </w:r>
      <w:r w:rsidR="008238F7" w:rsidRPr="00784BFE">
        <w:t xml:space="preserve">to sense check if the Committee were happy with what was being </w:t>
      </w:r>
      <w:r w:rsidR="00494C48" w:rsidRPr="00784BFE">
        <w:t>proposed</w:t>
      </w:r>
      <w:r w:rsidR="00B61A7C" w:rsidRPr="00784BFE">
        <w:t xml:space="preserve">. </w:t>
      </w:r>
    </w:p>
    <w:p w14:paraId="76738B6C" w14:textId="6036F169" w:rsidR="00B61A7C" w:rsidRPr="00784BFE" w:rsidRDefault="00624BD5" w:rsidP="00975C0D">
      <w:pPr>
        <w:ind w:left="720" w:hanging="720"/>
      </w:pPr>
      <w:r w:rsidRPr="00784BFE">
        <w:t>7.</w:t>
      </w:r>
      <w:r w:rsidR="00F607D5">
        <w:t>5</w:t>
      </w:r>
      <w:r w:rsidRPr="00784BFE">
        <w:t xml:space="preserve"> </w:t>
      </w:r>
      <w:r w:rsidRPr="00784BFE">
        <w:tab/>
        <w:t xml:space="preserve">There was a comment </w:t>
      </w:r>
      <w:r w:rsidR="00201831" w:rsidRPr="00784BFE">
        <w:t>that cost</w:t>
      </w:r>
      <w:r w:rsidRPr="00784BFE">
        <w:t>s</w:t>
      </w:r>
      <w:r w:rsidR="00201831" w:rsidRPr="00784BFE">
        <w:t xml:space="preserve"> of working capital and interest rates have increased</w:t>
      </w:r>
      <w:r w:rsidRPr="00784BFE">
        <w:t>,</w:t>
      </w:r>
      <w:r w:rsidR="00110707" w:rsidRPr="00784BFE">
        <w:t xml:space="preserve"> and whether that could be considered. </w:t>
      </w:r>
    </w:p>
    <w:p w14:paraId="49B8D683" w14:textId="1C9AB108" w:rsidR="00B61A7C" w:rsidRPr="00784BFE" w:rsidRDefault="00110707" w:rsidP="00975C0D">
      <w:pPr>
        <w:ind w:left="720" w:hanging="720"/>
      </w:pPr>
      <w:r w:rsidRPr="00784BFE">
        <w:lastRenderedPageBreak/>
        <w:t>7.</w:t>
      </w:r>
      <w:r w:rsidR="00F607D5">
        <w:t>6</w:t>
      </w:r>
      <w:r w:rsidRPr="00784BFE">
        <w:tab/>
        <w:t>There was a comment to move towards a faster payment scheme to improve cash flow, to pay more accurately and more quickly.</w:t>
      </w:r>
    </w:p>
    <w:p w14:paraId="0D2B58DC" w14:textId="3B4267AF" w:rsidR="00CE4964" w:rsidRPr="00784BFE" w:rsidRDefault="00F22DAE" w:rsidP="00975C0D">
      <w:pPr>
        <w:ind w:left="720" w:hanging="720"/>
      </w:pPr>
      <w:r w:rsidRPr="00784BFE">
        <w:t>7.</w:t>
      </w:r>
      <w:r w:rsidR="00F607D5">
        <w:t>7</w:t>
      </w:r>
      <w:r w:rsidRPr="00784BFE">
        <w:tab/>
        <w:t xml:space="preserve">The </w:t>
      </w:r>
      <w:r w:rsidR="00BF2E58" w:rsidRPr="00784BFE">
        <w:t xml:space="preserve">Committee </w:t>
      </w:r>
      <w:r w:rsidR="009A0734" w:rsidRPr="00784BFE">
        <w:t xml:space="preserve">confirmed </w:t>
      </w:r>
      <w:r w:rsidR="00BF2E58" w:rsidRPr="00784BFE">
        <w:t>they were happy with what was being considered</w:t>
      </w:r>
      <w:r w:rsidR="00D5070C" w:rsidRPr="00784BFE">
        <w:t xml:space="preserve">, subject to a few adjustments to strengthen </w:t>
      </w:r>
      <w:r w:rsidRPr="00784BFE">
        <w:t>t</w:t>
      </w:r>
      <w:r w:rsidR="00E10B60" w:rsidRPr="00784BFE">
        <w:t>he asks</w:t>
      </w:r>
      <w:r w:rsidR="00D5070C" w:rsidRPr="00784BFE">
        <w:t xml:space="preserve">. </w:t>
      </w:r>
    </w:p>
    <w:p w14:paraId="7CBC61E3" w14:textId="66E5CBF7" w:rsidR="00324E13" w:rsidRPr="00784BFE" w:rsidRDefault="00BB21D2" w:rsidP="00975C0D">
      <w:pPr>
        <w:ind w:left="720" w:hanging="720"/>
      </w:pPr>
      <w:r w:rsidRPr="00784BFE">
        <w:t>7.</w:t>
      </w:r>
      <w:r w:rsidR="00CA19E9">
        <w:t>8</w:t>
      </w:r>
      <w:r w:rsidRPr="00784BFE">
        <w:tab/>
      </w:r>
      <w:r w:rsidR="00B23DAA" w:rsidRPr="00784BFE">
        <w:t xml:space="preserve">Alastair Buxton </w:t>
      </w:r>
      <w:r w:rsidR="00AF7D06" w:rsidRPr="00784BFE">
        <w:t>touched on</w:t>
      </w:r>
      <w:r w:rsidR="00577538" w:rsidRPr="00784BFE">
        <w:t xml:space="preserve"> Community Pharmacy England’s policy </w:t>
      </w:r>
      <w:r w:rsidR="00AF7D06" w:rsidRPr="00784BFE">
        <w:t xml:space="preserve">on PQS </w:t>
      </w:r>
      <w:r w:rsidR="00F85C37" w:rsidRPr="00784BFE">
        <w:t xml:space="preserve">which </w:t>
      </w:r>
      <w:r w:rsidR="007141D1" w:rsidRPr="00784BFE">
        <w:t xml:space="preserve">had </w:t>
      </w:r>
      <w:r w:rsidR="00F85C37" w:rsidRPr="00784BFE">
        <w:t>remain</w:t>
      </w:r>
      <w:r w:rsidR="00324E13" w:rsidRPr="00784BFE">
        <w:t xml:space="preserve">ed </w:t>
      </w:r>
      <w:r w:rsidR="00636B5D" w:rsidRPr="00784BFE">
        <w:t xml:space="preserve">the same. </w:t>
      </w:r>
    </w:p>
    <w:p w14:paraId="02DD01FE" w14:textId="2BD11829" w:rsidR="00EB2780" w:rsidRDefault="00EB2780" w:rsidP="00975C0D">
      <w:pPr>
        <w:pStyle w:val="Heading2"/>
        <w:widowControl w:val="0"/>
        <w:spacing w:before="0" w:after="170"/>
      </w:pPr>
      <w:r>
        <w:t xml:space="preserve">Item </w:t>
      </w:r>
      <w:r w:rsidR="004277C5">
        <w:t>8</w:t>
      </w:r>
      <w:r>
        <w:t xml:space="preserve">: </w:t>
      </w:r>
      <w:r w:rsidR="000F7106">
        <w:t>Pharmacy First implementation update</w:t>
      </w:r>
    </w:p>
    <w:p w14:paraId="58BBE89E" w14:textId="29E1F25A" w:rsidR="006808DE" w:rsidRDefault="00795109" w:rsidP="0044121C">
      <w:pPr>
        <w:ind w:left="720" w:hanging="720"/>
        <w:rPr>
          <w:rStyle w:val="IntenseReference"/>
          <w:color w:val="auto"/>
        </w:rPr>
      </w:pPr>
      <w:r>
        <w:t>8</w:t>
      </w:r>
      <w:r w:rsidR="00656BF4">
        <w:t>.1</w:t>
      </w:r>
      <w:r w:rsidR="00656BF4">
        <w:tab/>
      </w:r>
      <w:r w:rsidR="00542353">
        <w:rPr>
          <w:rStyle w:val="IntenseReference"/>
          <w:color w:val="auto"/>
        </w:rPr>
        <w:t xml:space="preserve">Alastair </w:t>
      </w:r>
      <w:r w:rsidR="00C94290">
        <w:rPr>
          <w:rStyle w:val="IntenseReference"/>
          <w:color w:val="auto"/>
        </w:rPr>
        <w:t>Buxton shared</w:t>
      </w:r>
      <w:r w:rsidR="00616326">
        <w:rPr>
          <w:rStyle w:val="IntenseReference"/>
          <w:color w:val="auto"/>
        </w:rPr>
        <w:t xml:space="preserve"> some</w:t>
      </w:r>
      <w:r w:rsidR="0004476C">
        <w:rPr>
          <w:rStyle w:val="IntenseReference"/>
          <w:color w:val="auto"/>
        </w:rPr>
        <w:t xml:space="preserve"> initial</w:t>
      </w:r>
      <w:r w:rsidR="00616326">
        <w:rPr>
          <w:rStyle w:val="IntenseReference"/>
          <w:color w:val="auto"/>
        </w:rPr>
        <w:t xml:space="preserve"> figures from </w:t>
      </w:r>
      <w:r w:rsidR="00C94290">
        <w:rPr>
          <w:rStyle w:val="IntenseReference"/>
          <w:color w:val="auto"/>
        </w:rPr>
        <w:t>P</w:t>
      </w:r>
      <w:r w:rsidR="00616326">
        <w:rPr>
          <w:rStyle w:val="IntenseReference"/>
          <w:color w:val="auto"/>
        </w:rPr>
        <w:t>harm</w:t>
      </w:r>
      <w:r w:rsidR="0004476C">
        <w:rPr>
          <w:rStyle w:val="IntenseReference"/>
          <w:color w:val="auto"/>
        </w:rPr>
        <w:t>O</w:t>
      </w:r>
      <w:r w:rsidR="00616326">
        <w:rPr>
          <w:rStyle w:val="IntenseReference"/>
          <w:color w:val="auto"/>
        </w:rPr>
        <w:t xml:space="preserve">utcomes, </w:t>
      </w:r>
      <w:r w:rsidR="00E52DD0">
        <w:rPr>
          <w:rStyle w:val="IntenseReference"/>
          <w:color w:val="auto"/>
        </w:rPr>
        <w:t>to</w:t>
      </w:r>
      <w:r w:rsidR="00616326">
        <w:rPr>
          <w:rStyle w:val="IntenseReference"/>
          <w:color w:val="auto"/>
        </w:rPr>
        <w:t xml:space="preserve"> give </w:t>
      </w:r>
      <w:r w:rsidR="00840353">
        <w:rPr>
          <w:rStyle w:val="IntenseReference"/>
          <w:color w:val="auto"/>
        </w:rPr>
        <w:t xml:space="preserve">an idea of </w:t>
      </w:r>
      <w:r w:rsidR="00616326">
        <w:rPr>
          <w:rStyle w:val="IntenseReference"/>
          <w:color w:val="auto"/>
        </w:rPr>
        <w:t xml:space="preserve">how it went </w:t>
      </w:r>
      <w:r w:rsidR="00840353">
        <w:rPr>
          <w:rStyle w:val="IntenseReference"/>
          <w:color w:val="auto"/>
        </w:rPr>
        <w:t>on the first day</w:t>
      </w:r>
      <w:r w:rsidR="00616326">
        <w:rPr>
          <w:rStyle w:val="IntenseReference"/>
          <w:color w:val="auto"/>
        </w:rPr>
        <w:t xml:space="preserve">. </w:t>
      </w:r>
      <w:r w:rsidR="00840353">
        <w:rPr>
          <w:rStyle w:val="IntenseReference"/>
          <w:color w:val="auto"/>
        </w:rPr>
        <w:t xml:space="preserve">Alastair thanked all of the IT system </w:t>
      </w:r>
      <w:r w:rsidR="00E54517">
        <w:rPr>
          <w:rStyle w:val="IntenseReference"/>
          <w:color w:val="auto"/>
        </w:rPr>
        <w:t>suppliers</w:t>
      </w:r>
      <w:r w:rsidR="00840353">
        <w:rPr>
          <w:rStyle w:val="IntenseReference"/>
          <w:color w:val="auto"/>
        </w:rPr>
        <w:t xml:space="preserve"> for all their hard work</w:t>
      </w:r>
      <w:r w:rsidR="00E54517">
        <w:rPr>
          <w:rStyle w:val="IntenseReference"/>
          <w:color w:val="auto"/>
        </w:rPr>
        <w:t xml:space="preserve"> </w:t>
      </w:r>
      <w:r w:rsidR="00717D91">
        <w:rPr>
          <w:rStyle w:val="IntenseReference"/>
          <w:color w:val="auto"/>
        </w:rPr>
        <w:t>with</w:t>
      </w:r>
      <w:r w:rsidR="00F4333D">
        <w:rPr>
          <w:rStyle w:val="IntenseReference"/>
          <w:color w:val="auto"/>
        </w:rPr>
        <w:t>in the</w:t>
      </w:r>
      <w:r w:rsidR="008E1DCA">
        <w:rPr>
          <w:rStyle w:val="IntenseReference"/>
          <w:color w:val="auto"/>
        </w:rPr>
        <w:t xml:space="preserve"> short</w:t>
      </w:r>
      <w:r w:rsidR="00F4333D">
        <w:rPr>
          <w:rStyle w:val="IntenseReference"/>
          <w:color w:val="auto"/>
        </w:rPr>
        <w:t xml:space="preserve"> timeline they</w:t>
      </w:r>
      <w:r w:rsidR="008E1DCA">
        <w:rPr>
          <w:rStyle w:val="IntenseReference"/>
          <w:color w:val="auto"/>
        </w:rPr>
        <w:t xml:space="preserve"> had to get</w:t>
      </w:r>
      <w:r w:rsidR="00724E6D">
        <w:rPr>
          <w:rStyle w:val="IntenseReference"/>
          <w:color w:val="auto"/>
        </w:rPr>
        <w:t xml:space="preserve"> the IT systems ready</w:t>
      </w:r>
      <w:r w:rsidR="00EE65F7">
        <w:rPr>
          <w:rStyle w:val="IntenseReference"/>
          <w:color w:val="auto"/>
        </w:rPr>
        <w:t xml:space="preserve">. </w:t>
      </w:r>
      <w:r w:rsidR="0071624E">
        <w:rPr>
          <w:rStyle w:val="IntenseReference"/>
          <w:color w:val="auto"/>
        </w:rPr>
        <w:t xml:space="preserve">The office, NHSE, other </w:t>
      </w:r>
      <w:r w:rsidR="00B22C25">
        <w:rPr>
          <w:rStyle w:val="IntenseReference"/>
          <w:color w:val="auto"/>
        </w:rPr>
        <w:t>P</w:t>
      </w:r>
      <w:r w:rsidR="0071624E">
        <w:rPr>
          <w:rStyle w:val="IntenseReference"/>
          <w:color w:val="auto"/>
        </w:rPr>
        <w:t xml:space="preserve">harmacy Bodies, the Committee and </w:t>
      </w:r>
      <w:r w:rsidR="00A26F6E">
        <w:rPr>
          <w:rStyle w:val="IntenseReference"/>
          <w:color w:val="auto"/>
        </w:rPr>
        <w:t xml:space="preserve">those </w:t>
      </w:r>
      <w:r w:rsidR="0071624E">
        <w:rPr>
          <w:rStyle w:val="IntenseReference"/>
          <w:color w:val="auto"/>
        </w:rPr>
        <w:t xml:space="preserve">beyond </w:t>
      </w:r>
      <w:r w:rsidR="00E640A1">
        <w:rPr>
          <w:rStyle w:val="IntenseReference"/>
          <w:color w:val="auto"/>
        </w:rPr>
        <w:t xml:space="preserve">Community Pharmacy were all congratulated on a job well done. </w:t>
      </w:r>
    </w:p>
    <w:p w14:paraId="59681CC8" w14:textId="0EDE3651" w:rsidR="0000633D" w:rsidRDefault="006808DE" w:rsidP="0044121C">
      <w:pPr>
        <w:ind w:left="720" w:hanging="720"/>
        <w:rPr>
          <w:rStyle w:val="IntenseReference"/>
          <w:color w:val="auto"/>
        </w:rPr>
      </w:pPr>
      <w:r>
        <w:rPr>
          <w:rStyle w:val="IntenseReference"/>
          <w:color w:val="auto"/>
        </w:rPr>
        <w:t>8.2</w:t>
      </w:r>
      <w:r>
        <w:rPr>
          <w:rStyle w:val="IntenseReference"/>
          <w:color w:val="auto"/>
        </w:rPr>
        <w:tab/>
        <w:t xml:space="preserve">The office will </w:t>
      </w:r>
      <w:r w:rsidR="00B22C25">
        <w:rPr>
          <w:rStyle w:val="IntenseReference"/>
          <w:color w:val="auto"/>
        </w:rPr>
        <w:t>work on</w:t>
      </w:r>
      <w:r>
        <w:rPr>
          <w:rStyle w:val="IntenseReference"/>
          <w:color w:val="auto"/>
        </w:rPr>
        <w:t xml:space="preserve"> </w:t>
      </w:r>
      <w:r w:rsidR="009D2ECD">
        <w:rPr>
          <w:rStyle w:val="IntenseReference"/>
          <w:color w:val="auto"/>
        </w:rPr>
        <w:t xml:space="preserve">providing </w:t>
      </w:r>
      <w:r>
        <w:rPr>
          <w:rStyle w:val="IntenseReference"/>
          <w:color w:val="auto"/>
        </w:rPr>
        <w:t>further re</w:t>
      </w:r>
      <w:r w:rsidR="009D2ECD">
        <w:rPr>
          <w:rStyle w:val="IntenseReference"/>
          <w:color w:val="auto"/>
        </w:rPr>
        <w:t xml:space="preserve">sources and </w:t>
      </w:r>
      <w:r w:rsidR="00B22C25">
        <w:rPr>
          <w:rStyle w:val="IntenseReference"/>
          <w:color w:val="auto"/>
        </w:rPr>
        <w:t xml:space="preserve">look at </w:t>
      </w:r>
      <w:r w:rsidR="009D2ECD">
        <w:rPr>
          <w:rStyle w:val="IntenseReference"/>
          <w:color w:val="auto"/>
        </w:rPr>
        <w:t xml:space="preserve">what else can </w:t>
      </w:r>
      <w:r w:rsidR="00CB6442">
        <w:rPr>
          <w:rStyle w:val="IntenseReference"/>
          <w:color w:val="auto"/>
        </w:rPr>
        <w:t>be done</w:t>
      </w:r>
      <w:r w:rsidR="009D2ECD">
        <w:rPr>
          <w:rStyle w:val="IntenseReference"/>
          <w:color w:val="auto"/>
        </w:rPr>
        <w:t xml:space="preserve"> </w:t>
      </w:r>
      <w:r w:rsidR="00065A77">
        <w:rPr>
          <w:rStyle w:val="IntenseReference"/>
          <w:color w:val="auto"/>
        </w:rPr>
        <w:t>to help</w:t>
      </w:r>
      <w:r w:rsidR="009D2ECD">
        <w:rPr>
          <w:rStyle w:val="IntenseReference"/>
          <w:color w:val="auto"/>
        </w:rPr>
        <w:t xml:space="preserve"> pharmacies deliver the service.</w:t>
      </w:r>
    </w:p>
    <w:p w14:paraId="1B504FAA" w14:textId="6B531F30" w:rsidR="00E50F6D" w:rsidRDefault="00E640A1" w:rsidP="00B5703A">
      <w:pPr>
        <w:ind w:left="720" w:hanging="720"/>
        <w:rPr>
          <w:rStyle w:val="IntenseReference"/>
          <w:color w:val="auto"/>
        </w:rPr>
      </w:pPr>
      <w:r>
        <w:rPr>
          <w:rStyle w:val="IntenseReference"/>
          <w:color w:val="auto"/>
        </w:rPr>
        <w:t>8.3</w:t>
      </w:r>
      <w:r>
        <w:rPr>
          <w:rStyle w:val="IntenseReference"/>
          <w:color w:val="auto"/>
        </w:rPr>
        <w:tab/>
      </w:r>
      <w:r w:rsidR="00105103">
        <w:rPr>
          <w:rStyle w:val="IntenseReference"/>
          <w:color w:val="auto"/>
        </w:rPr>
        <w:t xml:space="preserve">Following discussions on tables, </w:t>
      </w:r>
      <w:r w:rsidR="005D686B">
        <w:rPr>
          <w:rStyle w:val="IntenseReference"/>
          <w:color w:val="auto"/>
        </w:rPr>
        <w:t>a</w:t>
      </w:r>
      <w:r w:rsidR="00001F46" w:rsidRPr="00EA045B">
        <w:rPr>
          <w:rStyle w:val="IntenseReference"/>
          <w:color w:val="auto"/>
        </w:rPr>
        <w:t xml:space="preserve"> consensus </w:t>
      </w:r>
      <w:r w:rsidR="005D686B">
        <w:rPr>
          <w:rStyle w:val="IntenseReference"/>
          <w:color w:val="auto"/>
        </w:rPr>
        <w:t>on pursuing</w:t>
      </w:r>
      <w:r w:rsidR="00001F46" w:rsidRPr="00EA045B">
        <w:rPr>
          <w:rStyle w:val="IntenseReference"/>
          <w:color w:val="auto"/>
        </w:rPr>
        <w:t xml:space="preserve"> </w:t>
      </w:r>
      <w:r w:rsidR="00CF4816" w:rsidRPr="00EA045B">
        <w:rPr>
          <w:rStyle w:val="IntenseReference"/>
          <w:color w:val="auto"/>
        </w:rPr>
        <w:t xml:space="preserve">the proposal to collect </w:t>
      </w:r>
      <w:r w:rsidR="002B43A4" w:rsidRPr="00EA045B">
        <w:rPr>
          <w:rStyle w:val="IntenseReference"/>
          <w:color w:val="auto"/>
        </w:rPr>
        <w:t>pharmacy self-care consultation data</w:t>
      </w:r>
      <w:r w:rsidR="005D686B">
        <w:rPr>
          <w:rStyle w:val="IntenseReference"/>
          <w:color w:val="auto"/>
        </w:rPr>
        <w:t xml:space="preserve"> was achieved</w:t>
      </w:r>
      <w:r w:rsidR="00CD246A" w:rsidRPr="00EA045B">
        <w:rPr>
          <w:rStyle w:val="IntenseReference"/>
          <w:color w:val="auto"/>
        </w:rPr>
        <w:t xml:space="preserve">. </w:t>
      </w:r>
      <w:r w:rsidR="00271A14" w:rsidRPr="00EA045B">
        <w:rPr>
          <w:rStyle w:val="IntenseReference"/>
          <w:color w:val="auto"/>
        </w:rPr>
        <w:t>Alastair confirmed that the</w:t>
      </w:r>
      <w:r w:rsidR="00FF37B5" w:rsidRPr="00EA045B">
        <w:rPr>
          <w:rStyle w:val="IntenseReference"/>
          <w:color w:val="auto"/>
        </w:rPr>
        <w:t xml:space="preserve"> </w:t>
      </w:r>
      <w:r w:rsidR="0051209C" w:rsidRPr="00EA045B">
        <w:rPr>
          <w:rStyle w:val="IntenseReference"/>
          <w:color w:val="auto"/>
        </w:rPr>
        <w:t>Executive</w:t>
      </w:r>
      <w:r w:rsidR="00FF37B5" w:rsidRPr="00EA045B">
        <w:rPr>
          <w:rStyle w:val="IntenseReference"/>
          <w:color w:val="auto"/>
        </w:rPr>
        <w:t xml:space="preserve"> Team will </w:t>
      </w:r>
      <w:r w:rsidR="006F0269" w:rsidRPr="00EA045B">
        <w:rPr>
          <w:rStyle w:val="IntenseReference"/>
          <w:color w:val="auto"/>
        </w:rPr>
        <w:t>discuss this further</w:t>
      </w:r>
      <w:r w:rsidR="00271A14" w:rsidRPr="00EA045B">
        <w:rPr>
          <w:rStyle w:val="IntenseReference"/>
          <w:color w:val="auto"/>
        </w:rPr>
        <w:t>, including</w:t>
      </w:r>
      <w:r w:rsidR="00FF37B5" w:rsidRPr="00EA045B">
        <w:rPr>
          <w:rStyle w:val="IntenseReference"/>
          <w:color w:val="auto"/>
        </w:rPr>
        <w:t xml:space="preserve"> the budget</w:t>
      </w:r>
      <w:r w:rsidR="007F3D89">
        <w:rPr>
          <w:rStyle w:val="IntenseReference"/>
          <w:color w:val="auto"/>
        </w:rPr>
        <w:t>ary implications</w:t>
      </w:r>
      <w:r w:rsidR="00E31184" w:rsidRPr="00EA045B">
        <w:rPr>
          <w:rStyle w:val="IntenseReference"/>
          <w:color w:val="auto"/>
        </w:rPr>
        <w:t>.</w:t>
      </w:r>
      <w:r w:rsidR="00FF37B5">
        <w:rPr>
          <w:rStyle w:val="IntenseReference"/>
          <w:color w:val="auto"/>
        </w:rPr>
        <w:t xml:space="preserve"> </w:t>
      </w:r>
    </w:p>
    <w:p w14:paraId="4468D17C" w14:textId="2CAEBD15" w:rsidR="00C5296D" w:rsidRDefault="00C5296D" w:rsidP="00975C0D">
      <w:pPr>
        <w:pStyle w:val="Heading2"/>
        <w:widowControl w:val="0"/>
        <w:spacing w:before="0" w:after="170"/>
      </w:pPr>
      <w:r>
        <w:t xml:space="preserve">Item </w:t>
      </w:r>
      <w:r w:rsidR="002A6522">
        <w:t>9</w:t>
      </w:r>
      <w:r>
        <w:t xml:space="preserve">: Any other business </w:t>
      </w:r>
    </w:p>
    <w:p w14:paraId="0439633C" w14:textId="22D36271" w:rsidR="00C5296D" w:rsidRDefault="002A6522" w:rsidP="00975C0D">
      <w:pPr>
        <w:widowControl w:val="0"/>
        <w:ind w:left="720" w:hanging="720"/>
      </w:pPr>
      <w:r>
        <w:t>9</w:t>
      </w:r>
      <w:r w:rsidR="00C5296D">
        <w:t>.1</w:t>
      </w:r>
      <w:r w:rsidR="00C5296D">
        <w:tab/>
      </w:r>
      <w:r w:rsidR="00E04B52">
        <w:t>The Chair thanked the team</w:t>
      </w:r>
      <w:r w:rsidR="001D6D4D">
        <w:t xml:space="preserve"> and Committee</w:t>
      </w:r>
      <w:r w:rsidR="00E04B52">
        <w:t xml:space="preserve"> for their hard work</w:t>
      </w:r>
      <w:r w:rsidR="00C270AB">
        <w:t>, especially</w:t>
      </w:r>
      <w:r w:rsidR="002C0BA2">
        <w:t xml:space="preserve"> working together on launching Pharmacy First </w:t>
      </w:r>
      <w:r w:rsidR="00EA0BC6">
        <w:t xml:space="preserve">as this was a big step forward. </w:t>
      </w:r>
    </w:p>
    <w:p w14:paraId="6312152E" w14:textId="77777777" w:rsidR="000F7106" w:rsidRDefault="000F7106" w:rsidP="00876A21">
      <w:pPr>
        <w:widowControl w:val="0"/>
        <w:jc w:val="both"/>
      </w:pPr>
    </w:p>
    <w:sectPr w:rsidR="000F7106" w:rsidSect="006027A5">
      <w:headerReference w:type="default" r:id="rId11"/>
      <w:footerReference w:type="default" r:id="rId12"/>
      <w:headerReference w:type="first" r:id="rId13"/>
      <w:type w:val="continuous"/>
      <w:pgSz w:w="11906" w:h="16838"/>
      <w:pgMar w:top="2268" w:right="1304" w:bottom="1701" w:left="737" w:header="709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E426" w14:textId="77777777" w:rsidR="00A065BE" w:rsidRDefault="00A065BE" w:rsidP="00A0204E">
      <w:r>
        <w:separator/>
      </w:r>
    </w:p>
  </w:endnote>
  <w:endnote w:type="continuationSeparator" w:id="0">
    <w:p w14:paraId="55E63B45" w14:textId="77777777" w:rsidR="00A065BE" w:rsidRDefault="00A065BE" w:rsidP="00A0204E">
      <w:r>
        <w:continuationSeparator/>
      </w:r>
    </w:p>
  </w:endnote>
  <w:endnote w:type="continuationNotice" w:id="1">
    <w:p w14:paraId="56066252" w14:textId="77777777" w:rsidR="00A065BE" w:rsidRDefault="00A06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altName w:val="Cambria"/>
    <w:panose1 w:val="02060603020203020204"/>
    <w:charset w:val="00"/>
    <w:family w:val="roman"/>
    <w:pitch w:val="variable"/>
    <w:sig w:usb0="A00000EF" w:usb1="0000205B" w:usb2="00000008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jc w:val="center"/>
      <w:tblBorders>
        <w:top w:val="single" w:sz="8" w:space="0" w:color="106B62" w:themeColor="text1"/>
      </w:tblBorders>
      <w:tblLook w:val="01E0" w:firstRow="1" w:lastRow="1" w:firstColumn="1" w:lastColumn="1" w:noHBand="0" w:noVBand="0"/>
    </w:tblPr>
    <w:tblGrid>
      <w:gridCol w:w="4678"/>
      <w:gridCol w:w="5402"/>
    </w:tblGrid>
    <w:tr w:rsidR="00972CE1" w:rsidRPr="00972CE1" w14:paraId="57CB45A4" w14:textId="77777777" w:rsidTr="00972CE1">
      <w:trPr>
        <w:jc w:val="center"/>
      </w:trPr>
      <w:tc>
        <w:tcPr>
          <w:tcW w:w="4678" w:type="dxa"/>
        </w:tcPr>
        <w:p w14:paraId="3333016C" w14:textId="59582F9D" w:rsidR="00972CE1" w:rsidRPr="007D0C06" w:rsidRDefault="003A550A" w:rsidP="00972CE1">
          <w:pPr>
            <w:tabs>
              <w:tab w:val="center" w:pos="4862"/>
              <w:tab w:val="right" w:pos="9537"/>
              <w:tab w:val="right" w:pos="9911"/>
            </w:tabs>
            <w:spacing w:after="0" w:line="240" w:lineRule="auto"/>
            <w:ind w:right="-316"/>
            <w:rPr>
              <w:rStyle w:val="BookTitle"/>
              <w:color w:val="106B62" w:themeColor="text1"/>
            </w:rPr>
          </w:pPr>
          <w:r w:rsidRPr="007D0C06">
            <w:rPr>
              <w:rStyle w:val="BookTitle"/>
              <w:color w:val="106B62" w:themeColor="text1"/>
            </w:rPr>
            <w:t>C</w:t>
          </w:r>
          <w:r w:rsidR="000D452F">
            <w:rPr>
              <w:rStyle w:val="BookTitle"/>
              <w:color w:val="106B62" w:themeColor="text1"/>
            </w:rPr>
            <w:t xml:space="preserve">ommunity </w:t>
          </w:r>
          <w:r w:rsidRPr="007D0C06">
            <w:rPr>
              <w:rStyle w:val="BookTitle"/>
              <w:color w:val="106B62" w:themeColor="text1"/>
            </w:rPr>
            <w:t>P</w:t>
          </w:r>
          <w:r w:rsidR="000D452F">
            <w:rPr>
              <w:rStyle w:val="BookTitle"/>
              <w:color w:val="106B62" w:themeColor="text1"/>
            </w:rPr>
            <w:t xml:space="preserve">harmacy </w:t>
          </w:r>
          <w:r w:rsidRPr="007D0C06">
            <w:rPr>
              <w:rStyle w:val="BookTitle"/>
              <w:color w:val="106B62" w:themeColor="text1"/>
            </w:rPr>
            <w:t>E</w:t>
          </w:r>
          <w:r w:rsidR="000D452F">
            <w:rPr>
              <w:rStyle w:val="BookTitle"/>
              <w:color w:val="106B62" w:themeColor="text1"/>
            </w:rPr>
            <w:t>ngland</w:t>
          </w:r>
          <w:r w:rsidR="00972CE1" w:rsidRPr="007D0C06">
            <w:rPr>
              <w:rStyle w:val="BookTitle"/>
              <w:color w:val="106B62" w:themeColor="text1"/>
            </w:rPr>
            <w:t xml:space="preserve"> </w:t>
          </w:r>
          <w:r w:rsidR="00F069B8">
            <w:rPr>
              <w:rStyle w:val="BookTitle"/>
              <w:color w:val="106B62" w:themeColor="text1"/>
            </w:rPr>
            <w:t>Minutes</w:t>
          </w:r>
          <w:r w:rsidR="00972CE1" w:rsidRPr="007D0C06">
            <w:rPr>
              <w:rStyle w:val="BookTitle"/>
              <w:color w:val="106B62" w:themeColor="text1"/>
            </w:rPr>
            <w:t xml:space="preserve"> </w:t>
          </w:r>
        </w:p>
        <w:p w14:paraId="46CA566A" w14:textId="69F9282B" w:rsidR="00972CE1" w:rsidRPr="00972CE1" w:rsidRDefault="00BC0AEE" w:rsidP="00972CE1">
          <w:pPr>
            <w:tabs>
              <w:tab w:val="center" w:pos="4320"/>
              <w:tab w:val="center" w:pos="4862"/>
              <w:tab w:val="right" w:pos="8640"/>
              <w:tab w:val="right" w:pos="9537"/>
              <w:tab w:val="right" w:pos="9911"/>
            </w:tabs>
            <w:spacing w:after="0" w:line="240" w:lineRule="auto"/>
            <w:ind w:right="-318"/>
            <w:rPr>
              <w:rStyle w:val="BookTitle"/>
              <w:color w:val="106B62" w:themeColor="text1"/>
              <w:sz w:val="20"/>
              <w:szCs w:val="20"/>
            </w:rPr>
          </w:pPr>
          <w:r>
            <w:rPr>
              <w:rStyle w:val="BookTitle"/>
              <w:color w:val="106B62" w:themeColor="text1"/>
            </w:rPr>
            <w:t>January</w:t>
          </w:r>
          <w:r w:rsidR="00E7661D">
            <w:rPr>
              <w:rStyle w:val="BookTitle"/>
              <w:color w:val="106B62" w:themeColor="text1"/>
            </w:rPr>
            <w:t>/</w:t>
          </w:r>
          <w:r>
            <w:rPr>
              <w:rStyle w:val="BookTitle"/>
              <w:color w:val="106B62" w:themeColor="text1"/>
            </w:rPr>
            <w:t>February</w:t>
          </w:r>
          <w:r w:rsidR="00972CE1">
            <w:rPr>
              <w:rStyle w:val="BookTitle"/>
              <w:color w:val="106B62" w:themeColor="text1"/>
            </w:rPr>
            <w:t xml:space="preserve"> </w:t>
          </w:r>
          <w:r w:rsidR="00D645BF">
            <w:rPr>
              <w:rStyle w:val="BookTitle"/>
              <w:color w:val="106B62" w:themeColor="text1"/>
            </w:rPr>
            <w:t>202</w:t>
          </w:r>
          <w:r>
            <w:rPr>
              <w:rStyle w:val="BookTitle"/>
              <w:color w:val="106B62" w:themeColor="text1"/>
            </w:rPr>
            <w:t>4</w:t>
          </w:r>
        </w:p>
      </w:tc>
      <w:tc>
        <w:tcPr>
          <w:tcW w:w="5402" w:type="dxa"/>
        </w:tcPr>
        <w:p w14:paraId="5B61F39A" w14:textId="77777777" w:rsidR="00972CE1" w:rsidRPr="00972CE1" w:rsidRDefault="00972CE1" w:rsidP="00971A85">
          <w:pPr>
            <w:tabs>
              <w:tab w:val="center" w:pos="4320"/>
              <w:tab w:val="right" w:pos="8640"/>
              <w:tab w:val="right" w:pos="9537"/>
              <w:tab w:val="right" w:pos="9911"/>
            </w:tabs>
            <w:spacing w:after="0" w:line="240" w:lineRule="auto"/>
            <w:jc w:val="right"/>
            <w:rPr>
              <w:rStyle w:val="BookTitle"/>
              <w:color w:val="106B62" w:themeColor="text1"/>
              <w:sz w:val="20"/>
              <w:szCs w:val="20"/>
            </w:rPr>
          </w:pPr>
          <w:r w:rsidRPr="00972CE1">
            <w:rPr>
              <w:rStyle w:val="BookTitle"/>
              <w:color w:val="106B62" w:themeColor="text1"/>
              <w:sz w:val="20"/>
              <w:szCs w:val="20"/>
            </w:rPr>
            <w:t xml:space="preserve">Page </w:t>
          </w:r>
          <w:r w:rsidR="00D645BF">
            <w:rPr>
              <w:rStyle w:val="BookTitle"/>
              <w:color w:val="106B62" w:themeColor="text1"/>
              <w:sz w:val="20"/>
              <w:szCs w:val="20"/>
            </w:rPr>
            <w:fldChar w:fldCharType="begin"/>
          </w:r>
          <w:r w:rsidR="00D645BF">
            <w:rPr>
              <w:rStyle w:val="BookTitle"/>
              <w:color w:val="106B62" w:themeColor="text1"/>
              <w:sz w:val="20"/>
              <w:szCs w:val="20"/>
            </w:rPr>
            <w:instrText xml:space="preserve"> PAGE  </w:instrText>
          </w:r>
          <w:r w:rsidR="00D645BF">
            <w:rPr>
              <w:rStyle w:val="BookTitle"/>
              <w:color w:val="106B62" w:themeColor="text1"/>
              <w:sz w:val="20"/>
              <w:szCs w:val="20"/>
            </w:rPr>
            <w:fldChar w:fldCharType="separate"/>
          </w:r>
          <w:r w:rsidR="00D645BF">
            <w:rPr>
              <w:rStyle w:val="BookTitle"/>
              <w:noProof/>
              <w:color w:val="106B62" w:themeColor="text1"/>
              <w:sz w:val="20"/>
              <w:szCs w:val="20"/>
            </w:rPr>
            <w:t>0</w:t>
          </w:r>
          <w:r w:rsidR="00D645BF">
            <w:rPr>
              <w:rStyle w:val="BookTitle"/>
              <w:color w:val="106B62" w:themeColor="text1"/>
              <w:sz w:val="20"/>
              <w:szCs w:val="20"/>
            </w:rPr>
            <w:fldChar w:fldCharType="end"/>
          </w:r>
          <w:r w:rsidRPr="00972CE1">
            <w:rPr>
              <w:rStyle w:val="BookTitle"/>
              <w:color w:val="106B62" w:themeColor="text1"/>
              <w:sz w:val="20"/>
              <w:szCs w:val="20"/>
            </w:rPr>
            <w:t xml:space="preserve"> of </w:t>
          </w:r>
          <w:r w:rsidRPr="00972CE1">
            <w:rPr>
              <w:rStyle w:val="BookTitle"/>
              <w:color w:val="106B62" w:themeColor="text1"/>
              <w:sz w:val="20"/>
              <w:szCs w:val="20"/>
            </w:rPr>
            <w:fldChar w:fldCharType="begin"/>
          </w:r>
          <w:r w:rsidRPr="00972CE1">
            <w:rPr>
              <w:rStyle w:val="BookTitle"/>
              <w:color w:val="106B62" w:themeColor="text1"/>
              <w:sz w:val="20"/>
              <w:szCs w:val="20"/>
            </w:rPr>
            <w:instrText xml:space="preserve"> NUMPAGES </w:instrText>
          </w:r>
          <w:r w:rsidRPr="00972CE1">
            <w:rPr>
              <w:rStyle w:val="BookTitle"/>
              <w:color w:val="106B62" w:themeColor="text1"/>
              <w:sz w:val="20"/>
              <w:szCs w:val="20"/>
            </w:rPr>
            <w:fldChar w:fldCharType="separate"/>
          </w:r>
          <w:r w:rsidRPr="00972CE1">
            <w:rPr>
              <w:rStyle w:val="BookTitle"/>
              <w:color w:val="106B62" w:themeColor="text1"/>
              <w:sz w:val="20"/>
              <w:szCs w:val="20"/>
            </w:rPr>
            <w:t>9</w:t>
          </w:r>
          <w:r w:rsidRPr="00972CE1">
            <w:rPr>
              <w:rStyle w:val="BookTitle"/>
              <w:color w:val="106B62" w:themeColor="text1"/>
              <w:sz w:val="20"/>
              <w:szCs w:val="20"/>
            </w:rPr>
            <w:fldChar w:fldCharType="end"/>
          </w:r>
        </w:p>
      </w:tc>
    </w:tr>
  </w:tbl>
  <w:p w14:paraId="2C3B9798" w14:textId="77777777" w:rsidR="007B1186" w:rsidRPr="00972CE1" w:rsidRDefault="007B1186" w:rsidP="00972CE1">
    <w:pPr>
      <w:spacing w:after="0" w:line="240" w:lineRule="auto"/>
      <w:rPr>
        <w:rStyle w:val="BookTitle"/>
        <w:color w:val="106B62" w:themeColor="text1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E3E5" w14:textId="77777777" w:rsidR="00A065BE" w:rsidRDefault="00A065BE" w:rsidP="00A0204E">
      <w:r>
        <w:separator/>
      </w:r>
    </w:p>
  </w:footnote>
  <w:footnote w:type="continuationSeparator" w:id="0">
    <w:p w14:paraId="7E7DD25E" w14:textId="77777777" w:rsidR="00A065BE" w:rsidRDefault="00A065BE" w:rsidP="00A0204E">
      <w:r>
        <w:continuationSeparator/>
      </w:r>
    </w:p>
  </w:footnote>
  <w:footnote w:type="continuationNotice" w:id="1">
    <w:p w14:paraId="5934CF08" w14:textId="77777777" w:rsidR="00A065BE" w:rsidRDefault="00A06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63AC" w14:textId="77777777" w:rsidR="00721E34" w:rsidRDefault="00CE62CA" w:rsidP="00A020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862A1" wp14:editId="512C8497">
          <wp:simplePos x="0" y="0"/>
          <wp:positionH relativeFrom="page">
            <wp:posOffset>38735</wp:posOffset>
          </wp:positionH>
          <wp:positionV relativeFrom="page">
            <wp:posOffset>125730</wp:posOffset>
          </wp:positionV>
          <wp:extent cx="7538400" cy="1216279"/>
          <wp:effectExtent l="0" t="0" r="0" b="3175"/>
          <wp:wrapNone/>
          <wp:docPr id="1322304559" name="Picture 1322304559" descr="A picture containing font, screenshot, colorfulness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nt, screenshot, colorfulness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1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3FA6D5C" w14:textId="77777777" w:rsidR="00721E34" w:rsidRDefault="00721E34" w:rsidP="00A02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FC927" w14:textId="77777777" w:rsidR="00A06961" w:rsidRDefault="00A06961" w:rsidP="00A0204E">
    <w:pPr>
      <w:pStyle w:val="Header"/>
    </w:pPr>
    <w:r>
      <w:rPr>
        <w:noProof/>
      </w:rPr>
      <w:drawing>
        <wp:inline distT="0" distB="0" distL="0" distR="0" wp14:anchorId="33E78759" wp14:editId="544029C9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142"/>
        </w:tabs>
        <w:ind w:left="142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D143F"/>
    <w:multiLevelType w:val="hybridMultilevel"/>
    <w:tmpl w:val="65D4E9C8"/>
    <w:lvl w:ilvl="0" w:tplc="4D3ECA6E">
      <w:start w:val="1"/>
      <w:numFmt w:val="decimal"/>
      <w:lvlText w:val="%1."/>
      <w:lvlJc w:val="left"/>
      <w:pPr>
        <w:ind w:left="349" w:hanging="360"/>
      </w:pPr>
      <w:rPr>
        <w:rFonts w:ascii="DM Sans" w:hAnsi="DM Sans"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8CE69D6"/>
    <w:multiLevelType w:val="hybridMultilevel"/>
    <w:tmpl w:val="436CEF5E"/>
    <w:lvl w:ilvl="0" w:tplc="6E44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0621"/>
    <w:multiLevelType w:val="multilevel"/>
    <w:tmpl w:val="A29262F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651C63"/>
    <w:multiLevelType w:val="hybridMultilevel"/>
    <w:tmpl w:val="84AC3690"/>
    <w:lvl w:ilvl="0" w:tplc="99AA7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D3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6755"/>
    <w:multiLevelType w:val="multilevel"/>
    <w:tmpl w:val="0DC47E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1D5F14"/>
    <w:multiLevelType w:val="hybridMultilevel"/>
    <w:tmpl w:val="379821CE"/>
    <w:lvl w:ilvl="0" w:tplc="9AA433CE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D3A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7672E"/>
    <w:multiLevelType w:val="hybridMultilevel"/>
    <w:tmpl w:val="3162F8C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1E4A61"/>
    <w:multiLevelType w:val="multilevel"/>
    <w:tmpl w:val="466AD2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880627"/>
    <w:multiLevelType w:val="hybridMultilevel"/>
    <w:tmpl w:val="CCC066E8"/>
    <w:lvl w:ilvl="0" w:tplc="29A85CAC">
      <w:start w:val="1"/>
      <w:numFmt w:val="decimal"/>
      <w:pStyle w:val="ListParagraph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353A7"/>
    <w:multiLevelType w:val="multilevel"/>
    <w:tmpl w:val="E3EEB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2160"/>
      </w:pPr>
      <w:rPr>
        <w:rFonts w:hint="default"/>
      </w:rPr>
    </w:lvl>
  </w:abstractNum>
  <w:abstractNum w:abstractNumId="12" w15:restartNumberingAfterBreak="0">
    <w:nsid w:val="22C76A21"/>
    <w:multiLevelType w:val="hybridMultilevel"/>
    <w:tmpl w:val="8946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E5E3D"/>
    <w:multiLevelType w:val="multilevel"/>
    <w:tmpl w:val="3E0E3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04573"/>
    <w:multiLevelType w:val="hybridMultilevel"/>
    <w:tmpl w:val="175A50A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92F97"/>
    <w:multiLevelType w:val="hybridMultilevel"/>
    <w:tmpl w:val="3E84CEA6"/>
    <w:lvl w:ilvl="0" w:tplc="5D3092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6D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A94535"/>
    <w:multiLevelType w:val="hybridMultilevel"/>
    <w:tmpl w:val="E2206506"/>
    <w:lvl w:ilvl="0" w:tplc="0EDEC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24332"/>
    <w:multiLevelType w:val="hybridMultilevel"/>
    <w:tmpl w:val="A7ACFD96"/>
    <w:lvl w:ilvl="0" w:tplc="E794A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64F7"/>
    <w:multiLevelType w:val="hybridMultilevel"/>
    <w:tmpl w:val="CC8A5D86"/>
    <w:lvl w:ilvl="0" w:tplc="705C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B4EE5"/>
    <w:multiLevelType w:val="hybridMultilevel"/>
    <w:tmpl w:val="DD269560"/>
    <w:lvl w:ilvl="0" w:tplc="C0C00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54873"/>
    <w:multiLevelType w:val="multilevel"/>
    <w:tmpl w:val="383490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6C6DD0"/>
    <w:multiLevelType w:val="hybridMultilevel"/>
    <w:tmpl w:val="394EF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7718C"/>
    <w:multiLevelType w:val="multilevel"/>
    <w:tmpl w:val="8AE4AE54"/>
    <w:lvl w:ilvl="0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98"/>
        </w:tabs>
        <w:ind w:left="18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8"/>
        </w:tabs>
        <w:ind w:left="693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891591"/>
    <w:multiLevelType w:val="hybridMultilevel"/>
    <w:tmpl w:val="DB3C1B68"/>
    <w:lvl w:ilvl="0" w:tplc="622E02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DF4954"/>
    <w:multiLevelType w:val="multilevel"/>
    <w:tmpl w:val="E25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A22DF7"/>
    <w:multiLevelType w:val="hybridMultilevel"/>
    <w:tmpl w:val="12967BEC"/>
    <w:lvl w:ilvl="0" w:tplc="0EDEC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567C4D"/>
    <w:multiLevelType w:val="hybridMultilevel"/>
    <w:tmpl w:val="C7B86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69CD"/>
    <w:multiLevelType w:val="hybridMultilevel"/>
    <w:tmpl w:val="0B540848"/>
    <w:lvl w:ilvl="0" w:tplc="0EDEC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D3A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30F93"/>
    <w:multiLevelType w:val="hybridMultilevel"/>
    <w:tmpl w:val="09B8536E"/>
    <w:lvl w:ilvl="0" w:tplc="0EDECC36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76CA7612"/>
    <w:multiLevelType w:val="multilevel"/>
    <w:tmpl w:val="BDC014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7EE4044"/>
    <w:multiLevelType w:val="multilevel"/>
    <w:tmpl w:val="6C94D7D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AC77B0A"/>
    <w:multiLevelType w:val="hybridMultilevel"/>
    <w:tmpl w:val="F35CD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7"/>
  </w:num>
  <w:num w:numId="4" w16cid:durableId="1777670013">
    <w:abstractNumId w:val="14"/>
  </w:num>
  <w:num w:numId="5" w16cid:durableId="1190334263">
    <w:abstractNumId w:val="15"/>
  </w:num>
  <w:num w:numId="6" w16cid:durableId="1300649037">
    <w:abstractNumId w:val="10"/>
  </w:num>
  <w:num w:numId="7" w16cid:durableId="1378552110">
    <w:abstractNumId w:val="21"/>
  </w:num>
  <w:num w:numId="8" w16cid:durableId="1786607797">
    <w:abstractNumId w:val="22"/>
  </w:num>
  <w:num w:numId="9" w16cid:durableId="252907377">
    <w:abstractNumId w:val="2"/>
  </w:num>
  <w:num w:numId="10" w16cid:durableId="898593920">
    <w:abstractNumId w:val="24"/>
  </w:num>
  <w:num w:numId="11" w16cid:durableId="1342975797">
    <w:abstractNumId w:val="13"/>
  </w:num>
  <w:num w:numId="12" w16cid:durableId="231238220">
    <w:abstractNumId w:val="26"/>
  </w:num>
  <w:num w:numId="13" w16cid:durableId="1446928370">
    <w:abstractNumId w:val="11"/>
  </w:num>
  <w:num w:numId="14" w16cid:durableId="2068260291">
    <w:abstractNumId w:val="30"/>
  </w:num>
  <w:num w:numId="15" w16cid:durableId="636029802">
    <w:abstractNumId w:val="8"/>
  </w:num>
  <w:num w:numId="16" w16cid:durableId="1074856113">
    <w:abstractNumId w:val="25"/>
  </w:num>
  <w:num w:numId="17" w16cid:durableId="1484275960">
    <w:abstractNumId w:val="12"/>
  </w:num>
  <w:num w:numId="18" w16cid:durableId="245265453">
    <w:abstractNumId w:val="31"/>
  </w:num>
  <w:num w:numId="19" w16cid:durableId="403527810">
    <w:abstractNumId w:val="9"/>
  </w:num>
  <w:num w:numId="20" w16cid:durableId="255335018">
    <w:abstractNumId w:val="6"/>
  </w:num>
  <w:num w:numId="21" w16cid:durableId="1504318815">
    <w:abstractNumId w:val="3"/>
  </w:num>
  <w:num w:numId="22" w16cid:durableId="668825185">
    <w:abstractNumId w:val="20"/>
  </w:num>
  <w:num w:numId="23" w16cid:durableId="1393305797">
    <w:abstractNumId w:val="19"/>
  </w:num>
  <w:num w:numId="24" w16cid:durableId="1826700942">
    <w:abstractNumId w:val="5"/>
  </w:num>
  <w:num w:numId="25" w16cid:durableId="928076720">
    <w:abstractNumId w:val="32"/>
  </w:num>
  <w:num w:numId="26" w16cid:durableId="674528420">
    <w:abstractNumId w:val="33"/>
  </w:num>
  <w:num w:numId="27" w16cid:durableId="1113206511">
    <w:abstractNumId w:val="16"/>
  </w:num>
  <w:num w:numId="28" w16cid:durableId="1622567457">
    <w:abstractNumId w:val="18"/>
  </w:num>
  <w:num w:numId="29" w16cid:durableId="986670968">
    <w:abstractNumId w:val="17"/>
  </w:num>
  <w:num w:numId="30" w16cid:durableId="1648509374">
    <w:abstractNumId w:val="29"/>
  </w:num>
  <w:num w:numId="31" w16cid:durableId="1759519401">
    <w:abstractNumId w:val="28"/>
  </w:num>
  <w:num w:numId="32" w16cid:durableId="1763456972">
    <w:abstractNumId w:val="23"/>
  </w:num>
  <w:num w:numId="33" w16cid:durableId="2024014471">
    <w:abstractNumId w:val="4"/>
  </w:num>
  <w:num w:numId="34" w16cid:durableId="1019428543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BB"/>
    <w:rsid w:val="00000AC1"/>
    <w:rsid w:val="00000B03"/>
    <w:rsid w:val="00000CE2"/>
    <w:rsid w:val="00001F46"/>
    <w:rsid w:val="000025D5"/>
    <w:rsid w:val="00002AFC"/>
    <w:rsid w:val="00003B08"/>
    <w:rsid w:val="00003E08"/>
    <w:rsid w:val="0000542C"/>
    <w:rsid w:val="00005AAE"/>
    <w:rsid w:val="00005C0E"/>
    <w:rsid w:val="0000633D"/>
    <w:rsid w:val="000068BD"/>
    <w:rsid w:val="00006FD1"/>
    <w:rsid w:val="00007198"/>
    <w:rsid w:val="00007667"/>
    <w:rsid w:val="00007C58"/>
    <w:rsid w:val="00011577"/>
    <w:rsid w:val="000133E0"/>
    <w:rsid w:val="00013658"/>
    <w:rsid w:val="00013A15"/>
    <w:rsid w:val="000153BF"/>
    <w:rsid w:val="000158B6"/>
    <w:rsid w:val="00015A58"/>
    <w:rsid w:val="00015E1B"/>
    <w:rsid w:val="000164F1"/>
    <w:rsid w:val="0001684B"/>
    <w:rsid w:val="000172E5"/>
    <w:rsid w:val="00017569"/>
    <w:rsid w:val="00020427"/>
    <w:rsid w:val="00020BDD"/>
    <w:rsid w:val="00021408"/>
    <w:rsid w:val="00022896"/>
    <w:rsid w:val="00022A98"/>
    <w:rsid w:val="00022B75"/>
    <w:rsid w:val="000232B0"/>
    <w:rsid w:val="0002422F"/>
    <w:rsid w:val="00024651"/>
    <w:rsid w:val="00024D23"/>
    <w:rsid w:val="00024DDF"/>
    <w:rsid w:val="00024E9A"/>
    <w:rsid w:val="00025BD6"/>
    <w:rsid w:val="00025D62"/>
    <w:rsid w:val="0002602A"/>
    <w:rsid w:val="00026952"/>
    <w:rsid w:val="00027309"/>
    <w:rsid w:val="000311FF"/>
    <w:rsid w:val="000313EB"/>
    <w:rsid w:val="00031F07"/>
    <w:rsid w:val="0003205A"/>
    <w:rsid w:val="0003286F"/>
    <w:rsid w:val="00032A86"/>
    <w:rsid w:val="00032DAF"/>
    <w:rsid w:val="000339A4"/>
    <w:rsid w:val="00033C37"/>
    <w:rsid w:val="0003481A"/>
    <w:rsid w:val="00034B8D"/>
    <w:rsid w:val="00034CBE"/>
    <w:rsid w:val="0003528D"/>
    <w:rsid w:val="00036255"/>
    <w:rsid w:val="0003679F"/>
    <w:rsid w:val="0003698E"/>
    <w:rsid w:val="00036CC2"/>
    <w:rsid w:val="00036EBC"/>
    <w:rsid w:val="00037154"/>
    <w:rsid w:val="0003762E"/>
    <w:rsid w:val="00037638"/>
    <w:rsid w:val="00040C97"/>
    <w:rsid w:val="000424E4"/>
    <w:rsid w:val="0004266E"/>
    <w:rsid w:val="00042C32"/>
    <w:rsid w:val="00042F7A"/>
    <w:rsid w:val="00043171"/>
    <w:rsid w:val="00043D85"/>
    <w:rsid w:val="00044254"/>
    <w:rsid w:val="00044567"/>
    <w:rsid w:val="0004476C"/>
    <w:rsid w:val="000456F8"/>
    <w:rsid w:val="00045D1C"/>
    <w:rsid w:val="00046130"/>
    <w:rsid w:val="00046972"/>
    <w:rsid w:val="000469DD"/>
    <w:rsid w:val="0005010B"/>
    <w:rsid w:val="00050854"/>
    <w:rsid w:val="00050FC2"/>
    <w:rsid w:val="00051125"/>
    <w:rsid w:val="00051AB0"/>
    <w:rsid w:val="00051DB8"/>
    <w:rsid w:val="00052DD4"/>
    <w:rsid w:val="00053C5C"/>
    <w:rsid w:val="000540A4"/>
    <w:rsid w:val="00054A58"/>
    <w:rsid w:val="00054E9C"/>
    <w:rsid w:val="00054EE0"/>
    <w:rsid w:val="00054FE9"/>
    <w:rsid w:val="0005556A"/>
    <w:rsid w:val="0005568E"/>
    <w:rsid w:val="00055AED"/>
    <w:rsid w:val="00056100"/>
    <w:rsid w:val="00056193"/>
    <w:rsid w:val="0005730F"/>
    <w:rsid w:val="00057525"/>
    <w:rsid w:val="0005765B"/>
    <w:rsid w:val="00057D2F"/>
    <w:rsid w:val="00057EC3"/>
    <w:rsid w:val="00060014"/>
    <w:rsid w:val="0006054B"/>
    <w:rsid w:val="000607CC"/>
    <w:rsid w:val="00061CD9"/>
    <w:rsid w:val="00062338"/>
    <w:rsid w:val="00062F51"/>
    <w:rsid w:val="00062FEE"/>
    <w:rsid w:val="00063AAB"/>
    <w:rsid w:val="00064CA6"/>
    <w:rsid w:val="00064D3A"/>
    <w:rsid w:val="00065385"/>
    <w:rsid w:val="000653CC"/>
    <w:rsid w:val="00065A77"/>
    <w:rsid w:val="00066A74"/>
    <w:rsid w:val="00066FD8"/>
    <w:rsid w:val="00067078"/>
    <w:rsid w:val="00067241"/>
    <w:rsid w:val="00067711"/>
    <w:rsid w:val="000700A3"/>
    <w:rsid w:val="00070324"/>
    <w:rsid w:val="00070C5B"/>
    <w:rsid w:val="000710C5"/>
    <w:rsid w:val="00071FB6"/>
    <w:rsid w:val="00072B44"/>
    <w:rsid w:val="00072B4D"/>
    <w:rsid w:val="00072F46"/>
    <w:rsid w:val="0007358A"/>
    <w:rsid w:val="00074092"/>
    <w:rsid w:val="00074140"/>
    <w:rsid w:val="000743E9"/>
    <w:rsid w:val="000752A8"/>
    <w:rsid w:val="0007537F"/>
    <w:rsid w:val="000757C4"/>
    <w:rsid w:val="00075A11"/>
    <w:rsid w:val="00075C66"/>
    <w:rsid w:val="00075D34"/>
    <w:rsid w:val="00075E94"/>
    <w:rsid w:val="00076109"/>
    <w:rsid w:val="00076499"/>
    <w:rsid w:val="000779B0"/>
    <w:rsid w:val="000802AE"/>
    <w:rsid w:val="000809E2"/>
    <w:rsid w:val="00080E8A"/>
    <w:rsid w:val="000814C9"/>
    <w:rsid w:val="0008322A"/>
    <w:rsid w:val="0008474C"/>
    <w:rsid w:val="00084DF7"/>
    <w:rsid w:val="0008559B"/>
    <w:rsid w:val="00085C12"/>
    <w:rsid w:val="00085ECD"/>
    <w:rsid w:val="0008717D"/>
    <w:rsid w:val="00087366"/>
    <w:rsid w:val="0008763C"/>
    <w:rsid w:val="0009059D"/>
    <w:rsid w:val="00090B9D"/>
    <w:rsid w:val="00090FF7"/>
    <w:rsid w:val="00091AA6"/>
    <w:rsid w:val="00093302"/>
    <w:rsid w:val="00093ABB"/>
    <w:rsid w:val="00095E10"/>
    <w:rsid w:val="00096C75"/>
    <w:rsid w:val="00096CEB"/>
    <w:rsid w:val="00097806"/>
    <w:rsid w:val="000A081B"/>
    <w:rsid w:val="000A15CF"/>
    <w:rsid w:val="000A1EB1"/>
    <w:rsid w:val="000A273B"/>
    <w:rsid w:val="000A2B25"/>
    <w:rsid w:val="000A36CA"/>
    <w:rsid w:val="000A36D5"/>
    <w:rsid w:val="000A3CB1"/>
    <w:rsid w:val="000A4099"/>
    <w:rsid w:val="000A668C"/>
    <w:rsid w:val="000A75F7"/>
    <w:rsid w:val="000A7C96"/>
    <w:rsid w:val="000A7CDA"/>
    <w:rsid w:val="000A7E80"/>
    <w:rsid w:val="000B0BA5"/>
    <w:rsid w:val="000B0BB3"/>
    <w:rsid w:val="000B1205"/>
    <w:rsid w:val="000B189F"/>
    <w:rsid w:val="000B1FD2"/>
    <w:rsid w:val="000B24A3"/>
    <w:rsid w:val="000B3154"/>
    <w:rsid w:val="000B3A47"/>
    <w:rsid w:val="000B3C85"/>
    <w:rsid w:val="000B524A"/>
    <w:rsid w:val="000B5C3B"/>
    <w:rsid w:val="000B6F9D"/>
    <w:rsid w:val="000B7479"/>
    <w:rsid w:val="000C170C"/>
    <w:rsid w:val="000C1D8E"/>
    <w:rsid w:val="000C274F"/>
    <w:rsid w:val="000C2C93"/>
    <w:rsid w:val="000C438A"/>
    <w:rsid w:val="000C43EB"/>
    <w:rsid w:val="000C64FB"/>
    <w:rsid w:val="000C6711"/>
    <w:rsid w:val="000C733C"/>
    <w:rsid w:val="000C754B"/>
    <w:rsid w:val="000C76AB"/>
    <w:rsid w:val="000D066A"/>
    <w:rsid w:val="000D14C6"/>
    <w:rsid w:val="000D1A5F"/>
    <w:rsid w:val="000D1B42"/>
    <w:rsid w:val="000D1BEC"/>
    <w:rsid w:val="000D1CC5"/>
    <w:rsid w:val="000D1CFE"/>
    <w:rsid w:val="000D23F2"/>
    <w:rsid w:val="000D2977"/>
    <w:rsid w:val="000D2A25"/>
    <w:rsid w:val="000D2B15"/>
    <w:rsid w:val="000D2BF0"/>
    <w:rsid w:val="000D2E95"/>
    <w:rsid w:val="000D3254"/>
    <w:rsid w:val="000D35CC"/>
    <w:rsid w:val="000D36BB"/>
    <w:rsid w:val="000D452F"/>
    <w:rsid w:val="000D4ADA"/>
    <w:rsid w:val="000D5016"/>
    <w:rsid w:val="000D6E49"/>
    <w:rsid w:val="000D6F83"/>
    <w:rsid w:val="000D7402"/>
    <w:rsid w:val="000D7911"/>
    <w:rsid w:val="000D7D6D"/>
    <w:rsid w:val="000E04F5"/>
    <w:rsid w:val="000E09BE"/>
    <w:rsid w:val="000E130C"/>
    <w:rsid w:val="000E287A"/>
    <w:rsid w:val="000E292B"/>
    <w:rsid w:val="000E4545"/>
    <w:rsid w:val="000E4BB2"/>
    <w:rsid w:val="000E68A3"/>
    <w:rsid w:val="000E6FE3"/>
    <w:rsid w:val="000F0425"/>
    <w:rsid w:val="000F0763"/>
    <w:rsid w:val="000F0D52"/>
    <w:rsid w:val="000F2900"/>
    <w:rsid w:val="000F3C52"/>
    <w:rsid w:val="000F42F1"/>
    <w:rsid w:val="000F4666"/>
    <w:rsid w:val="000F46C0"/>
    <w:rsid w:val="000F48F8"/>
    <w:rsid w:val="000F51BC"/>
    <w:rsid w:val="000F5D8B"/>
    <w:rsid w:val="000F610E"/>
    <w:rsid w:val="000F6558"/>
    <w:rsid w:val="000F660B"/>
    <w:rsid w:val="000F6F95"/>
    <w:rsid w:val="000F6F98"/>
    <w:rsid w:val="000F6FB9"/>
    <w:rsid w:val="000F7106"/>
    <w:rsid w:val="000F719F"/>
    <w:rsid w:val="000F7657"/>
    <w:rsid w:val="000F7FF2"/>
    <w:rsid w:val="00101BEA"/>
    <w:rsid w:val="00101BEF"/>
    <w:rsid w:val="00101DF0"/>
    <w:rsid w:val="00101FCE"/>
    <w:rsid w:val="00102063"/>
    <w:rsid w:val="00102D51"/>
    <w:rsid w:val="00103290"/>
    <w:rsid w:val="00103313"/>
    <w:rsid w:val="001034B3"/>
    <w:rsid w:val="00103E6D"/>
    <w:rsid w:val="00103F9E"/>
    <w:rsid w:val="001043B3"/>
    <w:rsid w:val="00105103"/>
    <w:rsid w:val="00105FA8"/>
    <w:rsid w:val="0010645E"/>
    <w:rsid w:val="001065AB"/>
    <w:rsid w:val="0010708C"/>
    <w:rsid w:val="00107ABA"/>
    <w:rsid w:val="001100E5"/>
    <w:rsid w:val="00110698"/>
    <w:rsid w:val="00110707"/>
    <w:rsid w:val="00110A36"/>
    <w:rsid w:val="00111929"/>
    <w:rsid w:val="001136C4"/>
    <w:rsid w:val="00113E57"/>
    <w:rsid w:val="0011408A"/>
    <w:rsid w:val="00114ACC"/>
    <w:rsid w:val="00116F28"/>
    <w:rsid w:val="0011715D"/>
    <w:rsid w:val="001175E3"/>
    <w:rsid w:val="00120A10"/>
    <w:rsid w:val="00120E2E"/>
    <w:rsid w:val="001210FF"/>
    <w:rsid w:val="001211CD"/>
    <w:rsid w:val="00121A53"/>
    <w:rsid w:val="0012227A"/>
    <w:rsid w:val="0012237F"/>
    <w:rsid w:val="00122DF7"/>
    <w:rsid w:val="00124A40"/>
    <w:rsid w:val="001256B3"/>
    <w:rsid w:val="00125A45"/>
    <w:rsid w:val="00126087"/>
    <w:rsid w:val="00126177"/>
    <w:rsid w:val="0012667D"/>
    <w:rsid w:val="0012669B"/>
    <w:rsid w:val="001268A0"/>
    <w:rsid w:val="00130549"/>
    <w:rsid w:val="00130759"/>
    <w:rsid w:val="001316E8"/>
    <w:rsid w:val="00131A1F"/>
    <w:rsid w:val="001325B7"/>
    <w:rsid w:val="001326C3"/>
    <w:rsid w:val="00132731"/>
    <w:rsid w:val="0013411A"/>
    <w:rsid w:val="00134ACD"/>
    <w:rsid w:val="00136700"/>
    <w:rsid w:val="00136778"/>
    <w:rsid w:val="00136A9D"/>
    <w:rsid w:val="00136C25"/>
    <w:rsid w:val="00137510"/>
    <w:rsid w:val="00137FD2"/>
    <w:rsid w:val="001415CA"/>
    <w:rsid w:val="00141CCA"/>
    <w:rsid w:val="0014204D"/>
    <w:rsid w:val="00142632"/>
    <w:rsid w:val="00142F9A"/>
    <w:rsid w:val="00143059"/>
    <w:rsid w:val="00143C00"/>
    <w:rsid w:val="00143C79"/>
    <w:rsid w:val="00144A95"/>
    <w:rsid w:val="00144C83"/>
    <w:rsid w:val="00145AD8"/>
    <w:rsid w:val="00146B88"/>
    <w:rsid w:val="00146FBA"/>
    <w:rsid w:val="00147A4B"/>
    <w:rsid w:val="00147E44"/>
    <w:rsid w:val="00147F34"/>
    <w:rsid w:val="001506B0"/>
    <w:rsid w:val="001507EB"/>
    <w:rsid w:val="00150B05"/>
    <w:rsid w:val="00150E3E"/>
    <w:rsid w:val="00151502"/>
    <w:rsid w:val="0015159D"/>
    <w:rsid w:val="001523D8"/>
    <w:rsid w:val="001524DC"/>
    <w:rsid w:val="0015325E"/>
    <w:rsid w:val="00153FB0"/>
    <w:rsid w:val="001544D7"/>
    <w:rsid w:val="0015517B"/>
    <w:rsid w:val="0015580D"/>
    <w:rsid w:val="00155D60"/>
    <w:rsid w:val="001562C1"/>
    <w:rsid w:val="00156787"/>
    <w:rsid w:val="0015690B"/>
    <w:rsid w:val="0015703B"/>
    <w:rsid w:val="00157BCC"/>
    <w:rsid w:val="0016024B"/>
    <w:rsid w:val="0016071F"/>
    <w:rsid w:val="00160B66"/>
    <w:rsid w:val="00163788"/>
    <w:rsid w:val="0016475D"/>
    <w:rsid w:val="00165020"/>
    <w:rsid w:val="0016502C"/>
    <w:rsid w:val="001654AD"/>
    <w:rsid w:val="00165703"/>
    <w:rsid w:val="0016711C"/>
    <w:rsid w:val="0016781F"/>
    <w:rsid w:val="0017090B"/>
    <w:rsid w:val="00170C45"/>
    <w:rsid w:val="00171B57"/>
    <w:rsid w:val="00171DDA"/>
    <w:rsid w:val="0017207E"/>
    <w:rsid w:val="00172529"/>
    <w:rsid w:val="00172957"/>
    <w:rsid w:val="00173CB7"/>
    <w:rsid w:val="00173DD8"/>
    <w:rsid w:val="001747B1"/>
    <w:rsid w:val="001749C3"/>
    <w:rsid w:val="00175365"/>
    <w:rsid w:val="00175496"/>
    <w:rsid w:val="001766F1"/>
    <w:rsid w:val="001767E3"/>
    <w:rsid w:val="00176F57"/>
    <w:rsid w:val="00177A5B"/>
    <w:rsid w:val="001808ED"/>
    <w:rsid w:val="00180BB3"/>
    <w:rsid w:val="00180BD3"/>
    <w:rsid w:val="00181162"/>
    <w:rsid w:val="00181298"/>
    <w:rsid w:val="00182919"/>
    <w:rsid w:val="00182D63"/>
    <w:rsid w:val="00184473"/>
    <w:rsid w:val="00184C30"/>
    <w:rsid w:val="00185104"/>
    <w:rsid w:val="00185305"/>
    <w:rsid w:val="0018574B"/>
    <w:rsid w:val="00185F41"/>
    <w:rsid w:val="0018623D"/>
    <w:rsid w:val="00186AA0"/>
    <w:rsid w:val="00186E81"/>
    <w:rsid w:val="001871DD"/>
    <w:rsid w:val="00187C39"/>
    <w:rsid w:val="00190385"/>
    <w:rsid w:val="00190768"/>
    <w:rsid w:val="00191336"/>
    <w:rsid w:val="001916E5"/>
    <w:rsid w:val="00191DBE"/>
    <w:rsid w:val="00192432"/>
    <w:rsid w:val="00192AE0"/>
    <w:rsid w:val="0019305E"/>
    <w:rsid w:val="00193454"/>
    <w:rsid w:val="00195C17"/>
    <w:rsid w:val="00195E2E"/>
    <w:rsid w:val="0019670D"/>
    <w:rsid w:val="0019714B"/>
    <w:rsid w:val="001974B9"/>
    <w:rsid w:val="001A009B"/>
    <w:rsid w:val="001A01CC"/>
    <w:rsid w:val="001A01E6"/>
    <w:rsid w:val="001A0622"/>
    <w:rsid w:val="001A1C00"/>
    <w:rsid w:val="001A2293"/>
    <w:rsid w:val="001A3D99"/>
    <w:rsid w:val="001A3EB2"/>
    <w:rsid w:val="001A5DC5"/>
    <w:rsid w:val="001A6306"/>
    <w:rsid w:val="001A6AB1"/>
    <w:rsid w:val="001A6D20"/>
    <w:rsid w:val="001B0397"/>
    <w:rsid w:val="001B03DF"/>
    <w:rsid w:val="001B20D8"/>
    <w:rsid w:val="001B229A"/>
    <w:rsid w:val="001B2412"/>
    <w:rsid w:val="001B272C"/>
    <w:rsid w:val="001B2C03"/>
    <w:rsid w:val="001B2E68"/>
    <w:rsid w:val="001B2EBC"/>
    <w:rsid w:val="001B3654"/>
    <w:rsid w:val="001B5054"/>
    <w:rsid w:val="001B5862"/>
    <w:rsid w:val="001B5DBC"/>
    <w:rsid w:val="001B5DE7"/>
    <w:rsid w:val="001B606F"/>
    <w:rsid w:val="001B62C9"/>
    <w:rsid w:val="001B751F"/>
    <w:rsid w:val="001B7B7E"/>
    <w:rsid w:val="001B7FD4"/>
    <w:rsid w:val="001C006B"/>
    <w:rsid w:val="001C0B9F"/>
    <w:rsid w:val="001C0CF2"/>
    <w:rsid w:val="001C195F"/>
    <w:rsid w:val="001C2457"/>
    <w:rsid w:val="001C3848"/>
    <w:rsid w:val="001C41E8"/>
    <w:rsid w:val="001C442B"/>
    <w:rsid w:val="001C46FD"/>
    <w:rsid w:val="001C4AB1"/>
    <w:rsid w:val="001C5200"/>
    <w:rsid w:val="001C5765"/>
    <w:rsid w:val="001C5948"/>
    <w:rsid w:val="001C781C"/>
    <w:rsid w:val="001C78D1"/>
    <w:rsid w:val="001C7BE0"/>
    <w:rsid w:val="001D04B1"/>
    <w:rsid w:val="001D0513"/>
    <w:rsid w:val="001D08BB"/>
    <w:rsid w:val="001D0E3A"/>
    <w:rsid w:val="001D1FDE"/>
    <w:rsid w:val="001D2A27"/>
    <w:rsid w:val="001D2E5F"/>
    <w:rsid w:val="001D357B"/>
    <w:rsid w:val="001D4095"/>
    <w:rsid w:val="001D45E9"/>
    <w:rsid w:val="001D53A0"/>
    <w:rsid w:val="001D542F"/>
    <w:rsid w:val="001D5697"/>
    <w:rsid w:val="001D5CC0"/>
    <w:rsid w:val="001D5CE1"/>
    <w:rsid w:val="001D5FCF"/>
    <w:rsid w:val="001D6651"/>
    <w:rsid w:val="001D6B97"/>
    <w:rsid w:val="001D6C36"/>
    <w:rsid w:val="001D6D4D"/>
    <w:rsid w:val="001D7383"/>
    <w:rsid w:val="001D7F5A"/>
    <w:rsid w:val="001D7F7E"/>
    <w:rsid w:val="001E00D1"/>
    <w:rsid w:val="001E0264"/>
    <w:rsid w:val="001E08FD"/>
    <w:rsid w:val="001E1A09"/>
    <w:rsid w:val="001E25F3"/>
    <w:rsid w:val="001E275D"/>
    <w:rsid w:val="001E4495"/>
    <w:rsid w:val="001E52D8"/>
    <w:rsid w:val="001E540E"/>
    <w:rsid w:val="001E54F5"/>
    <w:rsid w:val="001E576C"/>
    <w:rsid w:val="001E584C"/>
    <w:rsid w:val="001E5998"/>
    <w:rsid w:val="001E5AB3"/>
    <w:rsid w:val="001E6AF8"/>
    <w:rsid w:val="001E6B0D"/>
    <w:rsid w:val="001E6C7F"/>
    <w:rsid w:val="001E751B"/>
    <w:rsid w:val="001F0D7B"/>
    <w:rsid w:val="001F137D"/>
    <w:rsid w:val="001F17F8"/>
    <w:rsid w:val="001F19D6"/>
    <w:rsid w:val="001F230F"/>
    <w:rsid w:val="001F26E4"/>
    <w:rsid w:val="001F29B7"/>
    <w:rsid w:val="001F4C5C"/>
    <w:rsid w:val="001F5351"/>
    <w:rsid w:val="001F54BC"/>
    <w:rsid w:val="001F55BD"/>
    <w:rsid w:val="001F5B83"/>
    <w:rsid w:val="001F611C"/>
    <w:rsid w:val="001F61DE"/>
    <w:rsid w:val="001F6E14"/>
    <w:rsid w:val="001F7328"/>
    <w:rsid w:val="001F782E"/>
    <w:rsid w:val="001F7898"/>
    <w:rsid w:val="001F7FF1"/>
    <w:rsid w:val="00200573"/>
    <w:rsid w:val="002008FA"/>
    <w:rsid w:val="00200B96"/>
    <w:rsid w:val="0020107F"/>
    <w:rsid w:val="002016CB"/>
    <w:rsid w:val="002016E5"/>
    <w:rsid w:val="00201831"/>
    <w:rsid w:val="0020208E"/>
    <w:rsid w:val="002021D3"/>
    <w:rsid w:val="00202554"/>
    <w:rsid w:val="00202681"/>
    <w:rsid w:val="002026CB"/>
    <w:rsid w:val="00203902"/>
    <w:rsid w:val="00203FC5"/>
    <w:rsid w:val="00204340"/>
    <w:rsid w:val="002044B0"/>
    <w:rsid w:val="002044EC"/>
    <w:rsid w:val="002046A0"/>
    <w:rsid w:val="00204841"/>
    <w:rsid w:val="00204884"/>
    <w:rsid w:val="00204A11"/>
    <w:rsid w:val="00205FAC"/>
    <w:rsid w:val="00206AC6"/>
    <w:rsid w:val="00207341"/>
    <w:rsid w:val="0020782D"/>
    <w:rsid w:val="00207834"/>
    <w:rsid w:val="00207ABA"/>
    <w:rsid w:val="00210BBE"/>
    <w:rsid w:val="00210E15"/>
    <w:rsid w:val="0021146D"/>
    <w:rsid w:val="002115A4"/>
    <w:rsid w:val="00211D1D"/>
    <w:rsid w:val="00211F2D"/>
    <w:rsid w:val="002120E7"/>
    <w:rsid w:val="002123F8"/>
    <w:rsid w:val="00212840"/>
    <w:rsid w:val="002137F0"/>
    <w:rsid w:val="00213CF9"/>
    <w:rsid w:val="002141C5"/>
    <w:rsid w:val="00214EF5"/>
    <w:rsid w:val="00214FB1"/>
    <w:rsid w:val="00215156"/>
    <w:rsid w:val="002154C2"/>
    <w:rsid w:val="002160A1"/>
    <w:rsid w:val="0021670E"/>
    <w:rsid w:val="0021686F"/>
    <w:rsid w:val="0022000C"/>
    <w:rsid w:val="0022013C"/>
    <w:rsid w:val="00220240"/>
    <w:rsid w:val="00220A62"/>
    <w:rsid w:val="00220D96"/>
    <w:rsid w:val="0022134B"/>
    <w:rsid w:val="002216EE"/>
    <w:rsid w:val="002220CE"/>
    <w:rsid w:val="002221F6"/>
    <w:rsid w:val="00222940"/>
    <w:rsid w:val="00222A86"/>
    <w:rsid w:val="00222D75"/>
    <w:rsid w:val="0022325B"/>
    <w:rsid w:val="00223C88"/>
    <w:rsid w:val="002242A9"/>
    <w:rsid w:val="002245DB"/>
    <w:rsid w:val="00224C63"/>
    <w:rsid w:val="002250A4"/>
    <w:rsid w:val="0022553C"/>
    <w:rsid w:val="00225926"/>
    <w:rsid w:val="0022633B"/>
    <w:rsid w:val="00226836"/>
    <w:rsid w:val="002268FC"/>
    <w:rsid w:val="00226D22"/>
    <w:rsid w:val="002270B6"/>
    <w:rsid w:val="00227570"/>
    <w:rsid w:val="00230460"/>
    <w:rsid w:val="00230BD1"/>
    <w:rsid w:val="002310C7"/>
    <w:rsid w:val="002316A9"/>
    <w:rsid w:val="00231707"/>
    <w:rsid w:val="0023208A"/>
    <w:rsid w:val="0023241C"/>
    <w:rsid w:val="002328FD"/>
    <w:rsid w:val="00232DEF"/>
    <w:rsid w:val="00233261"/>
    <w:rsid w:val="0023333D"/>
    <w:rsid w:val="0023439A"/>
    <w:rsid w:val="002346B5"/>
    <w:rsid w:val="0023492B"/>
    <w:rsid w:val="002351A1"/>
    <w:rsid w:val="00236911"/>
    <w:rsid w:val="0024048B"/>
    <w:rsid w:val="00240C59"/>
    <w:rsid w:val="00240C9D"/>
    <w:rsid w:val="00240D29"/>
    <w:rsid w:val="00240FFC"/>
    <w:rsid w:val="002411F7"/>
    <w:rsid w:val="0024178C"/>
    <w:rsid w:val="00241981"/>
    <w:rsid w:val="00243082"/>
    <w:rsid w:val="00243E03"/>
    <w:rsid w:val="00244B01"/>
    <w:rsid w:val="00244CB3"/>
    <w:rsid w:val="00245597"/>
    <w:rsid w:val="00245AFF"/>
    <w:rsid w:val="00245F09"/>
    <w:rsid w:val="00247448"/>
    <w:rsid w:val="002474F7"/>
    <w:rsid w:val="00247763"/>
    <w:rsid w:val="00251215"/>
    <w:rsid w:val="002517D5"/>
    <w:rsid w:val="002527ED"/>
    <w:rsid w:val="00252E41"/>
    <w:rsid w:val="0025379C"/>
    <w:rsid w:val="00254D42"/>
    <w:rsid w:val="00254D6E"/>
    <w:rsid w:val="00255C96"/>
    <w:rsid w:val="00256194"/>
    <w:rsid w:val="0025650F"/>
    <w:rsid w:val="0025777D"/>
    <w:rsid w:val="00257FDB"/>
    <w:rsid w:val="002609EC"/>
    <w:rsid w:val="00260E84"/>
    <w:rsid w:val="00261418"/>
    <w:rsid w:val="0026169C"/>
    <w:rsid w:val="00261769"/>
    <w:rsid w:val="00261810"/>
    <w:rsid w:val="002619B1"/>
    <w:rsid w:val="0026349F"/>
    <w:rsid w:val="00263B40"/>
    <w:rsid w:val="00263E75"/>
    <w:rsid w:val="00264E37"/>
    <w:rsid w:val="002663E2"/>
    <w:rsid w:val="00267B7C"/>
    <w:rsid w:val="002704E6"/>
    <w:rsid w:val="00270572"/>
    <w:rsid w:val="00270578"/>
    <w:rsid w:val="00270863"/>
    <w:rsid w:val="0027118A"/>
    <w:rsid w:val="002715B8"/>
    <w:rsid w:val="002716E7"/>
    <w:rsid w:val="00271A14"/>
    <w:rsid w:val="00271B4E"/>
    <w:rsid w:val="00272576"/>
    <w:rsid w:val="00272DFD"/>
    <w:rsid w:val="00272F84"/>
    <w:rsid w:val="00273CB3"/>
    <w:rsid w:val="0027401A"/>
    <w:rsid w:val="00274F7B"/>
    <w:rsid w:val="00275496"/>
    <w:rsid w:val="002755DF"/>
    <w:rsid w:val="0027607F"/>
    <w:rsid w:val="0027621A"/>
    <w:rsid w:val="00276277"/>
    <w:rsid w:val="00276EE7"/>
    <w:rsid w:val="002779A1"/>
    <w:rsid w:val="00277E89"/>
    <w:rsid w:val="0028020A"/>
    <w:rsid w:val="00280408"/>
    <w:rsid w:val="00280A2E"/>
    <w:rsid w:val="00280B0B"/>
    <w:rsid w:val="0028207A"/>
    <w:rsid w:val="00282380"/>
    <w:rsid w:val="002827E9"/>
    <w:rsid w:val="0028295A"/>
    <w:rsid w:val="00282C52"/>
    <w:rsid w:val="002848D3"/>
    <w:rsid w:val="00284952"/>
    <w:rsid w:val="00284A02"/>
    <w:rsid w:val="0028585C"/>
    <w:rsid w:val="00285A64"/>
    <w:rsid w:val="00285FA8"/>
    <w:rsid w:val="0028660B"/>
    <w:rsid w:val="00286C3A"/>
    <w:rsid w:val="00286E85"/>
    <w:rsid w:val="00286F80"/>
    <w:rsid w:val="0028781D"/>
    <w:rsid w:val="00290DC2"/>
    <w:rsid w:val="0029138B"/>
    <w:rsid w:val="0029174C"/>
    <w:rsid w:val="00291C52"/>
    <w:rsid w:val="00292210"/>
    <w:rsid w:val="002927B8"/>
    <w:rsid w:val="00292898"/>
    <w:rsid w:val="0029289C"/>
    <w:rsid w:val="00293348"/>
    <w:rsid w:val="0029336D"/>
    <w:rsid w:val="0029378A"/>
    <w:rsid w:val="002939D4"/>
    <w:rsid w:val="002947A3"/>
    <w:rsid w:val="00294DB6"/>
    <w:rsid w:val="002957C9"/>
    <w:rsid w:val="002958CF"/>
    <w:rsid w:val="00296798"/>
    <w:rsid w:val="00296F99"/>
    <w:rsid w:val="0029743E"/>
    <w:rsid w:val="002A070F"/>
    <w:rsid w:val="002A1439"/>
    <w:rsid w:val="002A1713"/>
    <w:rsid w:val="002A1C18"/>
    <w:rsid w:val="002A225C"/>
    <w:rsid w:val="002A38CC"/>
    <w:rsid w:val="002A3B4C"/>
    <w:rsid w:val="002A3BF3"/>
    <w:rsid w:val="002A485E"/>
    <w:rsid w:val="002A4FF1"/>
    <w:rsid w:val="002A5117"/>
    <w:rsid w:val="002A54BB"/>
    <w:rsid w:val="002A55B0"/>
    <w:rsid w:val="002A58EF"/>
    <w:rsid w:val="002A5AD0"/>
    <w:rsid w:val="002A6522"/>
    <w:rsid w:val="002A6BB9"/>
    <w:rsid w:val="002A791D"/>
    <w:rsid w:val="002B00B5"/>
    <w:rsid w:val="002B0392"/>
    <w:rsid w:val="002B08F4"/>
    <w:rsid w:val="002B11D4"/>
    <w:rsid w:val="002B1E24"/>
    <w:rsid w:val="002B29A9"/>
    <w:rsid w:val="002B2A78"/>
    <w:rsid w:val="002B2ABB"/>
    <w:rsid w:val="002B2C70"/>
    <w:rsid w:val="002B2D62"/>
    <w:rsid w:val="002B3775"/>
    <w:rsid w:val="002B42C9"/>
    <w:rsid w:val="002B43A4"/>
    <w:rsid w:val="002B490B"/>
    <w:rsid w:val="002B4AB5"/>
    <w:rsid w:val="002B565C"/>
    <w:rsid w:val="002B612D"/>
    <w:rsid w:val="002B6E36"/>
    <w:rsid w:val="002C008B"/>
    <w:rsid w:val="002C0BA2"/>
    <w:rsid w:val="002C0D77"/>
    <w:rsid w:val="002C0E7D"/>
    <w:rsid w:val="002C12F0"/>
    <w:rsid w:val="002C13B8"/>
    <w:rsid w:val="002C2873"/>
    <w:rsid w:val="002C3A55"/>
    <w:rsid w:val="002C3DDE"/>
    <w:rsid w:val="002C3E09"/>
    <w:rsid w:val="002C4C1E"/>
    <w:rsid w:val="002C4CFC"/>
    <w:rsid w:val="002C51E8"/>
    <w:rsid w:val="002C5269"/>
    <w:rsid w:val="002C636D"/>
    <w:rsid w:val="002C7C58"/>
    <w:rsid w:val="002D03BB"/>
    <w:rsid w:val="002D2BCE"/>
    <w:rsid w:val="002D30E3"/>
    <w:rsid w:val="002D39CC"/>
    <w:rsid w:val="002D3AD7"/>
    <w:rsid w:val="002D55EA"/>
    <w:rsid w:val="002D6C5E"/>
    <w:rsid w:val="002D7185"/>
    <w:rsid w:val="002E0850"/>
    <w:rsid w:val="002E0893"/>
    <w:rsid w:val="002E0B4D"/>
    <w:rsid w:val="002E1ACD"/>
    <w:rsid w:val="002E1CC9"/>
    <w:rsid w:val="002E26A8"/>
    <w:rsid w:val="002E2AD4"/>
    <w:rsid w:val="002E3B84"/>
    <w:rsid w:val="002E3BF3"/>
    <w:rsid w:val="002E3CDF"/>
    <w:rsid w:val="002E41C3"/>
    <w:rsid w:val="002E43D2"/>
    <w:rsid w:val="002E4A4A"/>
    <w:rsid w:val="002E4DE9"/>
    <w:rsid w:val="002E4FB0"/>
    <w:rsid w:val="002E5021"/>
    <w:rsid w:val="002E51D5"/>
    <w:rsid w:val="002E5767"/>
    <w:rsid w:val="002E6393"/>
    <w:rsid w:val="002E7C94"/>
    <w:rsid w:val="002F060C"/>
    <w:rsid w:val="002F0728"/>
    <w:rsid w:val="002F0C2B"/>
    <w:rsid w:val="002F0EF3"/>
    <w:rsid w:val="002F1161"/>
    <w:rsid w:val="002F237B"/>
    <w:rsid w:val="002F2AFB"/>
    <w:rsid w:val="002F2C12"/>
    <w:rsid w:val="002F3243"/>
    <w:rsid w:val="002F3550"/>
    <w:rsid w:val="002F3707"/>
    <w:rsid w:val="002F426B"/>
    <w:rsid w:val="002F43CB"/>
    <w:rsid w:val="002F450B"/>
    <w:rsid w:val="002F4CAC"/>
    <w:rsid w:val="002F69AD"/>
    <w:rsid w:val="002F6DD0"/>
    <w:rsid w:val="002F72CC"/>
    <w:rsid w:val="002F7C2E"/>
    <w:rsid w:val="00300266"/>
    <w:rsid w:val="00300659"/>
    <w:rsid w:val="00300793"/>
    <w:rsid w:val="00300BAB"/>
    <w:rsid w:val="00301491"/>
    <w:rsid w:val="00301975"/>
    <w:rsid w:val="00301DA9"/>
    <w:rsid w:val="003020C5"/>
    <w:rsid w:val="003024E4"/>
    <w:rsid w:val="003025D1"/>
    <w:rsid w:val="00302B04"/>
    <w:rsid w:val="00303B0D"/>
    <w:rsid w:val="00304C03"/>
    <w:rsid w:val="00304EB8"/>
    <w:rsid w:val="00304F43"/>
    <w:rsid w:val="0030587C"/>
    <w:rsid w:val="00305A32"/>
    <w:rsid w:val="00305BC4"/>
    <w:rsid w:val="003063B9"/>
    <w:rsid w:val="00306609"/>
    <w:rsid w:val="003079B2"/>
    <w:rsid w:val="00307CD4"/>
    <w:rsid w:val="00307FD4"/>
    <w:rsid w:val="00311597"/>
    <w:rsid w:val="00311798"/>
    <w:rsid w:val="00311E26"/>
    <w:rsid w:val="0031297F"/>
    <w:rsid w:val="0031423A"/>
    <w:rsid w:val="003149A5"/>
    <w:rsid w:val="00314ED3"/>
    <w:rsid w:val="00314F57"/>
    <w:rsid w:val="00316133"/>
    <w:rsid w:val="00316436"/>
    <w:rsid w:val="00317540"/>
    <w:rsid w:val="00317962"/>
    <w:rsid w:val="00317992"/>
    <w:rsid w:val="00317E36"/>
    <w:rsid w:val="00320427"/>
    <w:rsid w:val="00320725"/>
    <w:rsid w:val="00320A02"/>
    <w:rsid w:val="00320E57"/>
    <w:rsid w:val="003213E9"/>
    <w:rsid w:val="0032141D"/>
    <w:rsid w:val="003222B5"/>
    <w:rsid w:val="003226FF"/>
    <w:rsid w:val="00322E33"/>
    <w:rsid w:val="0032310C"/>
    <w:rsid w:val="0032319F"/>
    <w:rsid w:val="003231C6"/>
    <w:rsid w:val="00323CBA"/>
    <w:rsid w:val="00324E13"/>
    <w:rsid w:val="00324ED9"/>
    <w:rsid w:val="00325819"/>
    <w:rsid w:val="00325DE9"/>
    <w:rsid w:val="00326096"/>
    <w:rsid w:val="003263BC"/>
    <w:rsid w:val="0032645E"/>
    <w:rsid w:val="00326594"/>
    <w:rsid w:val="00326ED7"/>
    <w:rsid w:val="00327199"/>
    <w:rsid w:val="00327BDD"/>
    <w:rsid w:val="00330376"/>
    <w:rsid w:val="00330965"/>
    <w:rsid w:val="0033106F"/>
    <w:rsid w:val="00331653"/>
    <w:rsid w:val="0033225C"/>
    <w:rsid w:val="00332766"/>
    <w:rsid w:val="00332EBE"/>
    <w:rsid w:val="00332FD8"/>
    <w:rsid w:val="00333844"/>
    <w:rsid w:val="00333B23"/>
    <w:rsid w:val="00334446"/>
    <w:rsid w:val="00335294"/>
    <w:rsid w:val="0033624C"/>
    <w:rsid w:val="00336381"/>
    <w:rsid w:val="003366AA"/>
    <w:rsid w:val="00337400"/>
    <w:rsid w:val="0033781F"/>
    <w:rsid w:val="00337EF6"/>
    <w:rsid w:val="0034079B"/>
    <w:rsid w:val="00340FA7"/>
    <w:rsid w:val="00341901"/>
    <w:rsid w:val="00341A5C"/>
    <w:rsid w:val="00341D97"/>
    <w:rsid w:val="00342992"/>
    <w:rsid w:val="00342AA3"/>
    <w:rsid w:val="00342AAC"/>
    <w:rsid w:val="00344165"/>
    <w:rsid w:val="00344173"/>
    <w:rsid w:val="003443F8"/>
    <w:rsid w:val="0034455F"/>
    <w:rsid w:val="0034485F"/>
    <w:rsid w:val="0034538F"/>
    <w:rsid w:val="003458FB"/>
    <w:rsid w:val="003464B8"/>
    <w:rsid w:val="0034685D"/>
    <w:rsid w:val="003473E2"/>
    <w:rsid w:val="00347735"/>
    <w:rsid w:val="0034780A"/>
    <w:rsid w:val="00347BE7"/>
    <w:rsid w:val="00350C56"/>
    <w:rsid w:val="00350EDF"/>
    <w:rsid w:val="00351BDD"/>
    <w:rsid w:val="00351F2C"/>
    <w:rsid w:val="003528E1"/>
    <w:rsid w:val="00352C36"/>
    <w:rsid w:val="003538BA"/>
    <w:rsid w:val="00354064"/>
    <w:rsid w:val="00354B40"/>
    <w:rsid w:val="00354CFE"/>
    <w:rsid w:val="00355591"/>
    <w:rsid w:val="0036008C"/>
    <w:rsid w:val="0036088D"/>
    <w:rsid w:val="00360F61"/>
    <w:rsid w:val="003613DA"/>
    <w:rsid w:val="003616A1"/>
    <w:rsid w:val="003619D3"/>
    <w:rsid w:val="00361CD0"/>
    <w:rsid w:val="00362B54"/>
    <w:rsid w:val="00362E79"/>
    <w:rsid w:val="00363BF3"/>
    <w:rsid w:val="00364514"/>
    <w:rsid w:val="003645ED"/>
    <w:rsid w:val="00365F58"/>
    <w:rsid w:val="00366DBE"/>
    <w:rsid w:val="0037009D"/>
    <w:rsid w:val="00371AB6"/>
    <w:rsid w:val="0037236D"/>
    <w:rsid w:val="003727EB"/>
    <w:rsid w:val="00372A87"/>
    <w:rsid w:val="00372E35"/>
    <w:rsid w:val="00372F4B"/>
    <w:rsid w:val="00372F52"/>
    <w:rsid w:val="00372F5C"/>
    <w:rsid w:val="00373A7E"/>
    <w:rsid w:val="00373C4F"/>
    <w:rsid w:val="0037444D"/>
    <w:rsid w:val="003751F4"/>
    <w:rsid w:val="00375611"/>
    <w:rsid w:val="003759E6"/>
    <w:rsid w:val="00375B26"/>
    <w:rsid w:val="003760C5"/>
    <w:rsid w:val="003771FB"/>
    <w:rsid w:val="003774AF"/>
    <w:rsid w:val="00377A19"/>
    <w:rsid w:val="00377CF6"/>
    <w:rsid w:val="0037F628"/>
    <w:rsid w:val="003801AB"/>
    <w:rsid w:val="00380BDD"/>
    <w:rsid w:val="00381621"/>
    <w:rsid w:val="003839D8"/>
    <w:rsid w:val="00384BCB"/>
    <w:rsid w:val="003853AA"/>
    <w:rsid w:val="003859A4"/>
    <w:rsid w:val="00385D79"/>
    <w:rsid w:val="00387405"/>
    <w:rsid w:val="003901F9"/>
    <w:rsid w:val="003920F1"/>
    <w:rsid w:val="00392567"/>
    <w:rsid w:val="00392E34"/>
    <w:rsid w:val="003933F3"/>
    <w:rsid w:val="00394972"/>
    <w:rsid w:val="003950BE"/>
    <w:rsid w:val="003950C3"/>
    <w:rsid w:val="00395C81"/>
    <w:rsid w:val="00396A90"/>
    <w:rsid w:val="003973FE"/>
    <w:rsid w:val="00397DDA"/>
    <w:rsid w:val="003A04C4"/>
    <w:rsid w:val="003A0BFA"/>
    <w:rsid w:val="003A0D7B"/>
    <w:rsid w:val="003A16C1"/>
    <w:rsid w:val="003A190F"/>
    <w:rsid w:val="003A1AB7"/>
    <w:rsid w:val="003A1F44"/>
    <w:rsid w:val="003A22BB"/>
    <w:rsid w:val="003A2DC6"/>
    <w:rsid w:val="003A32BC"/>
    <w:rsid w:val="003A389C"/>
    <w:rsid w:val="003A5458"/>
    <w:rsid w:val="003A550A"/>
    <w:rsid w:val="003A6217"/>
    <w:rsid w:val="003A68D0"/>
    <w:rsid w:val="003A6BFC"/>
    <w:rsid w:val="003A6C5F"/>
    <w:rsid w:val="003A6DD1"/>
    <w:rsid w:val="003A7411"/>
    <w:rsid w:val="003A7D22"/>
    <w:rsid w:val="003B02E4"/>
    <w:rsid w:val="003B057C"/>
    <w:rsid w:val="003B1091"/>
    <w:rsid w:val="003B146F"/>
    <w:rsid w:val="003B22E7"/>
    <w:rsid w:val="003B233A"/>
    <w:rsid w:val="003B2507"/>
    <w:rsid w:val="003B385B"/>
    <w:rsid w:val="003B4078"/>
    <w:rsid w:val="003B4546"/>
    <w:rsid w:val="003B5650"/>
    <w:rsid w:val="003B5859"/>
    <w:rsid w:val="003B59EA"/>
    <w:rsid w:val="003B5AD6"/>
    <w:rsid w:val="003B6D4E"/>
    <w:rsid w:val="003B7339"/>
    <w:rsid w:val="003B7498"/>
    <w:rsid w:val="003B7CC7"/>
    <w:rsid w:val="003C109A"/>
    <w:rsid w:val="003C1F3F"/>
    <w:rsid w:val="003C2710"/>
    <w:rsid w:val="003C2769"/>
    <w:rsid w:val="003C2C3F"/>
    <w:rsid w:val="003C3E92"/>
    <w:rsid w:val="003C426A"/>
    <w:rsid w:val="003C4C9A"/>
    <w:rsid w:val="003C547F"/>
    <w:rsid w:val="003C55EC"/>
    <w:rsid w:val="003C5AAF"/>
    <w:rsid w:val="003C5E3C"/>
    <w:rsid w:val="003C6889"/>
    <w:rsid w:val="003C74F7"/>
    <w:rsid w:val="003C7A2C"/>
    <w:rsid w:val="003C7CB8"/>
    <w:rsid w:val="003D003E"/>
    <w:rsid w:val="003D04D8"/>
    <w:rsid w:val="003D1A24"/>
    <w:rsid w:val="003D2350"/>
    <w:rsid w:val="003D25BF"/>
    <w:rsid w:val="003D269A"/>
    <w:rsid w:val="003D2E67"/>
    <w:rsid w:val="003D3292"/>
    <w:rsid w:val="003D446D"/>
    <w:rsid w:val="003D4534"/>
    <w:rsid w:val="003D46A7"/>
    <w:rsid w:val="003D4A73"/>
    <w:rsid w:val="003D5841"/>
    <w:rsid w:val="003D685E"/>
    <w:rsid w:val="003D7C83"/>
    <w:rsid w:val="003E01C1"/>
    <w:rsid w:val="003E0D94"/>
    <w:rsid w:val="003E12A0"/>
    <w:rsid w:val="003E1B1C"/>
    <w:rsid w:val="003E1D2A"/>
    <w:rsid w:val="003E23BF"/>
    <w:rsid w:val="003E32C7"/>
    <w:rsid w:val="003E4C75"/>
    <w:rsid w:val="003E4FD8"/>
    <w:rsid w:val="003E5019"/>
    <w:rsid w:val="003E56F0"/>
    <w:rsid w:val="003E601A"/>
    <w:rsid w:val="003E6443"/>
    <w:rsid w:val="003E68A0"/>
    <w:rsid w:val="003E6AB6"/>
    <w:rsid w:val="003EE0E2"/>
    <w:rsid w:val="003F012B"/>
    <w:rsid w:val="003F07AE"/>
    <w:rsid w:val="003F089E"/>
    <w:rsid w:val="003F08F8"/>
    <w:rsid w:val="003F0DC7"/>
    <w:rsid w:val="003F15C3"/>
    <w:rsid w:val="003F3A59"/>
    <w:rsid w:val="003F4628"/>
    <w:rsid w:val="003F5036"/>
    <w:rsid w:val="003F56AF"/>
    <w:rsid w:val="003F5D04"/>
    <w:rsid w:val="004011DF"/>
    <w:rsid w:val="00401985"/>
    <w:rsid w:val="00404775"/>
    <w:rsid w:val="004051CA"/>
    <w:rsid w:val="00405806"/>
    <w:rsid w:val="0040625B"/>
    <w:rsid w:val="00406735"/>
    <w:rsid w:val="00406C53"/>
    <w:rsid w:val="004076C2"/>
    <w:rsid w:val="004105CB"/>
    <w:rsid w:val="004112B9"/>
    <w:rsid w:val="00411B04"/>
    <w:rsid w:val="00412631"/>
    <w:rsid w:val="00414957"/>
    <w:rsid w:val="004156F6"/>
    <w:rsid w:val="00415F0E"/>
    <w:rsid w:val="0041629E"/>
    <w:rsid w:val="004162C8"/>
    <w:rsid w:val="00416918"/>
    <w:rsid w:val="0041727A"/>
    <w:rsid w:val="004174B9"/>
    <w:rsid w:val="0041757D"/>
    <w:rsid w:val="00420249"/>
    <w:rsid w:val="00420ED8"/>
    <w:rsid w:val="004218CB"/>
    <w:rsid w:val="004218D8"/>
    <w:rsid w:val="00421C92"/>
    <w:rsid w:val="00421CDF"/>
    <w:rsid w:val="00422482"/>
    <w:rsid w:val="00422BF5"/>
    <w:rsid w:val="00422F69"/>
    <w:rsid w:val="004230F6"/>
    <w:rsid w:val="00423239"/>
    <w:rsid w:val="004236E7"/>
    <w:rsid w:val="004238E0"/>
    <w:rsid w:val="00424E52"/>
    <w:rsid w:val="00426A52"/>
    <w:rsid w:val="00426B86"/>
    <w:rsid w:val="004277C5"/>
    <w:rsid w:val="00432262"/>
    <w:rsid w:val="004322B9"/>
    <w:rsid w:val="0043284A"/>
    <w:rsid w:val="00432A92"/>
    <w:rsid w:val="00432F7D"/>
    <w:rsid w:val="0043351A"/>
    <w:rsid w:val="0043424A"/>
    <w:rsid w:val="004352E9"/>
    <w:rsid w:val="004354CE"/>
    <w:rsid w:val="004358F1"/>
    <w:rsid w:val="0044019D"/>
    <w:rsid w:val="00440D0D"/>
    <w:rsid w:val="0044121C"/>
    <w:rsid w:val="00441336"/>
    <w:rsid w:val="004439AC"/>
    <w:rsid w:val="0044436D"/>
    <w:rsid w:val="004449CC"/>
    <w:rsid w:val="00444EDC"/>
    <w:rsid w:val="00445F5A"/>
    <w:rsid w:val="004464C8"/>
    <w:rsid w:val="00446AC8"/>
    <w:rsid w:val="004474BC"/>
    <w:rsid w:val="00450378"/>
    <w:rsid w:val="0045050A"/>
    <w:rsid w:val="00451259"/>
    <w:rsid w:val="00452B04"/>
    <w:rsid w:val="00453084"/>
    <w:rsid w:val="0045373C"/>
    <w:rsid w:val="00453C41"/>
    <w:rsid w:val="00454680"/>
    <w:rsid w:val="00454A16"/>
    <w:rsid w:val="00454DC3"/>
    <w:rsid w:val="00455DD9"/>
    <w:rsid w:val="00456840"/>
    <w:rsid w:val="004569BE"/>
    <w:rsid w:val="00456AE3"/>
    <w:rsid w:val="0045710C"/>
    <w:rsid w:val="004573BE"/>
    <w:rsid w:val="00457808"/>
    <w:rsid w:val="0046068A"/>
    <w:rsid w:val="004608F3"/>
    <w:rsid w:val="00460F84"/>
    <w:rsid w:val="00460F90"/>
    <w:rsid w:val="00464F04"/>
    <w:rsid w:val="00465442"/>
    <w:rsid w:val="004657C6"/>
    <w:rsid w:val="0046593E"/>
    <w:rsid w:val="00466250"/>
    <w:rsid w:val="00466670"/>
    <w:rsid w:val="00466F5A"/>
    <w:rsid w:val="004703C5"/>
    <w:rsid w:val="00470DA5"/>
    <w:rsid w:val="00470FD7"/>
    <w:rsid w:val="00471134"/>
    <w:rsid w:val="00472C2E"/>
    <w:rsid w:val="00472C6D"/>
    <w:rsid w:val="004735F8"/>
    <w:rsid w:val="004736E1"/>
    <w:rsid w:val="0047377A"/>
    <w:rsid w:val="004738E7"/>
    <w:rsid w:val="00473A8F"/>
    <w:rsid w:val="0047521E"/>
    <w:rsid w:val="0047557F"/>
    <w:rsid w:val="004756B5"/>
    <w:rsid w:val="00476CF5"/>
    <w:rsid w:val="0047708A"/>
    <w:rsid w:val="0047762E"/>
    <w:rsid w:val="00480790"/>
    <w:rsid w:val="00480C6D"/>
    <w:rsid w:val="004814B0"/>
    <w:rsid w:val="00481530"/>
    <w:rsid w:val="00481A19"/>
    <w:rsid w:val="0048225C"/>
    <w:rsid w:val="0048246E"/>
    <w:rsid w:val="004827AF"/>
    <w:rsid w:val="00482D0E"/>
    <w:rsid w:val="0048336F"/>
    <w:rsid w:val="0048365A"/>
    <w:rsid w:val="0048382C"/>
    <w:rsid w:val="00483FA3"/>
    <w:rsid w:val="00484848"/>
    <w:rsid w:val="00484BF5"/>
    <w:rsid w:val="00485983"/>
    <w:rsid w:val="004864B2"/>
    <w:rsid w:val="004865AC"/>
    <w:rsid w:val="00486B1B"/>
    <w:rsid w:val="00486BDD"/>
    <w:rsid w:val="004877E6"/>
    <w:rsid w:val="00487B51"/>
    <w:rsid w:val="00487FAD"/>
    <w:rsid w:val="0049032B"/>
    <w:rsid w:val="00490BFF"/>
    <w:rsid w:val="00490CD4"/>
    <w:rsid w:val="00491371"/>
    <w:rsid w:val="00491FCE"/>
    <w:rsid w:val="004929EA"/>
    <w:rsid w:val="00492B29"/>
    <w:rsid w:val="00493E4C"/>
    <w:rsid w:val="004946BD"/>
    <w:rsid w:val="00494C48"/>
    <w:rsid w:val="00495110"/>
    <w:rsid w:val="004960C3"/>
    <w:rsid w:val="00496484"/>
    <w:rsid w:val="004965B1"/>
    <w:rsid w:val="00496A2E"/>
    <w:rsid w:val="00496F9E"/>
    <w:rsid w:val="0049707A"/>
    <w:rsid w:val="004A035F"/>
    <w:rsid w:val="004A0370"/>
    <w:rsid w:val="004A03A4"/>
    <w:rsid w:val="004A0692"/>
    <w:rsid w:val="004A07AA"/>
    <w:rsid w:val="004A0ECD"/>
    <w:rsid w:val="004A1A6F"/>
    <w:rsid w:val="004A2C21"/>
    <w:rsid w:val="004A31D0"/>
    <w:rsid w:val="004A33AA"/>
    <w:rsid w:val="004A3525"/>
    <w:rsid w:val="004A3797"/>
    <w:rsid w:val="004A4A63"/>
    <w:rsid w:val="004A53FD"/>
    <w:rsid w:val="004A5EE0"/>
    <w:rsid w:val="004A6790"/>
    <w:rsid w:val="004B0755"/>
    <w:rsid w:val="004B11EA"/>
    <w:rsid w:val="004B184D"/>
    <w:rsid w:val="004B2CA0"/>
    <w:rsid w:val="004B2E7A"/>
    <w:rsid w:val="004B43AC"/>
    <w:rsid w:val="004B44B2"/>
    <w:rsid w:val="004B4E8D"/>
    <w:rsid w:val="004B5440"/>
    <w:rsid w:val="004B566C"/>
    <w:rsid w:val="004B6C2A"/>
    <w:rsid w:val="004B72F2"/>
    <w:rsid w:val="004B7B4B"/>
    <w:rsid w:val="004B7C79"/>
    <w:rsid w:val="004C004F"/>
    <w:rsid w:val="004C00CF"/>
    <w:rsid w:val="004C082C"/>
    <w:rsid w:val="004C1CF0"/>
    <w:rsid w:val="004C2775"/>
    <w:rsid w:val="004C3503"/>
    <w:rsid w:val="004C4DAD"/>
    <w:rsid w:val="004C706C"/>
    <w:rsid w:val="004C7B65"/>
    <w:rsid w:val="004D0AA7"/>
    <w:rsid w:val="004D0E47"/>
    <w:rsid w:val="004D1955"/>
    <w:rsid w:val="004D1AE3"/>
    <w:rsid w:val="004D1E3D"/>
    <w:rsid w:val="004D24B1"/>
    <w:rsid w:val="004D2FCE"/>
    <w:rsid w:val="004D4005"/>
    <w:rsid w:val="004D40C2"/>
    <w:rsid w:val="004D4585"/>
    <w:rsid w:val="004D4BDE"/>
    <w:rsid w:val="004D5D6C"/>
    <w:rsid w:val="004D5ED6"/>
    <w:rsid w:val="004D6ABA"/>
    <w:rsid w:val="004D736C"/>
    <w:rsid w:val="004D749E"/>
    <w:rsid w:val="004D7841"/>
    <w:rsid w:val="004E0992"/>
    <w:rsid w:val="004E0AE1"/>
    <w:rsid w:val="004E0B60"/>
    <w:rsid w:val="004E1579"/>
    <w:rsid w:val="004E20F8"/>
    <w:rsid w:val="004E20FE"/>
    <w:rsid w:val="004E2864"/>
    <w:rsid w:val="004E3442"/>
    <w:rsid w:val="004E35E4"/>
    <w:rsid w:val="004E3CE6"/>
    <w:rsid w:val="004E45BE"/>
    <w:rsid w:val="004E4D13"/>
    <w:rsid w:val="004E4FA5"/>
    <w:rsid w:val="004E4FAE"/>
    <w:rsid w:val="004E5C71"/>
    <w:rsid w:val="004E689D"/>
    <w:rsid w:val="004E68CD"/>
    <w:rsid w:val="004E6C82"/>
    <w:rsid w:val="004E6CD4"/>
    <w:rsid w:val="004E7A67"/>
    <w:rsid w:val="004E7BE9"/>
    <w:rsid w:val="004E7C19"/>
    <w:rsid w:val="004F0061"/>
    <w:rsid w:val="004F03A4"/>
    <w:rsid w:val="004F1324"/>
    <w:rsid w:val="004F1538"/>
    <w:rsid w:val="004F1593"/>
    <w:rsid w:val="004F186A"/>
    <w:rsid w:val="004F19C2"/>
    <w:rsid w:val="004F24E7"/>
    <w:rsid w:val="004F27AF"/>
    <w:rsid w:val="004F2DD7"/>
    <w:rsid w:val="004F2E81"/>
    <w:rsid w:val="004F3757"/>
    <w:rsid w:val="004F4C44"/>
    <w:rsid w:val="004F5383"/>
    <w:rsid w:val="004F5B5D"/>
    <w:rsid w:val="004F5D20"/>
    <w:rsid w:val="004F6059"/>
    <w:rsid w:val="004F6A85"/>
    <w:rsid w:val="004F7008"/>
    <w:rsid w:val="004F77ED"/>
    <w:rsid w:val="005000FF"/>
    <w:rsid w:val="00500AE3"/>
    <w:rsid w:val="00500B7F"/>
    <w:rsid w:val="00500E32"/>
    <w:rsid w:val="00501795"/>
    <w:rsid w:val="00501929"/>
    <w:rsid w:val="00501B6C"/>
    <w:rsid w:val="00501FC5"/>
    <w:rsid w:val="005029BE"/>
    <w:rsid w:val="00502A11"/>
    <w:rsid w:val="00502B62"/>
    <w:rsid w:val="0050348F"/>
    <w:rsid w:val="00503949"/>
    <w:rsid w:val="00504148"/>
    <w:rsid w:val="0050422B"/>
    <w:rsid w:val="005045A3"/>
    <w:rsid w:val="005050CC"/>
    <w:rsid w:val="005052DF"/>
    <w:rsid w:val="005057CA"/>
    <w:rsid w:val="00505BFA"/>
    <w:rsid w:val="0050718B"/>
    <w:rsid w:val="00507DC2"/>
    <w:rsid w:val="00510947"/>
    <w:rsid w:val="00511378"/>
    <w:rsid w:val="00511898"/>
    <w:rsid w:val="0051209C"/>
    <w:rsid w:val="005124ED"/>
    <w:rsid w:val="00512C53"/>
    <w:rsid w:val="005130CD"/>
    <w:rsid w:val="00513352"/>
    <w:rsid w:val="005135B4"/>
    <w:rsid w:val="0051377A"/>
    <w:rsid w:val="00513B6E"/>
    <w:rsid w:val="00514555"/>
    <w:rsid w:val="0051546F"/>
    <w:rsid w:val="00515CE6"/>
    <w:rsid w:val="00516990"/>
    <w:rsid w:val="00516C28"/>
    <w:rsid w:val="00517C4B"/>
    <w:rsid w:val="00521336"/>
    <w:rsid w:val="00521906"/>
    <w:rsid w:val="005221A2"/>
    <w:rsid w:val="0052221C"/>
    <w:rsid w:val="00522380"/>
    <w:rsid w:val="005223DC"/>
    <w:rsid w:val="00522F94"/>
    <w:rsid w:val="005237FA"/>
    <w:rsid w:val="00523D71"/>
    <w:rsid w:val="00525393"/>
    <w:rsid w:val="00525558"/>
    <w:rsid w:val="00525E39"/>
    <w:rsid w:val="0052646A"/>
    <w:rsid w:val="00526F53"/>
    <w:rsid w:val="005306E9"/>
    <w:rsid w:val="00530C54"/>
    <w:rsid w:val="00531463"/>
    <w:rsid w:val="00531A4B"/>
    <w:rsid w:val="00532565"/>
    <w:rsid w:val="00533755"/>
    <w:rsid w:val="0053389F"/>
    <w:rsid w:val="00533956"/>
    <w:rsid w:val="00534411"/>
    <w:rsid w:val="00534F44"/>
    <w:rsid w:val="00534F70"/>
    <w:rsid w:val="005355D1"/>
    <w:rsid w:val="00535913"/>
    <w:rsid w:val="00535D52"/>
    <w:rsid w:val="005369A4"/>
    <w:rsid w:val="00536BCF"/>
    <w:rsid w:val="00537CE9"/>
    <w:rsid w:val="00537D62"/>
    <w:rsid w:val="00537E1F"/>
    <w:rsid w:val="005405DF"/>
    <w:rsid w:val="00540822"/>
    <w:rsid w:val="00540FE4"/>
    <w:rsid w:val="0054141D"/>
    <w:rsid w:val="00542016"/>
    <w:rsid w:val="00542353"/>
    <w:rsid w:val="005426CD"/>
    <w:rsid w:val="005429C1"/>
    <w:rsid w:val="00543CFF"/>
    <w:rsid w:val="00544CDF"/>
    <w:rsid w:val="00545005"/>
    <w:rsid w:val="00546722"/>
    <w:rsid w:val="0054759D"/>
    <w:rsid w:val="00550363"/>
    <w:rsid w:val="0055095D"/>
    <w:rsid w:val="00550B16"/>
    <w:rsid w:val="005513F3"/>
    <w:rsid w:val="005517E7"/>
    <w:rsid w:val="005518B3"/>
    <w:rsid w:val="005519D5"/>
    <w:rsid w:val="005532C5"/>
    <w:rsid w:val="0055544C"/>
    <w:rsid w:val="0055598B"/>
    <w:rsid w:val="00555CBF"/>
    <w:rsid w:val="00555D4B"/>
    <w:rsid w:val="005563E3"/>
    <w:rsid w:val="00556E53"/>
    <w:rsid w:val="00557206"/>
    <w:rsid w:val="0056093B"/>
    <w:rsid w:val="00560CE5"/>
    <w:rsid w:val="005615B1"/>
    <w:rsid w:val="00562A3D"/>
    <w:rsid w:val="00562A4C"/>
    <w:rsid w:val="00563042"/>
    <w:rsid w:val="00563341"/>
    <w:rsid w:val="00563BB7"/>
    <w:rsid w:val="00564C03"/>
    <w:rsid w:val="00564CE2"/>
    <w:rsid w:val="005666EB"/>
    <w:rsid w:val="00566861"/>
    <w:rsid w:val="00566C06"/>
    <w:rsid w:val="00566CD7"/>
    <w:rsid w:val="00566E20"/>
    <w:rsid w:val="00567A42"/>
    <w:rsid w:val="0057045A"/>
    <w:rsid w:val="00571324"/>
    <w:rsid w:val="00571512"/>
    <w:rsid w:val="00571AC7"/>
    <w:rsid w:val="00571E71"/>
    <w:rsid w:val="00571F1B"/>
    <w:rsid w:val="0057229C"/>
    <w:rsid w:val="00572E3C"/>
    <w:rsid w:val="0057300E"/>
    <w:rsid w:val="005735C2"/>
    <w:rsid w:val="00573B1C"/>
    <w:rsid w:val="00574274"/>
    <w:rsid w:val="00574C4B"/>
    <w:rsid w:val="00575C02"/>
    <w:rsid w:val="00576B2A"/>
    <w:rsid w:val="00577538"/>
    <w:rsid w:val="00577DFA"/>
    <w:rsid w:val="00580FB0"/>
    <w:rsid w:val="005818C1"/>
    <w:rsid w:val="0058243A"/>
    <w:rsid w:val="005828EA"/>
    <w:rsid w:val="00582D10"/>
    <w:rsid w:val="0058326E"/>
    <w:rsid w:val="005832A0"/>
    <w:rsid w:val="00584563"/>
    <w:rsid w:val="00584820"/>
    <w:rsid w:val="00584DD2"/>
    <w:rsid w:val="0058560A"/>
    <w:rsid w:val="0058584B"/>
    <w:rsid w:val="0058671F"/>
    <w:rsid w:val="00586763"/>
    <w:rsid w:val="00586AB4"/>
    <w:rsid w:val="00587731"/>
    <w:rsid w:val="0059009D"/>
    <w:rsid w:val="00590718"/>
    <w:rsid w:val="00590787"/>
    <w:rsid w:val="00591213"/>
    <w:rsid w:val="00591610"/>
    <w:rsid w:val="0059294F"/>
    <w:rsid w:val="00592E31"/>
    <w:rsid w:val="0059321A"/>
    <w:rsid w:val="005932A7"/>
    <w:rsid w:val="005948EF"/>
    <w:rsid w:val="00594E69"/>
    <w:rsid w:val="0059563F"/>
    <w:rsid w:val="0059595C"/>
    <w:rsid w:val="0059679C"/>
    <w:rsid w:val="00596E83"/>
    <w:rsid w:val="005971F6"/>
    <w:rsid w:val="00597352"/>
    <w:rsid w:val="00597EF5"/>
    <w:rsid w:val="005A027A"/>
    <w:rsid w:val="005A1351"/>
    <w:rsid w:val="005A15AA"/>
    <w:rsid w:val="005A1D38"/>
    <w:rsid w:val="005A224E"/>
    <w:rsid w:val="005A26E7"/>
    <w:rsid w:val="005A2E29"/>
    <w:rsid w:val="005A3462"/>
    <w:rsid w:val="005A3D2A"/>
    <w:rsid w:val="005A3F1B"/>
    <w:rsid w:val="005A4218"/>
    <w:rsid w:val="005A4429"/>
    <w:rsid w:val="005A4711"/>
    <w:rsid w:val="005A524F"/>
    <w:rsid w:val="005A5523"/>
    <w:rsid w:val="005A5965"/>
    <w:rsid w:val="005A670C"/>
    <w:rsid w:val="005A7392"/>
    <w:rsid w:val="005B0063"/>
    <w:rsid w:val="005B00DF"/>
    <w:rsid w:val="005B0817"/>
    <w:rsid w:val="005B0AD5"/>
    <w:rsid w:val="005B1BC4"/>
    <w:rsid w:val="005B1DC9"/>
    <w:rsid w:val="005B2A3A"/>
    <w:rsid w:val="005B2E66"/>
    <w:rsid w:val="005B305F"/>
    <w:rsid w:val="005B3199"/>
    <w:rsid w:val="005B3673"/>
    <w:rsid w:val="005B45D3"/>
    <w:rsid w:val="005B4D21"/>
    <w:rsid w:val="005B565E"/>
    <w:rsid w:val="005B6D50"/>
    <w:rsid w:val="005C13A2"/>
    <w:rsid w:val="005C2548"/>
    <w:rsid w:val="005C255C"/>
    <w:rsid w:val="005C2A0C"/>
    <w:rsid w:val="005C31F8"/>
    <w:rsid w:val="005C37F0"/>
    <w:rsid w:val="005C3ED7"/>
    <w:rsid w:val="005C47E0"/>
    <w:rsid w:val="005C4DB5"/>
    <w:rsid w:val="005C5C7C"/>
    <w:rsid w:val="005C5CAB"/>
    <w:rsid w:val="005C64CF"/>
    <w:rsid w:val="005C6EF4"/>
    <w:rsid w:val="005C708F"/>
    <w:rsid w:val="005C7CD6"/>
    <w:rsid w:val="005D0032"/>
    <w:rsid w:val="005D0A5F"/>
    <w:rsid w:val="005D0C01"/>
    <w:rsid w:val="005D0CC7"/>
    <w:rsid w:val="005D0DEA"/>
    <w:rsid w:val="005D1400"/>
    <w:rsid w:val="005D1AE2"/>
    <w:rsid w:val="005D1BEC"/>
    <w:rsid w:val="005D215A"/>
    <w:rsid w:val="005D27E8"/>
    <w:rsid w:val="005D4160"/>
    <w:rsid w:val="005D537D"/>
    <w:rsid w:val="005D5D95"/>
    <w:rsid w:val="005D686B"/>
    <w:rsid w:val="005D7BB7"/>
    <w:rsid w:val="005E038C"/>
    <w:rsid w:val="005E0694"/>
    <w:rsid w:val="005E0D3F"/>
    <w:rsid w:val="005E111D"/>
    <w:rsid w:val="005E13E0"/>
    <w:rsid w:val="005E1983"/>
    <w:rsid w:val="005E1A8C"/>
    <w:rsid w:val="005E1B93"/>
    <w:rsid w:val="005E475A"/>
    <w:rsid w:val="005E4975"/>
    <w:rsid w:val="005E4F3B"/>
    <w:rsid w:val="005E535D"/>
    <w:rsid w:val="005E55CF"/>
    <w:rsid w:val="005E56F5"/>
    <w:rsid w:val="005E652D"/>
    <w:rsid w:val="005E6BF1"/>
    <w:rsid w:val="005E7C90"/>
    <w:rsid w:val="005E7D26"/>
    <w:rsid w:val="005F03FB"/>
    <w:rsid w:val="005F0CE1"/>
    <w:rsid w:val="005F1A6E"/>
    <w:rsid w:val="005F1BDB"/>
    <w:rsid w:val="005F1DF8"/>
    <w:rsid w:val="005F251B"/>
    <w:rsid w:val="005F30B4"/>
    <w:rsid w:val="005F3207"/>
    <w:rsid w:val="005F5372"/>
    <w:rsid w:val="005F5A52"/>
    <w:rsid w:val="005F6405"/>
    <w:rsid w:val="005F674E"/>
    <w:rsid w:val="005F6A64"/>
    <w:rsid w:val="005F6AB0"/>
    <w:rsid w:val="005F70A3"/>
    <w:rsid w:val="005F72E5"/>
    <w:rsid w:val="005F7D95"/>
    <w:rsid w:val="00601836"/>
    <w:rsid w:val="00601966"/>
    <w:rsid w:val="00601F6C"/>
    <w:rsid w:val="00601FBA"/>
    <w:rsid w:val="006027A5"/>
    <w:rsid w:val="00602A80"/>
    <w:rsid w:val="00603C01"/>
    <w:rsid w:val="006046AA"/>
    <w:rsid w:val="00604BE6"/>
    <w:rsid w:val="00605470"/>
    <w:rsid w:val="0060561F"/>
    <w:rsid w:val="00605E19"/>
    <w:rsid w:val="006062DB"/>
    <w:rsid w:val="00606A2E"/>
    <w:rsid w:val="0060733A"/>
    <w:rsid w:val="00607DD0"/>
    <w:rsid w:val="00607F4F"/>
    <w:rsid w:val="00611158"/>
    <w:rsid w:val="00611588"/>
    <w:rsid w:val="00611E71"/>
    <w:rsid w:val="00612564"/>
    <w:rsid w:val="0061272F"/>
    <w:rsid w:val="00612951"/>
    <w:rsid w:val="006135B2"/>
    <w:rsid w:val="00613F3A"/>
    <w:rsid w:val="0061403C"/>
    <w:rsid w:val="006147DF"/>
    <w:rsid w:val="00615C9A"/>
    <w:rsid w:val="006162EC"/>
    <w:rsid w:val="00616326"/>
    <w:rsid w:val="00616DC4"/>
    <w:rsid w:val="006172A3"/>
    <w:rsid w:val="006179FC"/>
    <w:rsid w:val="00621CAA"/>
    <w:rsid w:val="0062202A"/>
    <w:rsid w:val="006230B8"/>
    <w:rsid w:val="006236FE"/>
    <w:rsid w:val="00623999"/>
    <w:rsid w:val="00624245"/>
    <w:rsid w:val="00624BD5"/>
    <w:rsid w:val="0062629D"/>
    <w:rsid w:val="0062652B"/>
    <w:rsid w:val="006278DC"/>
    <w:rsid w:val="00627C7D"/>
    <w:rsid w:val="00627C85"/>
    <w:rsid w:val="0063015E"/>
    <w:rsid w:val="006301A0"/>
    <w:rsid w:val="00630E66"/>
    <w:rsid w:val="00630E93"/>
    <w:rsid w:val="00631353"/>
    <w:rsid w:val="006314EA"/>
    <w:rsid w:val="00632297"/>
    <w:rsid w:val="0063229A"/>
    <w:rsid w:val="006322A0"/>
    <w:rsid w:val="00632B8C"/>
    <w:rsid w:val="006330DD"/>
    <w:rsid w:val="00634695"/>
    <w:rsid w:val="006347F7"/>
    <w:rsid w:val="00635FE2"/>
    <w:rsid w:val="006363BC"/>
    <w:rsid w:val="00636B5D"/>
    <w:rsid w:val="00636B96"/>
    <w:rsid w:val="006373D1"/>
    <w:rsid w:val="00640420"/>
    <w:rsid w:val="00640422"/>
    <w:rsid w:val="00640894"/>
    <w:rsid w:val="00640FBD"/>
    <w:rsid w:val="006416CF"/>
    <w:rsid w:val="006423C5"/>
    <w:rsid w:val="006426B3"/>
    <w:rsid w:val="00642F6B"/>
    <w:rsid w:val="00643570"/>
    <w:rsid w:val="0064450A"/>
    <w:rsid w:val="00644A0E"/>
    <w:rsid w:val="00644ACA"/>
    <w:rsid w:val="00644D2E"/>
    <w:rsid w:val="00644E23"/>
    <w:rsid w:val="00646E53"/>
    <w:rsid w:val="00647698"/>
    <w:rsid w:val="00650063"/>
    <w:rsid w:val="00650211"/>
    <w:rsid w:val="00650751"/>
    <w:rsid w:val="00650DDE"/>
    <w:rsid w:val="00651E48"/>
    <w:rsid w:val="00652198"/>
    <w:rsid w:val="00652787"/>
    <w:rsid w:val="00652929"/>
    <w:rsid w:val="00652959"/>
    <w:rsid w:val="00652A49"/>
    <w:rsid w:val="00653B47"/>
    <w:rsid w:val="00654D20"/>
    <w:rsid w:val="00655027"/>
    <w:rsid w:val="006552BA"/>
    <w:rsid w:val="00655425"/>
    <w:rsid w:val="00655A59"/>
    <w:rsid w:val="006563F5"/>
    <w:rsid w:val="00656521"/>
    <w:rsid w:val="00656BF4"/>
    <w:rsid w:val="0066007B"/>
    <w:rsid w:val="00660123"/>
    <w:rsid w:val="0066160F"/>
    <w:rsid w:val="00662991"/>
    <w:rsid w:val="00662AB1"/>
    <w:rsid w:val="00662BC8"/>
    <w:rsid w:val="00662CEE"/>
    <w:rsid w:val="00662D23"/>
    <w:rsid w:val="00662D98"/>
    <w:rsid w:val="00663454"/>
    <w:rsid w:val="00663861"/>
    <w:rsid w:val="0066428C"/>
    <w:rsid w:val="006653B1"/>
    <w:rsid w:val="00666104"/>
    <w:rsid w:val="00666109"/>
    <w:rsid w:val="006663CC"/>
    <w:rsid w:val="006667A9"/>
    <w:rsid w:val="00666921"/>
    <w:rsid w:val="00667176"/>
    <w:rsid w:val="006678C0"/>
    <w:rsid w:val="0066790C"/>
    <w:rsid w:val="006701A6"/>
    <w:rsid w:val="00670D5B"/>
    <w:rsid w:val="00671207"/>
    <w:rsid w:val="00671990"/>
    <w:rsid w:val="006723D6"/>
    <w:rsid w:val="00672663"/>
    <w:rsid w:val="006734BA"/>
    <w:rsid w:val="006736C2"/>
    <w:rsid w:val="00673E0A"/>
    <w:rsid w:val="00674142"/>
    <w:rsid w:val="00674F5B"/>
    <w:rsid w:val="006754F2"/>
    <w:rsid w:val="00675F15"/>
    <w:rsid w:val="006766ED"/>
    <w:rsid w:val="00676BFD"/>
    <w:rsid w:val="006771D2"/>
    <w:rsid w:val="00677559"/>
    <w:rsid w:val="0068033E"/>
    <w:rsid w:val="006808DE"/>
    <w:rsid w:val="0068106A"/>
    <w:rsid w:val="006817EE"/>
    <w:rsid w:val="00683375"/>
    <w:rsid w:val="00683A5B"/>
    <w:rsid w:val="00683F42"/>
    <w:rsid w:val="00684252"/>
    <w:rsid w:val="006843DD"/>
    <w:rsid w:val="0068448B"/>
    <w:rsid w:val="006844F4"/>
    <w:rsid w:val="00684738"/>
    <w:rsid w:val="00684E9F"/>
    <w:rsid w:val="006850D0"/>
    <w:rsid w:val="0068526F"/>
    <w:rsid w:val="00685568"/>
    <w:rsid w:val="0068560A"/>
    <w:rsid w:val="00685671"/>
    <w:rsid w:val="0068611B"/>
    <w:rsid w:val="00686B00"/>
    <w:rsid w:val="00687350"/>
    <w:rsid w:val="00687958"/>
    <w:rsid w:val="00687D9F"/>
    <w:rsid w:val="0069193A"/>
    <w:rsid w:val="00691D49"/>
    <w:rsid w:val="00691DCF"/>
    <w:rsid w:val="00691DE9"/>
    <w:rsid w:val="006924F7"/>
    <w:rsid w:val="006925A2"/>
    <w:rsid w:val="006925E0"/>
    <w:rsid w:val="0069291F"/>
    <w:rsid w:val="006929C1"/>
    <w:rsid w:val="00693803"/>
    <w:rsid w:val="00693C60"/>
    <w:rsid w:val="00693D23"/>
    <w:rsid w:val="006942A9"/>
    <w:rsid w:val="006943EB"/>
    <w:rsid w:val="006956A4"/>
    <w:rsid w:val="00696B62"/>
    <w:rsid w:val="00696E2A"/>
    <w:rsid w:val="006971FC"/>
    <w:rsid w:val="0069747C"/>
    <w:rsid w:val="00697ABE"/>
    <w:rsid w:val="00697D65"/>
    <w:rsid w:val="006A0488"/>
    <w:rsid w:val="006A055D"/>
    <w:rsid w:val="006A0A46"/>
    <w:rsid w:val="006A0B60"/>
    <w:rsid w:val="006A0BC7"/>
    <w:rsid w:val="006A0C1D"/>
    <w:rsid w:val="006A0CBC"/>
    <w:rsid w:val="006A0F1D"/>
    <w:rsid w:val="006A10F6"/>
    <w:rsid w:val="006A17D5"/>
    <w:rsid w:val="006A17F4"/>
    <w:rsid w:val="006A192A"/>
    <w:rsid w:val="006A1968"/>
    <w:rsid w:val="006A1ED9"/>
    <w:rsid w:val="006A1F68"/>
    <w:rsid w:val="006A2AD3"/>
    <w:rsid w:val="006A2B17"/>
    <w:rsid w:val="006A3205"/>
    <w:rsid w:val="006A3992"/>
    <w:rsid w:val="006A48AC"/>
    <w:rsid w:val="006A4BBB"/>
    <w:rsid w:val="006A5561"/>
    <w:rsid w:val="006A5D0A"/>
    <w:rsid w:val="006A6214"/>
    <w:rsid w:val="006A6989"/>
    <w:rsid w:val="006A7ABD"/>
    <w:rsid w:val="006A7ACE"/>
    <w:rsid w:val="006A7C01"/>
    <w:rsid w:val="006A7F33"/>
    <w:rsid w:val="006A7FDF"/>
    <w:rsid w:val="006B0FFA"/>
    <w:rsid w:val="006B1968"/>
    <w:rsid w:val="006B1AF8"/>
    <w:rsid w:val="006B1B08"/>
    <w:rsid w:val="006B1B16"/>
    <w:rsid w:val="006B1B6C"/>
    <w:rsid w:val="006B1BFF"/>
    <w:rsid w:val="006B3364"/>
    <w:rsid w:val="006B37F4"/>
    <w:rsid w:val="006B4084"/>
    <w:rsid w:val="006B4608"/>
    <w:rsid w:val="006B473B"/>
    <w:rsid w:val="006B5115"/>
    <w:rsid w:val="006B5738"/>
    <w:rsid w:val="006B599F"/>
    <w:rsid w:val="006B5CD5"/>
    <w:rsid w:val="006B614F"/>
    <w:rsid w:val="006B7AF1"/>
    <w:rsid w:val="006C073D"/>
    <w:rsid w:val="006C0A43"/>
    <w:rsid w:val="006C164A"/>
    <w:rsid w:val="006C1A15"/>
    <w:rsid w:val="006C1DE5"/>
    <w:rsid w:val="006C2092"/>
    <w:rsid w:val="006C25C4"/>
    <w:rsid w:val="006C2AC8"/>
    <w:rsid w:val="006C2DC2"/>
    <w:rsid w:val="006C343A"/>
    <w:rsid w:val="006C5179"/>
    <w:rsid w:val="006C5228"/>
    <w:rsid w:val="006C6D97"/>
    <w:rsid w:val="006C7545"/>
    <w:rsid w:val="006C7852"/>
    <w:rsid w:val="006C7AB8"/>
    <w:rsid w:val="006D0166"/>
    <w:rsid w:val="006D03DE"/>
    <w:rsid w:val="006D0789"/>
    <w:rsid w:val="006D0A2A"/>
    <w:rsid w:val="006D0B5D"/>
    <w:rsid w:val="006D164D"/>
    <w:rsid w:val="006D2DC4"/>
    <w:rsid w:val="006D2E12"/>
    <w:rsid w:val="006D3D7B"/>
    <w:rsid w:val="006D40C1"/>
    <w:rsid w:val="006D45F7"/>
    <w:rsid w:val="006D55A8"/>
    <w:rsid w:val="006D57EF"/>
    <w:rsid w:val="006D6621"/>
    <w:rsid w:val="006D685B"/>
    <w:rsid w:val="006D6EA3"/>
    <w:rsid w:val="006D6FF3"/>
    <w:rsid w:val="006D718E"/>
    <w:rsid w:val="006E0137"/>
    <w:rsid w:val="006E0FA3"/>
    <w:rsid w:val="006E1D27"/>
    <w:rsid w:val="006E2681"/>
    <w:rsid w:val="006E2AED"/>
    <w:rsid w:val="006E2C6A"/>
    <w:rsid w:val="006E3475"/>
    <w:rsid w:val="006E3C98"/>
    <w:rsid w:val="006E448D"/>
    <w:rsid w:val="006E455E"/>
    <w:rsid w:val="006E4E38"/>
    <w:rsid w:val="006E5821"/>
    <w:rsid w:val="006E5FB2"/>
    <w:rsid w:val="006E692A"/>
    <w:rsid w:val="006E6C91"/>
    <w:rsid w:val="006E7550"/>
    <w:rsid w:val="006E7811"/>
    <w:rsid w:val="006E7B1B"/>
    <w:rsid w:val="006E7B94"/>
    <w:rsid w:val="006F0054"/>
    <w:rsid w:val="006F0269"/>
    <w:rsid w:val="006F2030"/>
    <w:rsid w:val="006F2244"/>
    <w:rsid w:val="006F2359"/>
    <w:rsid w:val="006F24DD"/>
    <w:rsid w:val="006F2A90"/>
    <w:rsid w:val="006F335F"/>
    <w:rsid w:val="006F35F2"/>
    <w:rsid w:val="006F4421"/>
    <w:rsid w:val="006F50BF"/>
    <w:rsid w:val="006F5E84"/>
    <w:rsid w:val="006F64C8"/>
    <w:rsid w:val="006F7D5D"/>
    <w:rsid w:val="00700168"/>
    <w:rsid w:val="0070020B"/>
    <w:rsid w:val="00700B3E"/>
    <w:rsid w:val="00701BA9"/>
    <w:rsid w:val="00701BDC"/>
    <w:rsid w:val="007020B5"/>
    <w:rsid w:val="00702249"/>
    <w:rsid w:val="00703588"/>
    <w:rsid w:val="0070383B"/>
    <w:rsid w:val="007043F3"/>
    <w:rsid w:val="00705D09"/>
    <w:rsid w:val="0070670B"/>
    <w:rsid w:val="00706835"/>
    <w:rsid w:val="00706CBA"/>
    <w:rsid w:val="00706F55"/>
    <w:rsid w:val="00707329"/>
    <w:rsid w:val="00707CF9"/>
    <w:rsid w:val="00710472"/>
    <w:rsid w:val="007107AB"/>
    <w:rsid w:val="00710991"/>
    <w:rsid w:val="007109D8"/>
    <w:rsid w:val="00711122"/>
    <w:rsid w:val="00711307"/>
    <w:rsid w:val="00711695"/>
    <w:rsid w:val="0071180C"/>
    <w:rsid w:val="0071190C"/>
    <w:rsid w:val="00713398"/>
    <w:rsid w:val="0071419F"/>
    <w:rsid w:val="007141D1"/>
    <w:rsid w:val="007147FF"/>
    <w:rsid w:val="0071577D"/>
    <w:rsid w:val="00715A82"/>
    <w:rsid w:val="0071624E"/>
    <w:rsid w:val="007168AF"/>
    <w:rsid w:val="007169D5"/>
    <w:rsid w:val="0071791F"/>
    <w:rsid w:val="00717A78"/>
    <w:rsid w:val="00717BCE"/>
    <w:rsid w:val="00717D91"/>
    <w:rsid w:val="007210D0"/>
    <w:rsid w:val="0072139F"/>
    <w:rsid w:val="0072153F"/>
    <w:rsid w:val="00721E34"/>
    <w:rsid w:val="00722361"/>
    <w:rsid w:val="00722488"/>
    <w:rsid w:val="00723428"/>
    <w:rsid w:val="00723F98"/>
    <w:rsid w:val="00724A1E"/>
    <w:rsid w:val="00724E6D"/>
    <w:rsid w:val="007256AF"/>
    <w:rsid w:val="00725DFC"/>
    <w:rsid w:val="00726059"/>
    <w:rsid w:val="007261B1"/>
    <w:rsid w:val="00726969"/>
    <w:rsid w:val="00726C73"/>
    <w:rsid w:val="00726F03"/>
    <w:rsid w:val="00727AB5"/>
    <w:rsid w:val="00727BE0"/>
    <w:rsid w:val="007300A4"/>
    <w:rsid w:val="007307EE"/>
    <w:rsid w:val="00730A0D"/>
    <w:rsid w:val="00730ACC"/>
    <w:rsid w:val="00730B9D"/>
    <w:rsid w:val="00731D6D"/>
    <w:rsid w:val="007325EB"/>
    <w:rsid w:val="00732FF0"/>
    <w:rsid w:val="00733706"/>
    <w:rsid w:val="00734854"/>
    <w:rsid w:val="00734D80"/>
    <w:rsid w:val="00736546"/>
    <w:rsid w:val="00736BD7"/>
    <w:rsid w:val="00736DAF"/>
    <w:rsid w:val="00737119"/>
    <w:rsid w:val="00737285"/>
    <w:rsid w:val="00737A5C"/>
    <w:rsid w:val="007400E5"/>
    <w:rsid w:val="00740286"/>
    <w:rsid w:val="00740334"/>
    <w:rsid w:val="00740895"/>
    <w:rsid w:val="00740EB1"/>
    <w:rsid w:val="0074147F"/>
    <w:rsid w:val="00741514"/>
    <w:rsid w:val="007418C7"/>
    <w:rsid w:val="00741AAC"/>
    <w:rsid w:val="0074217A"/>
    <w:rsid w:val="0074297E"/>
    <w:rsid w:val="00743825"/>
    <w:rsid w:val="00746B2C"/>
    <w:rsid w:val="007475AC"/>
    <w:rsid w:val="00747689"/>
    <w:rsid w:val="00747824"/>
    <w:rsid w:val="00747C2B"/>
    <w:rsid w:val="00747F92"/>
    <w:rsid w:val="0075034D"/>
    <w:rsid w:val="00751DEF"/>
    <w:rsid w:val="00752033"/>
    <w:rsid w:val="0075286D"/>
    <w:rsid w:val="007528FC"/>
    <w:rsid w:val="0075357F"/>
    <w:rsid w:val="007536C7"/>
    <w:rsid w:val="0075377F"/>
    <w:rsid w:val="00753A22"/>
    <w:rsid w:val="00754586"/>
    <w:rsid w:val="007549B2"/>
    <w:rsid w:val="00754B09"/>
    <w:rsid w:val="00754C69"/>
    <w:rsid w:val="00755068"/>
    <w:rsid w:val="00755458"/>
    <w:rsid w:val="00755702"/>
    <w:rsid w:val="00755F1B"/>
    <w:rsid w:val="00757192"/>
    <w:rsid w:val="0076081C"/>
    <w:rsid w:val="007612C2"/>
    <w:rsid w:val="00762910"/>
    <w:rsid w:val="00762985"/>
    <w:rsid w:val="00763B5A"/>
    <w:rsid w:val="00763E29"/>
    <w:rsid w:val="007641D0"/>
    <w:rsid w:val="007644A2"/>
    <w:rsid w:val="00764E3D"/>
    <w:rsid w:val="00765509"/>
    <w:rsid w:val="007666BB"/>
    <w:rsid w:val="0076683B"/>
    <w:rsid w:val="00766C75"/>
    <w:rsid w:val="0076774B"/>
    <w:rsid w:val="00767828"/>
    <w:rsid w:val="007719AE"/>
    <w:rsid w:val="00771C98"/>
    <w:rsid w:val="00772257"/>
    <w:rsid w:val="00772EA3"/>
    <w:rsid w:val="007737A3"/>
    <w:rsid w:val="00773FC4"/>
    <w:rsid w:val="00774646"/>
    <w:rsid w:val="00775340"/>
    <w:rsid w:val="00775400"/>
    <w:rsid w:val="00775A06"/>
    <w:rsid w:val="00776548"/>
    <w:rsid w:val="00776B8B"/>
    <w:rsid w:val="00776C96"/>
    <w:rsid w:val="00776EF1"/>
    <w:rsid w:val="00777413"/>
    <w:rsid w:val="00777CC0"/>
    <w:rsid w:val="00780864"/>
    <w:rsid w:val="00780879"/>
    <w:rsid w:val="00780CA2"/>
    <w:rsid w:val="007812FF"/>
    <w:rsid w:val="00781390"/>
    <w:rsid w:val="0078147E"/>
    <w:rsid w:val="007828F9"/>
    <w:rsid w:val="00783A26"/>
    <w:rsid w:val="00783B12"/>
    <w:rsid w:val="00784918"/>
    <w:rsid w:val="0078498E"/>
    <w:rsid w:val="00784BFE"/>
    <w:rsid w:val="00785142"/>
    <w:rsid w:val="0078522E"/>
    <w:rsid w:val="00785E9C"/>
    <w:rsid w:val="007872EC"/>
    <w:rsid w:val="00787606"/>
    <w:rsid w:val="00787B7F"/>
    <w:rsid w:val="00787C9A"/>
    <w:rsid w:val="00792403"/>
    <w:rsid w:val="00792736"/>
    <w:rsid w:val="00792C41"/>
    <w:rsid w:val="0079456A"/>
    <w:rsid w:val="00794D50"/>
    <w:rsid w:val="00795109"/>
    <w:rsid w:val="0079547D"/>
    <w:rsid w:val="00795954"/>
    <w:rsid w:val="00795BA4"/>
    <w:rsid w:val="0079627E"/>
    <w:rsid w:val="00796E53"/>
    <w:rsid w:val="0079714A"/>
    <w:rsid w:val="00797375"/>
    <w:rsid w:val="007973CD"/>
    <w:rsid w:val="007A053D"/>
    <w:rsid w:val="007A094D"/>
    <w:rsid w:val="007A0CC3"/>
    <w:rsid w:val="007A1683"/>
    <w:rsid w:val="007A1803"/>
    <w:rsid w:val="007A1E7C"/>
    <w:rsid w:val="007A2339"/>
    <w:rsid w:val="007A267F"/>
    <w:rsid w:val="007A2E7A"/>
    <w:rsid w:val="007A48F9"/>
    <w:rsid w:val="007A4C4B"/>
    <w:rsid w:val="007A5AAD"/>
    <w:rsid w:val="007A6363"/>
    <w:rsid w:val="007A6AB1"/>
    <w:rsid w:val="007A7681"/>
    <w:rsid w:val="007A7990"/>
    <w:rsid w:val="007A7AD6"/>
    <w:rsid w:val="007B0B41"/>
    <w:rsid w:val="007B1186"/>
    <w:rsid w:val="007B1454"/>
    <w:rsid w:val="007B25B1"/>
    <w:rsid w:val="007B2663"/>
    <w:rsid w:val="007B2AE1"/>
    <w:rsid w:val="007B2B59"/>
    <w:rsid w:val="007B377A"/>
    <w:rsid w:val="007B3A83"/>
    <w:rsid w:val="007B3CCA"/>
    <w:rsid w:val="007B4D06"/>
    <w:rsid w:val="007B5076"/>
    <w:rsid w:val="007B51DC"/>
    <w:rsid w:val="007B5760"/>
    <w:rsid w:val="007B5C2D"/>
    <w:rsid w:val="007B5EBF"/>
    <w:rsid w:val="007B602B"/>
    <w:rsid w:val="007B6050"/>
    <w:rsid w:val="007B66E1"/>
    <w:rsid w:val="007B6BFC"/>
    <w:rsid w:val="007B7BDD"/>
    <w:rsid w:val="007B7C55"/>
    <w:rsid w:val="007C00E9"/>
    <w:rsid w:val="007C015C"/>
    <w:rsid w:val="007C1493"/>
    <w:rsid w:val="007C15A6"/>
    <w:rsid w:val="007C15D1"/>
    <w:rsid w:val="007C177D"/>
    <w:rsid w:val="007C1C10"/>
    <w:rsid w:val="007C27B5"/>
    <w:rsid w:val="007C2878"/>
    <w:rsid w:val="007C3158"/>
    <w:rsid w:val="007C337E"/>
    <w:rsid w:val="007C3B72"/>
    <w:rsid w:val="007C49F0"/>
    <w:rsid w:val="007C4D40"/>
    <w:rsid w:val="007C5985"/>
    <w:rsid w:val="007C5BAB"/>
    <w:rsid w:val="007C696E"/>
    <w:rsid w:val="007C753D"/>
    <w:rsid w:val="007C780B"/>
    <w:rsid w:val="007D0C06"/>
    <w:rsid w:val="007D1A0D"/>
    <w:rsid w:val="007D1AAF"/>
    <w:rsid w:val="007D2BED"/>
    <w:rsid w:val="007D4C07"/>
    <w:rsid w:val="007D563C"/>
    <w:rsid w:val="007D591A"/>
    <w:rsid w:val="007D6757"/>
    <w:rsid w:val="007D6AB5"/>
    <w:rsid w:val="007D756F"/>
    <w:rsid w:val="007D7B33"/>
    <w:rsid w:val="007E0675"/>
    <w:rsid w:val="007E0A71"/>
    <w:rsid w:val="007E119B"/>
    <w:rsid w:val="007E15AE"/>
    <w:rsid w:val="007E2FCB"/>
    <w:rsid w:val="007E4A26"/>
    <w:rsid w:val="007E4FDE"/>
    <w:rsid w:val="007E514E"/>
    <w:rsid w:val="007E5B10"/>
    <w:rsid w:val="007E6DCD"/>
    <w:rsid w:val="007E75C5"/>
    <w:rsid w:val="007E7E09"/>
    <w:rsid w:val="007F0270"/>
    <w:rsid w:val="007F09EE"/>
    <w:rsid w:val="007F0DE6"/>
    <w:rsid w:val="007F16BF"/>
    <w:rsid w:val="007F195B"/>
    <w:rsid w:val="007F1CBB"/>
    <w:rsid w:val="007F1D4A"/>
    <w:rsid w:val="007F1DC3"/>
    <w:rsid w:val="007F2444"/>
    <w:rsid w:val="007F27C1"/>
    <w:rsid w:val="007F2AF8"/>
    <w:rsid w:val="007F3131"/>
    <w:rsid w:val="007F3756"/>
    <w:rsid w:val="007F3D89"/>
    <w:rsid w:val="007F40A5"/>
    <w:rsid w:val="007F41BA"/>
    <w:rsid w:val="007F42C3"/>
    <w:rsid w:val="007F471C"/>
    <w:rsid w:val="007F4CC6"/>
    <w:rsid w:val="007F66C7"/>
    <w:rsid w:val="007F79A0"/>
    <w:rsid w:val="007F7E40"/>
    <w:rsid w:val="008010F4"/>
    <w:rsid w:val="00802069"/>
    <w:rsid w:val="00802B94"/>
    <w:rsid w:val="00802ED1"/>
    <w:rsid w:val="0080305A"/>
    <w:rsid w:val="008034B0"/>
    <w:rsid w:val="00805FB0"/>
    <w:rsid w:val="00805FE1"/>
    <w:rsid w:val="00810164"/>
    <w:rsid w:val="0081074D"/>
    <w:rsid w:val="008108BA"/>
    <w:rsid w:val="00810A15"/>
    <w:rsid w:val="008110AA"/>
    <w:rsid w:val="00811A18"/>
    <w:rsid w:val="00811B3E"/>
    <w:rsid w:val="008121D8"/>
    <w:rsid w:val="0081251F"/>
    <w:rsid w:val="00812640"/>
    <w:rsid w:val="00813245"/>
    <w:rsid w:val="00813461"/>
    <w:rsid w:val="00813ED4"/>
    <w:rsid w:val="00815100"/>
    <w:rsid w:val="008157FC"/>
    <w:rsid w:val="00815B5E"/>
    <w:rsid w:val="00815BA0"/>
    <w:rsid w:val="00816009"/>
    <w:rsid w:val="008166D8"/>
    <w:rsid w:val="00816A7E"/>
    <w:rsid w:val="00817904"/>
    <w:rsid w:val="0082013D"/>
    <w:rsid w:val="00820346"/>
    <w:rsid w:val="00821810"/>
    <w:rsid w:val="00821BED"/>
    <w:rsid w:val="008238F7"/>
    <w:rsid w:val="0082423D"/>
    <w:rsid w:val="00824CBE"/>
    <w:rsid w:val="00825590"/>
    <w:rsid w:val="0082591F"/>
    <w:rsid w:val="00825C2D"/>
    <w:rsid w:val="00826649"/>
    <w:rsid w:val="00826A5F"/>
    <w:rsid w:val="00827052"/>
    <w:rsid w:val="0083022D"/>
    <w:rsid w:val="00830892"/>
    <w:rsid w:val="00831922"/>
    <w:rsid w:val="00831CB1"/>
    <w:rsid w:val="00832BC0"/>
    <w:rsid w:val="0083300C"/>
    <w:rsid w:val="00833326"/>
    <w:rsid w:val="00833B13"/>
    <w:rsid w:val="00833EEC"/>
    <w:rsid w:val="008351F5"/>
    <w:rsid w:val="008359FA"/>
    <w:rsid w:val="0083600C"/>
    <w:rsid w:val="008360F5"/>
    <w:rsid w:val="0083690D"/>
    <w:rsid w:val="00836CE3"/>
    <w:rsid w:val="0083706A"/>
    <w:rsid w:val="0083781B"/>
    <w:rsid w:val="00840353"/>
    <w:rsid w:val="0084096D"/>
    <w:rsid w:val="00840DDF"/>
    <w:rsid w:val="0084132F"/>
    <w:rsid w:val="008413FE"/>
    <w:rsid w:val="00842B8C"/>
    <w:rsid w:val="00842C22"/>
    <w:rsid w:val="0084330F"/>
    <w:rsid w:val="00843559"/>
    <w:rsid w:val="00843D4E"/>
    <w:rsid w:val="00845A9A"/>
    <w:rsid w:val="00847634"/>
    <w:rsid w:val="00847F7D"/>
    <w:rsid w:val="00850564"/>
    <w:rsid w:val="008508C3"/>
    <w:rsid w:val="0085104A"/>
    <w:rsid w:val="00851207"/>
    <w:rsid w:val="0085143E"/>
    <w:rsid w:val="0085172E"/>
    <w:rsid w:val="008524B1"/>
    <w:rsid w:val="00855B77"/>
    <w:rsid w:val="0085605D"/>
    <w:rsid w:val="0085621A"/>
    <w:rsid w:val="00856758"/>
    <w:rsid w:val="0085720C"/>
    <w:rsid w:val="00861C76"/>
    <w:rsid w:val="00862128"/>
    <w:rsid w:val="00862EDC"/>
    <w:rsid w:val="008632B7"/>
    <w:rsid w:val="00863E82"/>
    <w:rsid w:val="00863F95"/>
    <w:rsid w:val="008640CF"/>
    <w:rsid w:val="00865998"/>
    <w:rsid w:val="00866089"/>
    <w:rsid w:val="00866176"/>
    <w:rsid w:val="00866F56"/>
    <w:rsid w:val="0086732B"/>
    <w:rsid w:val="00870207"/>
    <w:rsid w:val="008702AB"/>
    <w:rsid w:val="0087040F"/>
    <w:rsid w:val="0087042B"/>
    <w:rsid w:val="00870EF8"/>
    <w:rsid w:val="0087216D"/>
    <w:rsid w:val="00873084"/>
    <w:rsid w:val="0087370A"/>
    <w:rsid w:val="00873A63"/>
    <w:rsid w:val="00873E0A"/>
    <w:rsid w:val="0087421F"/>
    <w:rsid w:val="0087477A"/>
    <w:rsid w:val="00875F2E"/>
    <w:rsid w:val="00876983"/>
    <w:rsid w:val="00876A21"/>
    <w:rsid w:val="00876B8E"/>
    <w:rsid w:val="00876CB1"/>
    <w:rsid w:val="0087749B"/>
    <w:rsid w:val="008774D1"/>
    <w:rsid w:val="00877AF9"/>
    <w:rsid w:val="00880265"/>
    <w:rsid w:val="00880DFE"/>
    <w:rsid w:val="00883690"/>
    <w:rsid w:val="00883BA8"/>
    <w:rsid w:val="00884FE1"/>
    <w:rsid w:val="008850C4"/>
    <w:rsid w:val="008855EC"/>
    <w:rsid w:val="008857EA"/>
    <w:rsid w:val="00885AA1"/>
    <w:rsid w:val="00885C49"/>
    <w:rsid w:val="00885DF6"/>
    <w:rsid w:val="00885E05"/>
    <w:rsid w:val="0088640B"/>
    <w:rsid w:val="0088686F"/>
    <w:rsid w:val="00886CFF"/>
    <w:rsid w:val="00887288"/>
    <w:rsid w:val="008877BA"/>
    <w:rsid w:val="00887BF2"/>
    <w:rsid w:val="008909A5"/>
    <w:rsid w:val="00890B71"/>
    <w:rsid w:val="00891580"/>
    <w:rsid w:val="00891D62"/>
    <w:rsid w:val="00891E07"/>
    <w:rsid w:val="00891F49"/>
    <w:rsid w:val="00892D95"/>
    <w:rsid w:val="00892EF6"/>
    <w:rsid w:val="00893335"/>
    <w:rsid w:val="008934B2"/>
    <w:rsid w:val="00893622"/>
    <w:rsid w:val="00893B94"/>
    <w:rsid w:val="00893C51"/>
    <w:rsid w:val="0089489D"/>
    <w:rsid w:val="00894F9A"/>
    <w:rsid w:val="00895E32"/>
    <w:rsid w:val="00896281"/>
    <w:rsid w:val="00896491"/>
    <w:rsid w:val="00896855"/>
    <w:rsid w:val="00897351"/>
    <w:rsid w:val="0089742A"/>
    <w:rsid w:val="00897890"/>
    <w:rsid w:val="00897C05"/>
    <w:rsid w:val="008A0C66"/>
    <w:rsid w:val="008A18A4"/>
    <w:rsid w:val="008A202E"/>
    <w:rsid w:val="008A21E6"/>
    <w:rsid w:val="008A2DC7"/>
    <w:rsid w:val="008A3D45"/>
    <w:rsid w:val="008A3D48"/>
    <w:rsid w:val="008A47B1"/>
    <w:rsid w:val="008A4BEE"/>
    <w:rsid w:val="008A5303"/>
    <w:rsid w:val="008A53DD"/>
    <w:rsid w:val="008A5F48"/>
    <w:rsid w:val="008A5FF7"/>
    <w:rsid w:val="008A6D62"/>
    <w:rsid w:val="008A6FD2"/>
    <w:rsid w:val="008A7077"/>
    <w:rsid w:val="008A74FD"/>
    <w:rsid w:val="008A750B"/>
    <w:rsid w:val="008A78AF"/>
    <w:rsid w:val="008B026D"/>
    <w:rsid w:val="008B0624"/>
    <w:rsid w:val="008B07BB"/>
    <w:rsid w:val="008B1E75"/>
    <w:rsid w:val="008B1F57"/>
    <w:rsid w:val="008B2A80"/>
    <w:rsid w:val="008B34DE"/>
    <w:rsid w:val="008B3F43"/>
    <w:rsid w:val="008B41F0"/>
    <w:rsid w:val="008B44B3"/>
    <w:rsid w:val="008B4684"/>
    <w:rsid w:val="008B476C"/>
    <w:rsid w:val="008B4A8F"/>
    <w:rsid w:val="008B4C89"/>
    <w:rsid w:val="008B4D16"/>
    <w:rsid w:val="008B52FD"/>
    <w:rsid w:val="008B662B"/>
    <w:rsid w:val="008B6BA7"/>
    <w:rsid w:val="008B72D5"/>
    <w:rsid w:val="008B7CDE"/>
    <w:rsid w:val="008C0156"/>
    <w:rsid w:val="008C030A"/>
    <w:rsid w:val="008C059A"/>
    <w:rsid w:val="008C19B5"/>
    <w:rsid w:val="008C214B"/>
    <w:rsid w:val="008C29DC"/>
    <w:rsid w:val="008C38EE"/>
    <w:rsid w:val="008C39EE"/>
    <w:rsid w:val="008C4B2E"/>
    <w:rsid w:val="008C53C2"/>
    <w:rsid w:val="008C5508"/>
    <w:rsid w:val="008C627A"/>
    <w:rsid w:val="008C64CD"/>
    <w:rsid w:val="008C661C"/>
    <w:rsid w:val="008C74A8"/>
    <w:rsid w:val="008D0067"/>
    <w:rsid w:val="008D0525"/>
    <w:rsid w:val="008D065B"/>
    <w:rsid w:val="008D10CB"/>
    <w:rsid w:val="008D156C"/>
    <w:rsid w:val="008D2376"/>
    <w:rsid w:val="008D27E6"/>
    <w:rsid w:val="008D2E3A"/>
    <w:rsid w:val="008D38DC"/>
    <w:rsid w:val="008D43A5"/>
    <w:rsid w:val="008D5022"/>
    <w:rsid w:val="008D5652"/>
    <w:rsid w:val="008D60AF"/>
    <w:rsid w:val="008D6198"/>
    <w:rsid w:val="008D63B5"/>
    <w:rsid w:val="008D6DEC"/>
    <w:rsid w:val="008D7FAB"/>
    <w:rsid w:val="008E064F"/>
    <w:rsid w:val="008E0696"/>
    <w:rsid w:val="008E1274"/>
    <w:rsid w:val="008E1D0A"/>
    <w:rsid w:val="008E1DCA"/>
    <w:rsid w:val="008E3483"/>
    <w:rsid w:val="008E37D3"/>
    <w:rsid w:val="008E3AA6"/>
    <w:rsid w:val="008E3BDF"/>
    <w:rsid w:val="008E47E3"/>
    <w:rsid w:val="008E49EC"/>
    <w:rsid w:val="008E55B6"/>
    <w:rsid w:val="008E5C34"/>
    <w:rsid w:val="008E61BF"/>
    <w:rsid w:val="008E7447"/>
    <w:rsid w:val="008E75EB"/>
    <w:rsid w:val="008F0A8B"/>
    <w:rsid w:val="008F14DC"/>
    <w:rsid w:val="008F2868"/>
    <w:rsid w:val="008F2FBD"/>
    <w:rsid w:val="008F30A0"/>
    <w:rsid w:val="008F3261"/>
    <w:rsid w:val="008F3A0A"/>
    <w:rsid w:val="008F43C1"/>
    <w:rsid w:val="008F4ABF"/>
    <w:rsid w:val="008F4B04"/>
    <w:rsid w:val="008F4E48"/>
    <w:rsid w:val="008F5193"/>
    <w:rsid w:val="008F5339"/>
    <w:rsid w:val="008F54A2"/>
    <w:rsid w:val="008F5522"/>
    <w:rsid w:val="008F5E8A"/>
    <w:rsid w:val="008F6FD1"/>
    <w:rsid w:val="008F7AEF"/>
    <w:rsid w:val="008F7E3A"/>
    <w:rsid w:val="00900609"/>
    <w:rsid w:val="00900D75"/>
    <w:rsid w:val="0090103B"/>
    <w:rsid w:val="00901443"/>
    <w:rsid w:val="00901984"/>
    <w:rsid w:val="00901D19"/>
    <w:rsid w:val="00902718"/>
    <w:rsid w:val="00902A20"/>
    <w:rsid w:val="00902A37"/>
    <w:rsid w:val="00902C2F"/>
    <w:rsid w:val="00903681"/>
    <w:rsid w:val="00903D39"/>
    <w:rsid w:val="009045E9"/>
    <w:rsid w:val="0090461C"/>
    <w:rsid w:val="00904B4F"/>
    <w:rsid w:val="00907CC5"/>
    <w:rsid w:val="009102B1"/>
    <w:rsid w:val="00910C11"/>
    <w:rsid w:val="00911B48"/>
    <w:rsid w:val="00913E4D"/>
    <w:rsid w:val="0091471F"/>
    <w:rsid w:val="00914A4F"/>
    <w:rsid w:val="00914DDE"/>
    <w:rsid w:val="00915321"/>
    <w:rsid w:val="009157C1"/>
    <w:rsid w:val="00915A9D"/>
    <w:rsid w:val="009161F3"/>
    <w:rsid w:val="00916307"/>
    <w:rsid w:val="009165A8"/>
    <w:rsid w:val="00916AB5"/>
    <w:rsid w:val="00917F97"/>
    <w:rsid w:val="0092014C"/>
    <w:rsid w:val="00920191"/>
    <w:rsid w:val="00922648"/>
    <w:rsid w:val="00922BF0"/>
    <w:rsid w:val="00923211"/>
    <w:rsid w:val="00923D4D"/>
    <w:rsid w:val="0092403A"/>
    <w:rsid w:val="00924523"/>
    <w:rsid w:val="009245E4"/>
    <w:rsid w:val="009245EE"/>
    <w:rsid w:val="009245F4"/>
    <w:rsid w:val="00924601"/>
    <w:rsid w:val="00924827"/>
    <w:rsid w:val="00924B32"/>
    <w:rsid w:val="00924C3E"/>
    <w:rsid w:val="00924CB8"/>
    <w:rsid w:val="009264B4"/>
    <w:rsid w:val="009268A4"/>
    <w:rsid w:val="0092724A"/>
    <w:rsid w:val="009272E5"/>
    <w:rsid w:val="00927A98"/>
    <w:rsid w:val="00930B5F"/>
    <w:rsid w:val="00930C92"/>
    <w:rsid w:val="00931155"/>
    <w:rsid w:val="009320ED"/>
    <w:rsid w:val="00932A6A"/>
    <w:rsid w:val="00932EB4"/>
    <w:rsid w:val="00933522"/>
    <w:rsid w:val="00933F6A"/>
    <w:rsid w:val="00934D4F"/>
    <w:rsid w:val="00935C7A"/>
    <w:rsid w:val="00937712"/>
    <w:rsid w:val="00937D2E"/>
    <w:rsid w:val="00937EC5"/>
    <w:rsid w:val="0094074F"/>
    <w:rsid w:val="0094097D"/>
    <w:rsid w:val="00940D56"/>
    <w:rsid w:val="0094159C"/>
    <w:rsid w:val="00941C5C"/>
    <w:rsid w:val="00941C98"/>
    <w:rsid w:val="00942E89"/>
    <w:rsid w:val="00942EF9"/>
    <w:rsid w:val="00942FD3"/>
    <w:rsid w:val="00943147"/>
    <w:rsid w:val="00944BC2"/>
    <w:rsid w:val="009451D3"/>
    <w:rsid w:val="0094567A"/>
    <w:rsid w:val="00945DBE"/>
    <w:rsid w:val="00945ECD"/>
    <w:rsid w:val="00946C3C"/>
    <w:rsid w:val="00946CA5"/>
    <w:rsid w:val="00947383"/>
    <w:rsid w:val="00950111"/>
    <w:rsid w:val="0095026F"/>
    <w:rsid w:val="009509E8"/>
    <w:rsid w:val="00950BE4"/>
    <w:rsid w:val="009513AD"/>
    <w:rsid w:val="00951C98"/>
    <w:rsid w:val="00952127"/>
    <w:rsid w:val="009521B2"/>
    <w:rsid w:val="0095276A"/>
    <w:rsid w:val="009528B9"/>
    <w:rsid w:val="009528DA"/>
    <w:rsid w:val="00952B98"/>
    <w:rsid w:val="0095353F"/>
    <w:rsid w:val="009539DC"/>
    <w:rsid w:val="00953EAE"/>
    <w:rsid w:val="00954572"/>
    <w:rsid w:val="009546FA"/>
    <w:rsid w:val="0095477C"/>
    <w:rsid w:val="00954FF5"/>
    <w:rsid w:val="009558C8"/>
    <w:rsid w:val="009564DC"/>
    <w:rsid w:val="00956952"/>
    <w:rsid w:val="009571EC"/>
    <w:rsid w:val="00957F4D"/>
    <w:rsid w:val="00961451"/>
    <w:rsid w:val="00961A98"/>
    <w:rsid w:val="00961BA7"/>
    <w:rsid w:val="00961DB7"/>
    <w:rsid w:val="00962632"/>
    <w:rsid w:val="00962D3D"/>
    <w:rsid w:val="00962EC3"/>
    <w:rsid w:val="00963289"/>
    <w:rsid w:val="00963356"/>
    <w:rsid w:val="0096396A"/>
    <w:rsid w:val="00964A91"/>
    <w:rsid w:val="00964E3B"/>
    <w:rsid w:val="00964EA6"/>
    <w:rsid w:val="0096517A"/>
    <w:rsid w:val="00965604"/>
    <w:rsid w:val="0096637B"/>
    <w:rsid w:val="00966A1A"/>
    <w:rsid w:val="00970267"/>
    <w:rsid w:val="0097134D"/>
    <w:rsid w:val="0097193B"/>
    <w:rsid w:val="00971A85"/>
    <w:rsid w:val="00971CCA"/>
    <w:rsid w:val="00972CE1"/>
    <w:rsid w:val="009734FC"/>
    <w:rsid w:val="00973DC8"/>
    <w:rsid w:val="00974DA5"/>
    <w:rsid w:val="00974EF4"/>
    <w:rsid w:val="00974FB9"/>
    <w:rsid w:val="0097578A"/>
    <w:rsid w:val="00975C0D"/>
    <w:rsid w:val="00975D91"/>
    <w:rsid w:val="009761AB"/>
    <w:rsid w:val="009769B4"/>
    <w:rsid w:val="00977052"/>
    <w:rsid w:val="009771B9"/>
    <w:rsid w:val="009778F0"/>
    <w:rsid w:val="00980A59"/>
    <w:rsid w:val="00980C35"/>
    <w:rsid w:val="00981594"/>
    <w:rsid w:val="009815B5"/>
    <w:rsid w:val="009821F8"/>
    <w:rsid w:val="009824DD"/>
    <w:rsid w:val="00982D85"/>
    <w:rsid w:val="009832E4"/>
    <w:rsid w:val="009840DB"/>
    <w:rsid w:val="00984F5C"/>
    <w:rsid w:val="00985587"/>
    <w:rsid w:val="00986881"/>
    <w:rsid w:val="0098752D"/>
    <w:rsid w:val="00987557"/>
    <w:rsid w:val="0098764E"/>
    <w:rsid w:val="00987A36"/>
    <w:rsid w:val="00987DFC"/>
    <w:rsid w:val="009903B3"/>
    <w:rsid w:val="009907B8"/>
    <w:rsid w:val="009907EA"/>
    <w:rsid w:val="00990940"/>
    <w:rsid w:val="00993C3D"/>
    <w:rsid w:val="009955A4"/>
    <w:rsid w:val="009957E2"/>
    <w:rsid w:val="00995DC8"/>
    <w:rsid w:val="00996B4E"/>
    <w:rsid w:val="00996C35"/>
    <w:rsid w:val="00997112"/>
    <w:rsid w:val="0099711B"/>
    <w:rsid w:val="0099725E"/>
    <w:rsid w:val="0099764D"/>
    <w:rsid w:val="00997D13"/>
    <w:rsid w:val="00997EA6"/>
    <w:rsid w:val="009A0128"/>
    <w:rsid w:val="009A01D1"/>
    <w:rsid w:val="009A0734"/>
    <w:rsid w:val="009A2220"/>
    <w:rsid w:val="009A25AC"/>
    <w:rsid w:val="009A4674"/>
    <w:rsid w:val="009A4A33"/>
    <w:rsid w:val="009A5488"/>
    <w:rsid w:val="009A564A"/>
    <w:rsid w:val="009A565F"/>
    <w:rsid w:val="009A6063"/>
    <w:rsid w:val="009A666C"/>
    <w:rsid w:val="009A6D98"/>
    <w:rsid w:val="009A737D"/>
    <w:rsid w:val="009B01B2"/>
    <w:rsid w:val="009B02DF"/>
    <w:rsid w:val="009B191F"/>
    <w:rsid w:val="009B1F29"/>
    <w:rsid w:val="009B23C8"/>
    <w:rsid w:val="009B2654"/>
    <w:rsid w:val="009B2F83"/>
    <w:rsid w:val="009B315C"/>
    <w:rsid w:val="009B39D1"/>
    <w:rsid w:val="009B3BAD"/>
    <w:rsid w:val="009B3D22"/>
    <w:rsid w:val="009B440A"/>
    <w:rsid w:val="009B5C5A"/>
    <w:rsid w:val="009B5C70"/>
    <w:rsid w:val="009B5D0B"/>
    <w:rsid w:val="009B74DD"/>
    <w:rsid w:val="009B7E77"/>
    <w:rsid w:val="009C0BDE"/>
    <w:rsid w:val="009C1550"/>
    <w:rsid w:val="009C18BD"/>
    <w:rsid w:val="009C2D91"/>
    <w:rsid w:val="009C3403"/>
    <w:rsid w:val="009C3A4B"/>
    <w:rsid w:val="009C41FE"/>
    <w:rsid w:val="009C4378"/>
    <w:rsid w:val="009C51A8"/>
    <w:rsid w:val="009C56CF"/>
    <w:rsid w:val="009C570C"/>
    <w:rsid w:val="009C5E5F"/>
    <w:rsid w:val="009C70CB"/>
    <w:rsid w:val="009C71FA"/>
    <w:rsid w:val="009C73D1"/>
    <w:rsid w:val="009C77C4"/>
    <w:rsid w:val="009C77E4"/>
    <w:rsid w:val="009C7E6C"/>
    <w:rsid w:val="009D0AE8"/>
    <w:rsid w:val="009D1098"/>
    <w:rsid w:val="009D125E"/>
    <w:rsid w:val="009D16F3"/>
    <w:rsid w:val="009D175E"/>
    <w:rsid w:val="009D1BBF"/>
    <w:rsid w:val="009D1E12"/>
    <w:rsid w:val="009D1E7A"/>
    <w:rsid w:val="009D2406"/>
    <w:rsid w:val="009D26AD"/>
    <w:rsid w:val="009D2A29"/>
    <w:rsid w:val="009D2ECD"/>
    <w:rsid w:val="009D2F19"/>
    <w:rsid w:val="009D331E"/>
    <w:rsid w:val="009D3DB2"/>
    <w:rsid w:val="009D599A"/>
    <w:rsid w:val="009D5A34"/>
    <w:rsid w:val="009D601E"/>
    <w:rsid w:val="009D61BF"/>
    <w:rsid w:val="009D6739"/>
    <w:rsid w:val="009D684B"/>
    <w:rsid w:val="009D6BE4"/>
    <w:rsid w:val="009D7542"/>
    <w:rsid w:val="009D7DE0"/>
    <w:rsid w:val="009D7FC7"/>
    <w:rsid w:val="009E105A"/>
    <w:rsid w:val="009E132C"/>
    <w:rsid w:val="009E2853"/>
    <w:rsid w:val="009E31FB"/>
    <w:rsid w:val="009E349E"/>
    <w:rsid w:val="009E34E3"/>
    <w:rsid w:val="009E3AF7"/>
    <w:rsid w:val="009E4768"/>
    <w:rsid w:val="009E4E6B"/>
    <w:rsid w:val="009E5361"/>
    <w:rsid w:val="009E5B04"/>
    <w:rsid w:val="009E60DC"/>
    <w:rsid w:val="009E60FA"/>
    <w:rsid w:val="009E6219"/>
    <w:rsid w:val="009E6589"/>
    <w:rsid w:val="009E681C"/>
    <w:rsid w:val="009E76C3"/>
    <w:rsid w:val="009E7C7A"/>
    <w:rsid w:val="009F0308"/>
    <w:rsid w:val="009F09C8"/>
    <w:rsid w:val="009F1B10"/>
    <w:rsid w:val="009F1FED"/>
    <w:rsid w:val="009F20BF"/>
    <w:rsid w:val="009F25E9"/>
    <w:rsid w:val="009F2A5E"/>
    <w:rsid w:val="009F2FD2"/>
    <w:rsid w:val="009F3D22"/>
    <w:rsid w:val="009F3D53"/>
    <w:rsid w:val="009F3ED0"/>
    <w:rsid w:val="009F4153"/>
    <w:rsid w:val="009F4251"/>
    <w:rsid w:val="009F43C4"/>
    <w:rsid w:val="009F4A6B"/>
    <w:rsid w:val="009F4E72"/>
    <w:rsid w:val="009F5ED5"/>
    <w:rsid w:val="009F5F75"/>
    <w:rsid w:val="009F60B6"/>
    <w:rsid w:val="009F62B7"/>
    <w:rsid w:val="009F63BD"/>
    <w:rsid w:val="009F68CB"/>
    <w:rsid w:val="009F6956"/>
    <w:rsid w:val="009F71B5"/>
    <w:rsid w:val="009F78B2"/>
    <w:rsid w:val="00A0047A"/>
    <w:rsid w:val="00A0128E"/>
    <w:rsid w:val="00A01A4F"/>
    <w:rsid w:val="00A01BAA"/>
    <w:rsid w:val="00A01C1A"/>
    <w:rsid w:val="00A01CE6"/>
    <w:rsid w:val="00A01FFA"/>
    <w:rsid w:val="00A0204E"/>
    <w:rsid w:val="00A025E2"/>
    <w:rsid w:val="00A02860"/>
    <w:rsid w:val="00A035EA"/>
    <w:rsid w:val="00A03E5D"/>
    <w:rsid w:val="00A05AE6"/>
    <w:rsid w:val="00A05FB9"/>
    <w:rsid w:val="00A060A0"/>
    <w:rsid w:val="00A065BE"/>
    <w:rsid w:val="00A06833"/>
    <w:rsid w:val="00A06961"/>
    <w:rsid w:val="00A06C45"/>
    <w:rsid w:val="00A07C95"/>
    <w:rsid w:val="00A1001D"/>
    <w:rsid w:val="00A117F2"/>
    <w:rsid w:val="00A11BBB"/>
    <w:rsid w:val="00A120F5"/>
    <w:rsid w:val="00A12132"/>
    <w:rsid w:val="00A12466"/>
    <w:rsid w:val="00A130E9"/>
    <w:rsid w:val="00A1367A"/>
    <w:rsid w:val="00A13FBE"/>
    <w:rsid w:val="00A147C4"/>
    <w:rsid w:val="00A1482D"/>
    <w:rsid w:val="00A15641"/>
    <w:rsid w:val="00A15DC5"/>
    <w:rsid w:val="00A166C9"/>
    <w:rsid w:val="00A1787A"/>
    <w:rsid w:val="00A17ABE"/>
    <w:rsid w:val="00A17F83"/>
    <w:rsid w:val="00A20DFC"/>
    <w:rsid w:val="00A211C7"/>
    <w:rsid w:val="00A21C77"/>
    <w:rsid w:val="00A21EF2"/>
    <w:rsid w:val="00A21F0D"/>
    <w:rsid w:val="00A2239F"/>
    <w:rsid w:val="00A2248D"/>
    <w:rsid w:val="00A22670"/>
    <w:rsid w:val="00A2275A"/>
    <w:rsid w:val="00A22DDE"/>
    <w:rsid w:val="00A236F8"/>
    <w:rsid w:val="00A23F5E"/>
    <w:rsid w:val="00A2430F"/>
    <w:rsid w:val="00A24B00"/>
    <w:rsid w:val="00A25D6B"/>
    <w:rsid w:val="00A263B8"/>
    <w:rsid w:val="00A26887"/>
    <w:rsid w:val="00A26F6E"/>
    <w:rsid w:val="00A300F7"/>
    <w:rsid w:val="00A30404"/>
    <w:rsid w:val="00A31243"/>
    <w:rsid w:val="00A3128C"/>
    <w:rsid w:val="00A317DF"/>
    <w:rsid w:val="00A3191F"/>
    <w:rsid w:val="00A31C41"/>
    <w:rsid w:val="00A31FA2"/>
    <w:rsid w:val="00A32339"/>
    <w:rsid w:val="00A33403"/>
    <w:rsid w:val="00A3354D"/>
    <w:rsid w:val="00A33DE7"/>
    <w:rsid w:val="00A355EC"/>
    <w:rsid w:val="00A3609F"/>
    <w:rsid w:val="00A36772"/>
    <w:rsid w:val="00A36F03"/>
    <w:rsid w:val="00A37ADD"/>
    <w:rsid w:val="00A37F98"/>
    <w:rsid w:val="00A40697"/>
    <w:rsid w:val="00A41078"/>
    <w:rsid w:val="00A4111F"/>
    <w:rsid w:val="00A41CB2"/>
    <w:rsid w:val="00A41CEC"/>
    <w:rsid w:val="00A4204B"/>
    <w:rsid w:val="00A423BF"/>
    <w:rsid w:val="00A424AD"/>
    <w:rsid w:val="00A42D2F"/>
    <w:rsid w:val="00A42DF4"/>
    <w:rsid w:val="00A42F04"/>
    <w:rsid w:val="00A42F7A"/>
    <w:rsid w:val="00A43A2C"/>
    <w:rsid w:val="00A43EE4"/>
    <w:rsid w:val="00A44C0F"/>
    <w:rsid w:val="00A4517F"/>
    <w:rsid w:val="00A45226"/>
    <w:rsid w:val="00A45A57"/>
    <w:rsid w:val="00A460FB"/>
    <w:rsid w:val="00A46244"/>
    <w:rsid w:val="00A463A6"/>
    <w:rsid w:val="00A4695D"/>
    <w:rsid w:val="00A46E68"/>
    <w:rsid w:val="00A47A53"/>
    <w:rsid w:val="00A47BC0"/>
    <w:rsid w:val="00A50423"/>
    <w:rsid w:val="00A508A6"/>
    <w:rsid w:val="00A508C8"/>
    <w:rsid w:val="00A50EB9"/>
    <w:rsid w:val="00A50F86"/>
    <w:rsid w:val="00A5242F"/>
    <w:rsid w:val="00A529A6"/>
    <w:rsid w:val="00A53A7F"/>
    <w:rsid w:val="00A53B05"/>
    <w:rsid w:val="00A53FED"/>
    <w:rsid w:val="00A545DA"/>
    <w:rsid w:val="00A54669"/>
    <w:rsid w:val="00A55672"/>
    <w:rsid w:val="00A57384"/>
    <w:rsid w:val="00A57A0E"/>
    <w:rsid w:val="00A60302"/>
    <w:rsid w:val="00A60BF1"/>
    <w:rsid w:val="00A61043"/>
    <w:rsid w:val="00A61C8D"/>
    <w:rsid w:val="00A63B43"/>
    <w:rsid w:val="00A645CE"/>
    <w:rsid w:val="00A649F2"/>
    <w:rsid w:val="00A64BB3"/>
    <w:rsid w:val="00A64C03"/>
    <w:rsid w:val="00A65C4E"/>
    <w:rsid w:val="00A66677"/>
    <w:rsid w:val="00A6668D"/>
    <w:rsid w:val="00A67C62"/>
    <w:rsid w:val="00A715F5"/>
    <w:rsid w:val="00A71BA2"/>
    <w:rsid w:val="00A7222E"/>
    <w:rsid w:val="00A731A8"/>
    <w:rsid w:val="00A73D55"/>
    <w:rsid w:val="00A76530"/>
    <w:rsid w:val="00A7685B"/>
    <w:rsid w:val="00A76AA0"/>
    <w:rsid w:val="00A76F81"/>
    <w:rsid w:val="00A7722C"/>
    <w:rsid w:val="00A77637"/>
    <w:rsid w:val="00A80058"/>
    <w:rsid w:val="00A806FE"/>
    <w:rsid w:val="00A8243E"/>
    <w:rsid w:val="00A824E0"/>
    <w:rsid w:val="00A82B26"/>
    <w:rsid w:val="00A82E20"/>
    <w:rsid w:val="00A837FB"/>
    <w:rsid w:val="00A8405D"/>
    <w:rsid w:val="00A850AA"/>
    <w:rsid w:val="00A8560D"/>
    <w:rsid w:val="00A8587C"/>
    <w:rsid w:val="00A85E68"/>
    <w:rsid w:val="00A86162"/>
    <w:rsid w:val="00A8725C"/>
    <w:rsid w:val="00A87687"/>
    <w:rsid w:val="00A87DD8"/>
    <w:rsid w:val="00A90FC2"/>
    <w:rsid w:val="00A916B3"/>
    <w:rsid w:val="00A923D1"/>
    <w:rsid w:val="00A927BC"/>
    <w:rsid w:val="00A928D7"/>
    <w:rsid w:val="00A9298F"/>
    <w:rsid w:val="00A943C3"/>
    <w:rsid w:val="00A952E2"/>
    <w:rsid w:val="00A9597C"/>
    <w:rsid w:val="00A9601B"/>
    <w:rsid w:val="00A96561"/>
    <w:rsid w:val="00A968A6"/>
    <w:rsid w:val="00A97A46"/>
    <w:rsid w:val="00A97F9F"/>
    <w:rsid w:val="00AA02A9"/>
    <w:rsid w:val="00AA032E"/>
    <w:rsid w:val="00AA06C7"/>
    <w:rsid w:val="00AA08F0"/>
    <w:rsid w:val="00AA0A75"/>
    <w:rsid w:val="00AA136E"/>
    <w:rsid w:val="00AA1A3A"/>
    <w:rsid w:val="00AA2067"/>
    <w:rsid w:val="00AA22CB"/>
    <w:rsid w:val="00AA2DA9"/>
    <w:rsid w:val="00AA3991"/>
    <w:rsid w:val="00AA3B95"/>
    <w:rsid w:val="00AA40C3"/>
    <w:rsid w:val="00AA41C4"/>
    <w:rsid w:val="00AA4378"/>
    <w:rsid w:val="00AA4606"/>
    <w:rsid w:val="00AA5935"/>
    <w:rsid w:val="00AA5ABB"/>
    <w:rsid w:val="00AA63AC"/>
    <w:rsid w:val="00AA6E9E"/>
    <w:rsid w:val="00AB05B9"/>
    <w:rsid w:val="00AB05C1"/>
    <w:rsid w:val="00AB064B"/>
    <w:rsid w:val="00AB0695"/>
    <w:rsid w:val="00AB0CDD"/>
    <w:rsid w:val="00AB1FA0"/>
    <w:rsid w:val="00AB2198"/>
    <w:rsid w:val="00AB324E"/>
    <w:rsid w:val="00AB35D8"/>
    <w:rsid w:val="00AB39B0"/>
    <w:rsid w:val="00AB3CD2"/>
    <w:rsid w:val="00AB50E8"/>
    <w:rsid w:val="00AB5639"/>
    <w:rsid w:val="00AB608A"/>
    <w:rsid w:val="00AB66F8"/>
    <w:rsid w:val="00AB6754"/>
    <w:rsid w:val="00AB6C63"/>
    <w:rsid w:val="00AB7599"/>
    <w:rsid w:val="00AB75C7"/>
    <w:rsid w:val="00AB765D"/>
    <w:rsid w:val="00AB7955"/>
    <w:rsid w:val="00AB7E6C"/>
    <w:rsid w:val="00AB7F88"/>
    <w:rsid w:val="00AC0A35"/>
    <w:rsid w:val="00AC1171"/>
    <w:rsid w:val="00AC18C4"/>
    <w:rsid w:val="00AC1BEE"/>
    <w:rsid w:val="00AC29B8"/>
    <w:rsid w:val="00AC2E57"/>
    <w:rsid w:val="00AC32E6"/>
    <w:rsid w:val="00AC38B6"/>
    <w:rsid w:val="00AC3C33"/>
    <w:rsid w:val="00AC3EBE"/>
    <w:rsid w:val="00AC46A4"/>
    <w:rsid w:val="00AC508D"/>
    <w:rsid w:val="00AC5301"/>
    <w:rsid w:val="00AC56E2"/>
    <w:rsid w:val="00AC59A6"/>
    <w:rsid w:val="00AC610F"/>
    <w:rsid w:val="00AC6A28"/>
    <w:rsid w:val="00AC6EA7"/>
    <w:rsid w:val="00AD05B8"/>
    <w:rsid w:val="00AD12C4"/>
    <w:rsid w:val="00AD184C"/>
    <w:rsid w:val="00AD24F0"/>
    <w:rsid w:val="00AD2EAA"/>
    <w:rsid w:val="00AD330D"/>
    <w:rsid w:val="00AD3437"/>
    <w:rsid w:val="00AD3651"/>
    <w:rsid w:val="00AD456D"/>
    <w:rsid w:val="00AD4770"/>
    <w:rsid w:val="00AD4B8D"/>
    <w:rsid w:val="00AD5D24"/>
    <w:rsid w:val="00AD6AAD"/>
    <w:rsid w:val="00AD7849"/>
    <w:rsid w:val="00AD7B01"/>
    <w:rsid w:val="00AE0853"/>
    <w:rsid w:val="00AE0E6D"/>
    <w:rsid w:val="00AE19C2"/>
    <w:rsid w:val="00AE25F7"/>
    <w:rsid w:val="00AE2ACE"/>
    <w:rsid w:val="00AE4899"/>
    <w:rsid w:val="00AE4D02"/>
    <w:rsid w:val="00AE55DE"/>
    <w:rsid w:val="00AE576B"/>
    <w:rsid w:val="00AE5F0D"/>
    <w:rsid w:val="00AE7B67"/>
    <w:rsid w:val="00AE7C29"/>
    <w:rsid w:val="00AF0C08"/>
    <w:rsid w:val="00AF1598"/>
    <w:rsid w:val="00AF1CF7"/>
    <w:rsid w:val="00AF1FFD"/>
    <w:rsid w:val="00AF2084"/>
    <w:rsid w:val="00AF20D6"/>
    <w:rsid w:val="00AF22F8"/>
    <w:rsid w:val="00AF2944"/>
    <w:rsid w:val="00AF3E8D"/>
    <w:rsid w:val="00AF3E9D"/>
    <w:rsid w:val="00AF3FEB"/>
    <w:rsid w:val="00AF4BB9"/>
    <w:rsid w:val="00AF5F23"/>
    <w:rsid w:val="00AF6394"/>
    <w:rsid w:val="00AF6D61"/>
    <w:rsid w:val="00AF71D7"/>
    <w:rsid w:val="00AF72CE"/>
    <w:rsid w:val="00AF766B"/>
    <w:rsid w:val="00AF78F9"/>
    <w:rsid w:val="00AF7B3F"/>
    <w:rsid w:val="00AF7D06"/>
    <w:rsid w:val="00AF7ECA"/>
    <w:rsid w:val="00B00249"/>
    <w:rsid w:val="00B0068E"/>
    <w:rsid w:val="00B006DD"/>
    <w:rsid w:val="00B00890"/>
    <w:rsid w:val="00B00F0F"/>
    <w:rsid w:val="00B013BC"/>
    <w:rsid w:val="00B028E6"/>
    <w:rsid w:val="00B02B51"/>
    <w:rsid w:val="00B033AE"/>
    <w:rsid w:val="00B048E2"/>
    <w:rsid w:val="00B0495D"/>
    <w:rsid w:val="00B04B47"/>
    <w:rsid w:val="00B0526D"/>
    <w:rsid w:val="00B05F87"/>
    <w:rsid w:val="00B070C4"/>
    <w:rsid w:val="00B0742E"/>
    <w:rsid w:val="00B07D99"/>
    <w:rsid w:val="00B07E1D"/>
    <w:rsid w:val="00B10577"/>
    <w:rsid w:val="00B109F8"/>
    <w:rsid w:val="00B10E0F"/>
    <w:rsid w:val="00B1148A"/>
    <w:rsid w:val="00B11B97"/>
    <w:rsid w:val="00B1392C"/>
    <w:rsid w:val="00B13F3A"/>
    <w:rsid w:val="00B14506"/>
    <w:rsid w:val="00B145F3"/>
    <w:rsid w:val="00B14791"/>
    <w:rsid w:val="00B14AE7"/>
    <w:rsid w:val="00B158E6"/>
    <w:rsid w:val="00B15A5B"/>
    <w:rsid w:val="00B15EAE"/>
    <w:rsid w:val="00B1740A"/>
    <w:rsid w:val="00B20864"/>
    <w:rsid w:val="00B20A38"/>
    <w:rsid w:val="00B20CA0"/>
    <w:rsid w:val="00B20CB2"/>
    <w:rsid w:val="00B215F5"/>
    <w:rsid w:val="00B2224A"/>
    <w:rsid w:val="00B22C25"/>
    <w:rsid w:val="00B230CE"/>
    <w:rsid w:val="00B233F1"/>
    <w:rsid w:val="00B23B95"/>
    <w:rsid w:val="00B23DAA"/>
    <w:rsid w:val="00B24736"/>
    <w:rsid w:val="00B24C0E"/>
    <w:rsid w:val="00B25F29"/>
    <w:rsid w:val="00B273D5"/>
    <w:rsid w:val="00B27899"/>
    <w:rsid w:val="00B27BA8"/>
    <w:rsid w:val="00B27F2D"/>
    <w:rsid w:val="00B30B08"/>
    <w:rsid w:val="00B30E89"/>
    <w:rsid w:val="00B314D5"/>
    <w:rsid w:val="00B31D70"/>
    <w:rsid w:val="00B33B70"/>
    <w:rsid w:val="00B33D54"/>
    <w:rsid w:val="00B33FB4"/>
    <w:rsid w:val="00B34238"/>
    <w:rsid w:val="00B3447D"/>
    <w:rsid w:val="00B348E0"/>
    <w:rsid w:val="00B35062"/>
    <w:rsid w:val="00B35CC5"/>
    <w:rsid w:val="00B36A4E"/>
    <w:rsid w:val="00B36AB4"/>
    <w:rsid w:val="00B36C81"/>
    <w:rsid w:val="00B3731C"/>
    <w:rsid w:val="00B403BD"/>
    <w:rsid w:val="00B42406"/>
    <w:rsid w:val="00B4317B"/>
    <w:rsid w:val="00B433B1"/>
    <w:rsid w:val="00B439AF"/>
    <w:rsid w:val="00B440E7"/>
    <w:rsid w:val="00B44514"/>
    <w:rsid w:val="00B4492B"/>
    <w:rsid w:val="00B44F95"/>
    <w:rsid w:val="00B457A4"/>
    <w:rsid w:val="00B45D83"/>
    <w:rsid w:val="00B4618A"/>
    <w:rsid w:val="00B46245"/>
    <w:rsid w:val="00B463CF"/>
    <w:rsid w:val="00B46B0F"/>
    <w:rsid w:val="00B46EB5"/>
    <w:rsid w:val="00B4711A"/>
    <w:rsid w:val="00B510E5"/>
    <w:rsid w:val="00B51D1A"/>
    <w:rsid w:val="00B53A06"/>
    <w:rsid w:val="00B547FB"/>
    <w:rsid w:val="00B54888"/>
    <w:rsid w:val="00B5539F"/>
    <w:rsid w:val="00B55B25"/>
    <w:rsid w:val="00B55FD8"/>
    <w:rsid w:val="00B56067"/>
    <w:rsid w:val="00B56827"/>
    <w:rsid w:val="00B56864"/>
    <w:rsid w:val="00B5703A"/>
    <w:rsid w:val="00B5735D"/>
    <w:rsid w:val="00B574EE"/>
    <w:rsid w:val="00B57C78"/>
    <w:rsid w:val="00B606B7"/>
    <w:rsid w:val="00B60A15"/>
    <w:rsid w:val="00B60A88"/>
    <w:rsid w:val="00B60F5E"/>
    <w:rsid w:val="00B61465"/>
    <w:rsid w:val="00B61A7C"/>
    <w:rsid w:val="00B61AB8"/>
    <w:rsid w:val="00B61FF3"/>
    <w:rsid w:val="00B62C29"/>
    <w:rsid w:val="00B62E61"/>
    <w:rsid w:val="00B63A2F"/>
    <w:rsid w:val="00B63C66"/>
    <w:rsid w:val="00B64EC7"/>
    <w:rsid w:val="00B657C6"/>
    <w:rsid w:val="00B65B08"/>
    <w:rsid w:val="00B65CBF"/>
    <w:rsid w:val="00B662C8"/>
    <w:rsid w:val="00B665DA"/>
    <w:rsid w:val="00B6708C"/>
    <w:rsid w:val="00B6738F"/>
    <w:rsid w:val="00B67B1C"/>
    <w:rsid w:val="00B701D7"/>
    <w:rsid w:val="00B70971"/>
    <w:rsid w:val="00B70CEA"/>
    <w:rsid w:val="00B713D0"/>
    <w:rsid w:val="00B72012"/>
    <w:rsid w:val="00B73745"/>
    <w:rsid w:val="00B74662"/>
    <w:rsid w:val="00B74A4A"/>
    <w:rsid w:val="00B75491"/>
    <w:rsid w:val="00B756B3"/>
    <w:rsid w:val="00B7584B"/>
    <w:rsid w:val="00B7591E"/>
    <w:rsid w:val="00B75A22"/>
    <w:rsid w:val="00B77515"/>
    <w:rsid w:val="00B80024"/>
    <w:rsid w:val="00B800CB"/>
    <w:rsid w:val="00B80290"/>
    <w:rsid w:val="00B8087F"/>
    <w:rsid w:val="00B810D0"/>
    <w:rsid w:val="00B812AE"/>
    <w:rsid w:val="00B816A3"/>
    <w:rsid w:val="00B81AE8"/>
    <w:rsid w:val="00B81FD8"/>
    <w:rsid w:val="00B82482"/>
    <w:rsid w:val="00B8262A"/>
    <w:rsid w:val="00B8268B"/>
    <w:rsid w:val="00B82BB3"/>
    <w:rsid w:val="00B82DB8"/>
    <w:rsid w:val="00B837F7"/>
    <w:rsid w:val="00B84023"/>
    <w:rsid w:val="00B84087"/>
    <w:rsid w:val="00B84583"/>
    <w:rsid w:val="00B847F1"/>
    <w:rsid w:val="00B85691"/>
    <w:rsid w:val="00B85EEB"/>
    <w:rsid w:val="00B860BB"/>
    <w:rsid w:val="00B86791"/>
    <w:rsid w:val="00B87740"/>
    <w:rsid w:val="00B87A02"/>
    <w:rsid w:val="00B87D07"/>
    <w:rsid w:val="00B87D54"/>
    <w:rsid w:val="00B90A89"/>
    <w:rsid w:val="00B90AB3"/>
    <w:rsid w:val="00B90E98"/>
    <w:rsid w:val="00B90F96"/>
    <w:rsid w:val="00B914A6"/>
    <w:rsid w:val="00B91653"/>
    <w:rsid w:val="00B9192E"/>
    <w:rsid w:val="00B91A97"/>
    <w:rsid w:val="00B92163"/>
    <w:rsid w:val="00B93275"/>
    <w:rsid w:val="00B93C0D"/>
    <w:rsid w:val="00B93DD2"/>
    <w:rsid w:val="00B93F6B"/>
    <w:rsid w:val="00B944AA"/>
    <w:rsid w:val="00B94A1C"/>
    <w:rsid w:val="00B94E22"/>
    <w:rsid w:val="00B956AD"/>
    <w:rsid w:val="00B956CC"/>
    <w:rsid w:val="00B96036"/>
    <w:rsid w:val="00B961EE"/>
    <w:rsid w:val="00B96DF4"/>
    <w:rsid w:val="00B9761D"/>
    <w:rsid w:val="00BA0FD2"/>
    <w:rsid w:val="00BA1090"/>
    <w:rsid w:val="00BA232D"/>
    <w:rsid w:val="00BA2937"/>
    <w:rsid w:val="00BA356A"/>
    <w:rsid w:val="00BA3A18"/>
    <w:rsid w:val="00BA4841"/>
    <w:rsid w:val="00BA551C"/>
    <w:rsid w:val="00BA555F"/>
    <w:rsid w:val="00BA587B"/>
    <w:rsid w:val="00BA5CB3"/>
    <w:rsid w:val="00BA620B"/>
    <w:rsid w:val="00BA70DC"/>
    <w:rsid w:val="00BA7283"/>
    <w:rsid w:val="00BA7CCD"/>
    <w:rsid w:val="00BB02C4"/>
    <w:rsid w:val="00BB102D"/>
    <w:rsid w:val="00BB1D2B"/>
    <w:rsid w:val="00BB21D2"/>
    <w:rsid w:val="00BB2709"/>
    <w:rsid w:val="00BB32EC"/>
    <w:rsid w:val="00BB4180"/>
    <w:rsid w:val="00BB46D9"/>
    <w:rsid w:val="00BB57AD"/>
    <w:rsid w:val="00BB6A1A"/>
    <w:rsid w:val="00BB717D"/>
    <w:rsid w:val="00BC0AEE"/>
    <w:rsid w:val="00BC238A"/>
    <w:rsid w:val="00BC2490"/>
    <w:rsid w:val="00BC2887"/>
    <w:rsid w:val="00BC2941"/>
    <w:rsid w:val="00BC2A18"/>
    <w:rsid w:val="00BC308F"/>
    <w:rsid w:val="00BC3487"/>
    <w:rsid w:val="00BC3488"/>
    <w:rsid w:val="00BC3871"/>
    <w:rsid w:val="00BC404E"/>
    <w:rsid w:val="00BC5384"/>
    <w:rsid w:val="00BC5D11"/>
    <w:rsid w:val="00BC60AB"/>
    <w:rsid w:val="00BC7381"/>
    <w:rsid w:val="00BC7ACC"/>
    <w:rsid w:val="00BC7BA1"/>
    <w:rsid w:val="00BD08D3"/>
    <w:rsid w:val="00BD0952"/>
    <w:rsid w:val="00BD0A73"/>
    <w:rsid w:val="00BD1151"/>
    <w:rsid w:val="00BD1263"/>
    <w:rsid w:val="00BD18F6"/>
    <w:rsid w:val="00BD1D41"/>
    <w:rsid w:val="00BD20BA"/>
    <w:rsid w:val="00BD218F"/>
    <w:rsid w:val="00BD27E8"/>
    <w:rsid w:val="00BD333B"/>
    <w:rsid w:val="00BD3A67"/>
    <w:rsid w:val="00BD3C80"/>
    <w:rsid w:val="00BD4F15"/>
    <w:rsid w:val="00BD5FF4"/>
    <w:rsid w:val="00BD6BBB"/>
    <w:rsid w:val="00BD72C1"/>
    <w:rsid w:val="00BD7775"/>
    <w:rsid w:val="00BD7D4F"/>
    <w:rsid w:val="00BE01FF"/>
    <w:rsid w:val="00BE0219"/>
    <w:rsid w:val="00BE0542"/>
    <w:rsid w:val="00BE0806"/>
    <w:rsid w:val="00BE22E8"/>
    <w:rsid w:val="00BE2985"/>
    <w:rsid w:val="00BE2DA1"/>
    <w:rsid w:val="00BE3C8B"/>
    <w:rsid w:val="00BE3E38"/>
    <w:rsid w:val="00BE45C2"/>
    <w:rsid w:val="00BE4DB9"/>
    <w:rsid w:val="00BE562E"/>
    <w:rsid w:val="00BE5775"/>
    <w:rsid w:val="00BE5EBD"/>
    <w:rsid w:val="00BE629D"/>
    <w:rsid w:val="00BE6453"/>
    <w:rsid w:val="00BE657D"/>
    <w:rsid w:val="00BE662D"/>
    <w:rsid w:val="00BE6A7F"/>
    <w:rsid w:val="00BE6B58"/>
    <w:rsid w:val="00BE6C3A"/>
    <w:rsid w:val="00BE75A3"/>
    <w:rsid w:val="00BE7F6F"/>
    <w:rsid w:val="00BE7FCB"/>
    <w:rsid w:val="00BF043A"/>
    <w:rsid w:val="00BF0E00"/>
    <w:rsid w:val="00BF103F"/>
    <w:rsid w:val="00BF24D2"/>
    <w:rsid w:val="00BF25FF"/>
    <w:rsid w:val="00BF2E58"/>
    <w:rsid w:val="00BF39F9"/>
    <w:rsid w:val="00BF3C42"/>
    <w:rsid w:val="00BF3CE1"/>
    <w:rsid w:val="00BF4BA8"/>
    <w:rsid w:val="00BF528A"/>
    <w:rsid w:val="00BF566C"/>
    <w:rsid w:val="00BF59C7"/>
    <w:rsid w:val="00BF6374"/>
    <w:rsid w:val="00BF6569"/>
    <w:rsid w:val="00BF7152"/>
    <w:rsid w:val="00BF71E4"/>
    <w:rsid w:val="00C00191"/>
    <w:rsid w:val="00C00F25"/>
    <w:rsid w:val="00C01BC4"/>
    <w:rsid w:val="00C01F83"/>
    <w:rsid w:val="00C033F8"/>
    <w:rsid w:val="00C0412D"/>
    <w:rsid w:val="00C047F9"/>
    <w:rsid w:val="00C05024"/>
    <w:rsid w:val="00C05311"/>
    <w:rsid w:val="00C059AC"/>
    <w:rsid w:val="00C063B9"/>
    <w:rsid w:val="00C073C6"/>
    <w:rsid w:val="00C07443"/>
    <w:rsid w:val="00C07845"/>
    <w:rsid w:val="00C07AD6"/>
    <w:rsid w:val="00C103F7"/>
    <w:rsid w:val="00C105E1"/>
    <w:rsid w:val="00C10839"/>
    <w:rsid w:val="00C1089B"/>
    <w:rsid w:val="00C10BB0"/>
    <w:rsid w:val="00C11370"/>
    <w:rsid w:val="00C117BD"/>
    <w:rsid w:val="00C11A57"/>
    <w:rsid w:val="00C12C6A"/>
    <w:rsid w:val="00C1360F"/>
    <w:rsid w:val="00C137EB"/>
    <w:rsid w:val="00C138A7"/>
    <w:rsid w:val="00C1449E"/>
    <w:rsid w:val="00C14983"/>
    <w:rsid w:val="00C1623E"/>
    <w:rsid w:val="00C16497"/>
    <w:rsid w:val="00C16C68"/>
    <w:rsid w:val="00C17412"/>
    <w:rsid w:val="00C2018E"/>
    <w:rsid w:val="00C205BA"/>
    <w:rsid w:val="00C20A73"/>
    <w:rsid w:val="00C21862"/>
    <w:rsid w:val="00C21954"/>
    <w:rsid w:val="00C21BEF"/>
    <w:rsid w:val="00C2206F"/>
    <w:rsid w:val="00C22CEC"/>
    <w:rsid w:val="00C22D4F"/>
    <w:rsid w:val="00C22ED0"/>
    <w:rsid w:val="00C2322B"/>
    <w:rsid w:val="00C23306"/>
    <w:rsid w:val="00C24511"/>
    <w:rsid w:val="00C24883"/>
    <w:rsid w:val="00C248B8"/>
    <w:rsid w:val="00C24EEF"/>
    <w:rsid w:val="00C25ADE"/>
    <w:rsid w:val="00C25DE7"/>
    <w:rsid w:val="00C25F7D"/>
    <w:rsid w:val="00C26C2B"/>
    <w:rsid w:val="00C270AB"/>
    <w:rsid w:val="00C270E4"/>
    <w:rsid w:val="00C278DD"/>
    <w:rsid w:val="00C27DA7"/>
    <w:rsid w:val="00C30BEB"/>
    <w:rsid w:val="00C30C78"/>
    <w:rsid w:val="00C30C90"/>
    <w:rsid w:val="00C30EE4"/>
    <w:rsid w:val="00C31BF6"/>
    <w:rsid w:val="00C3254C"/>
    <w:rsid w:val="00C32816"/>
    <w:rsid w:val="00C33202"/>
    <w:rsid w:val="00C33EF0"/>
    <w:rsid w:val="00C33F1C"/>
    <w:rsid w:val="00C34782"/>
    <w:rsid w:val="00C35052"/>
    <w:rsid w:val="00C350CC"/>
    <w:rsid w:val="00C35382"/>
    <w:rsid w:val="00C35E22"/>
    <w:rsid w:val="00C36259"/>
    <w:rsid w:val="00C3662E"/>
    <w:rsid w:val="00C3693E"/>
    <w:rsid w:val="00C36E5A"/>
    <w:rsid w:val="00C3783F"/>
    <w:rsid w:val="00C37950"/>
    <w:rsid w:val="00C402F6"/>
    <w:rsid w:val="00C406DA"/>
    <w:rsid w:val="00C4086F"/>
    <w:rsid w:val="00C40CB0"/>
    <w:rsid w:val="00C40FE5"/>
    <w:rsid w:val="00C4185C"/>
    <w:rsid w:val="00C41926"/>
    <w:rsid w:val="00C42392"/>
    <w:rsid w:val="00C428A3"/>
    <w:rsid w:val="00C42954"/>
    <w:rsid w:val="00C42CD5"/>
    <w:rsid w:val="00C4459E"/>
    <w:rsid w:val="00C45B5C"/>
    <w:rsid w:val="00C46058"/>
    <w:rsid w:val="00C4694A"/>
    <w:rsid w:val="00C46A66"/>
    <w:rsid w:val="00C47314"/>
    <w:rsid w:val="00C5018D"/>
    <w:rsid w:val="00C50696"/>
    <w:rsid w:val="00C50AD1"/>
    <w:rsid w:val="00C50CA1"/>
    <w:rsid w:val="00C51718"/>
    <w:rsid w:val="00C51850"/>
    <w:rsid w:val="00C51F67"/>
    <w:rsid w:val="00C524AA"/>
    <w:rsid w:val="00C5296D"/>
    <w:rsid w:val="00C52A98"/>
    <w:rsid w:val="00C52D78"/>
    <w:rsid w:val="00C543DA"/>
    <w:rsid w:val="00C544E2"/>
    <w:rsid w:val="00C56D44"/>
    <w:rsid w:val="00C57511"/>
    <w:rsid w:val="00C57630"/>
    <w:rsid w:val="00C5770D"/>
    <w:rsid w:val="00C57858"/>
    <w:rsid w:val="00C6024A"/>
    <w:rsid w:val="00C61611"/>
    <w:rsid w:val="00C6173D"/>
    <w:rsid w:val="00C61E99"/>
    <w:rsid w:val="00C629F1"/>
    <w:rsid w:val="00C63387"/>
    <w:rsid w:val="00C639AB"/>
    <w:rsid w:val="00C63FEC"/>
    <w:rsid w:val="00C65CA1"/>
    <w:rsid w:val="00C66C6B"/>
    <w:rsid w:val="00C67AE7"/>
    <w:rsid w:val="00C67E52"/>
    <w:rsid w:val="00C70150"/>
    <w:rsid w:val="00C70416"/>
    <w:rsid w:val="00C70749"/>
    <w:rsid w:val="00C70FC1"/>
    <w:rsid w:val="00C719B4"/>
    <w:rsid w:val="00C73BF8"/>
    <w:rsid w:val="00C74031"/>
    <w:rsid w:val="00C74A0F"/>
    <w:rsid w:val="00C7596B"/>
    <w:rsid w:val="00C75F45"/>
    <w:rsid w:val="00C763AD"/>
    <w:rsid w:val="00C7652A"/>
    <w:rsid w:val="00C768F8"/>
    <w:rsid w:val="00C77732"/>
    <w:rsid w:val="00C777DD"/>
    <w:rsid w:val="00C77B40"/>
    <w:rsid w:val="00C77C07"/>
    <w:rsid w:val="00C800B1"/>
    <w:rsid w:val="00C80B07"/>
    <w:rsid w:val="00C80B5C"/>
    <w:rsid w:val="00C81117"/>
    <w:rsid w:val="00C81AE2"/>
    <w:rsid w:val="00C8261C"/>
    <w:rsid w:val="00C84F31"/>
    <w:rsid w:val="00C8501E"/>
    <w:rsid w:val="00C853D2"/>
    <w:rsid w:val="00C85426"/>
    <w:rsid w:val="00C85439"/>
    <w:rsid w:val="00C85FE3"/>
    <w:rsid w:val="00C86416"/>
    <w:rsid w:val="00C87DCF"/>
    <w:rsid w:val="00C90341"/>
    <w:rsid w:val="00C903CA"/>
    <w:rsid w:val="00C904D7"/>
    <w:rsid w:val="00C90BFD"/>
    <w:rsid w:val="00C91263"/>
    <w:rsid w:val="00C9183A"/>
    <w:rsid w:val="00C925FE"/>
    <w:rsid w:val="00C932EF"/>
    <w:rsid w:val="00C939AC"/>
    <w:rsid w:val="00C93CB7"/>
    <w:rsid w:val="00C94290"/>
    <w:rsid w:val="00C94300"/>
    <w:rsid w:val="00C94CF7"/>
    <w:rsid w:val="00C94E40"/>
    <w:rsid w:val="00C95078"/>
    <w:rsid w:val="00C95E8B"/>
    <w:rsid w:val="00C96F20"/>
    <w:rsid w:val="00C976D8"/>
    <w:rsid w:val="00C97BB0"/>
    <w:rsid w:val="00C97EAD"/>
    <w:rsid w:val="00C97ECE"/>
    <w:rsid w:val="00C97FBC"/>
    <w:rsid w:val="00CA013C"/>
    <w:rsid w:val="00CA1555"/>
    <w:rsid w:val="00CA19E9"/>
    <w:rsid w:val="00CA1B85"/>
    <w:rsid w:val="00CA3B42"/>
    <w:rsid w:val="00CA3F3E"/>
    <w:rsid w:val="00CA4483"/>
    <w:rsid w:val="00CA4694"/>
    <w:rsid w:val="00CA4B67"/>
    <w:rsid w:val="00CA541E"/>
    <w:rsid w:val="00CA54E2"/>
    <w:rsid w:val="00CA6117"/>
    <w:rsid w:val="00CA6CB3"/>
    <w:rsid w:val="00CA6F5C"/>
    <w:rsid w:val="00CA7270"/>
    <w:rsid w:val="00CA7A70"/>
    <w:rsid w:val="00CB0002"/>
    <w:rsid w:val="00CB0AB4"/>
    <w:rsid w:val="00CB0B24"/>
    <w:rsid w:val="00CB1CDD"/>
    <w:rsid w:val="00CB2274"/>
    <w:rsid w:val="00CB2290"/>
    <w:rsid w:val="00CB30CB"/>
    <w:rsid w:val="00CB31CB"/>
    <w:rsid w:val="00CB377B"/>
    <w:rsid w:val="00CB3858"/>
    <w:rsid w:val="00CB40E3"/>
    <w:rsid w:val="00CB429F"/>
    <w:rsid w:val="00CB478F"/>
    <w:rsid w:val="00CB4B20"/>
    <w:rsid w:val="00CB55C1"/>
    <w:rsid w:val="00CB6056"/>
    <w:rsid w:val="00CB6442"/>
    <w:rsid w:val="00CB66CF"/>
    <w:rsid w:val="00CB6D52"/>
    <w:rsid w:val="00CB6F3E"/>
    <w:rsid w:val="00CB70CF"/>
    <w:rsid w:val="00CB7116"/>
    <w:rsid w:val="00CB7765"/>
    <w:rsid w:val="00CB7AFB"/>
    <w:rsid w:val="00CB7BAF"/>
    <w:rsid w:val="00CC0144"/>
    <w:rsid w:val="00CC1020"/>
    <w:rsid w:val="00CC1A24"/>
    <w:rsid w:val="00CC1C7B"/>
    <w:rsid w:val="00CC1D13"/>
    <w:rsid w:val="00CC21BE"/>
    <w:rsid w:val="00CC257A"/>
    <w:rsid w:val="00CC2734"/>
    <w:rsid w:val="00CC2826"/>
    <w:rsid w:val="00CC2C29"/>
    <w:rsid w:val="00CC3426"/>
    <w:rsid w:val="00CC34BE"/>
    <w:rsid w:val="00CC3B6D"/>
    <w:rsid w:val="00CC3E84"/>
    <w:rsid w:val="00CC4157"/>
    <w:rsid w:val="00CC42D3"/>
    <w:rsid w:val="00CC495B"/>
    <w:rsid w:val="00CC4CF3"/>
    <w:rsid w:val="00CC526F"/>
    <w:rsid w:val="00CC566A"/>
    <w:rsid w:val="00CC5759"/>
    <w:rsid w:val="00CC5F09"/>
    <w:rsid w:val="00CC5F49"/>
    <w:rsid w:val="00CC72CA"/>
    <w:rsid w:val="00CD0076"/>
    <w:rsid w:val="00CD0217"/>
    <w:rsid w:val="00CD15D7"/>
    <w:rsid w:val="00CD246A"/>
    <w:rsid w:val="00CD28D9"/>
    <w:rsid w:val="00CD337C"/>
    <w:rsid w:val="00CD3592"/>
    <w:rsid w:val="00CD3753"/>
    <w:rsid w:val="00CD3CA9"/>
    <w:rsid w:val="00CD414E"/>
    <w:rsid w:val="00CD4560"/>
    <w:rsid w:val="00CD668E"/>
    <w:rsid w:val="00CD6AD7"/>
    <w:rsid w:val="00CD7BAD"/>
    <w:rsid w:val="00CD7E53"/>
    <w:rsid w:val="00CE02DA"/>
    <w:rsid w:val="00CE05FB"/>
    <w:rsid w:val="00CE14C9"/>
    <w:rsid w:val="00CE4481"/>
    <w:rsid w:val="00CE48E2"/>
    <w:rsid w:val="00CE4958"/>
    <w:rsid w:val="00CE4964"/>
    <w:rsid w:val="00CE499B"/>
    <w:rsid w:val="00CE4F32"/>
    <w:rsid w:val="00CE55D0"/>
    <w:rsid w:val="00CE62CA"/>
    <w:rsid w:val="00CE78FA"/>
    <w:rsid w:val="00CE7C68"/>
    <w:rsid w:val="00CE7C8E"/>
    <w:rsid w:val="00CE7CEA"/>
    <w:rsid w:val="00CF01B6"/>
    <w:rsid w:val="00CF08DE"/>
    <w:rsid w:val="00CF0918"/>
    <w:rsid w:val="00CF0BCB"/>
    <w:rsid w:val="00CF1868"/>
    <w:rsid w:val="00CF2AE0"/>
    <w:rsid w:val="00CF2DD1"/>
    <w:rsid w:val="00CF3025"/>
    <w:rsid w:val="00CF3965"/>
    <w:rsid w:val="00CF411C"/>
    <w:rsid w:val="00CF4816"/>
    <w:rsid w:val="00CF491C"/>
    <w:rsid w:val="00CF593D"/>
    <w:rsid w:val="00CF5A13"/>
    <w:rsid w:val="00CF64AD"/>
    <w:rsid w:val="00CF69E2"/>
    <w:rsid w:val="00CF777B"/>
    <w:rsid w:val="00CF7D04"/>
    <w:rsid w:val="00D0028A"/>
    <w:rsid w:val="00D01958"/>
    <w:rsid w:val="00D01AE6"/>
    <w:rsid w:val="00D027C7"/>
    <w:rsid w:val="00D03E91"/>
    <w:rsid w:val="00D04B04"/>
    <w:rsid w:val="00D04D75"/>
    <w:rsid w:val="00D067AE"/>
    <w:rsid w:val="00D067CE"/>
    <w:rsid w:val="00D0727E"/>
    <w:rsid w:val="00D072B0"/>
    <w:rsid w:val="00D076E4"/>
    <w:rsid w:val="00D07DA0"/>
    <w:rsid w:val="00D10481"/>
    <w:rsid w:val="00D11281"/>
    <w:rsid w:val="00D1133F"/>
    <w:rsid w:val="00D11A7B"/>
    <w:rsid w:val="00D12369"/>
    <w:rsid w:val="00D12431"/>
    <w:rsid w:val="00D1258C"/>
    <w:rsid w:val="00D125CE"/>
    <w:rsid w:val="00D12825"/>
    <w:rsid w:val="00D13A0D"/>
    <w:rsid w:val="00D14A8B"/>
    <w:rsid w:val="00D15BF0"/>
    <w:rsid w:val="00D15E4F"/>
    <w:rsid w:val="00D16E1F"/>
    <w:rsid w:val="00D17FD0"/>
    <w:rsid w:val="00D20214"/>
    <w:rsid w:val="00D20797"/>
    <w:rsid w:val="00D207B1"/>
    <w:rsid w:val="00D207B3"/>
    <w:rsid w:val="00D21BC6"/>
    <w:rsid w:val="00D21C9C"/>
    <w:rsid w:val="00D21F8B"/>
    <w:rsid w:val="00D22ABA"/>
    <w:rsid w:val="00D23249"/>
    <w:rsid w:val="00D24AD4"/>
    <w:rsid w:val="00D24D22"/>
    <w:rsid w:val="00D258FC"/>
    <w:rsid w:val="00D25F83"/>
    <w:rsid w:val="00D26C0E"/>
    <w:rsid w:val="00D271A0"/>
    <w:rsid w:val="00D27D95"/>
    <w:rsid w:val="00D27E45"/>
    <w:rsid w:val="00D30315"/>
    <w:rsid w:val="00D305A9"/>
    <w:rsid w:val="00D30FBF"/>
    <w:rsid w:val="00D3271C"/>
    <w:rsid w:val="00D32796"/>
    <w:rsid w:val="00D328B9"/>
    <w:rsid w:val="00D32A89"/>
    <w:rsid w:val="00D33F79"/>
    <w:rsid w:val="00D34360"/>
    <w:rsid w:val="00D35B97"/>
    <w:rsid w:val="00D36155"/>
    <w:rsid w:val="00D3620B"/>
    <w:rsid w:val="00D3626F"/>
    <w:rsid w:val="00D3638A"/>
    <w:rsid w:val="00D3737A"/>
    <w:rsid w:val="00D37431"/>
    <w:rsid w:val="00D37CEA"/>
    <w:rsid w:val="00D40837"/>
    <w:rsid w:val="00D41831"/>
    <w:rsid w:val="00D4239A"/>
    <w:rsid w:val="00D426E8"/>
    <w:rsid w:val="00D42889"/>
    <w:rsid w:val="00D43186"/>
    <w:rsid w:val="00D43347"/>
    <w:rsid w:val="00D44345"/>
    <w:rsid w:val="00D44F4A"/>
    <w:rsid w:val="00D450A6"/>
    <w:rsid w:val="00D45923"/>
    <w:rsid w:val="00D472E4"/>
    <w:rsid w:val="00D47BB9"/>
    <w:rsid w:val="00D5070C"/>
    <w:rsid w:val="00D512ED"/>
    <w:rsid w:val="00D5158F"/>
    <w:rsid w:val="00D515DA"/>
    <w:rsid w:val="00D530DB"/>
    <w:rsid w:val="00D53D7C"/>
    <w:rsid w:val="00D540C8"/>
    <w:rsid w:val="00D54AB3"/>
    <w:rsid w:val="00D559D8"/>
    <w:rsid w:val="00D55B66"/>
    <w:rsid w:val="00D56203"/>
    <w:rsid w:val="00D563F9"/>
    <w:rsid w:val="00D56A45"/>
    <w:rsid w:val="00D5711D"/>
    <w:rsid w:val="00D57ACC"/>
    <w:rsid w:val="00D57EAB"/>
    <w:rsid w:val="00D604DA"/>
    <w:rsid w:val="00D608F9"/>
    <w:rsid w:val="00D60C02"/>
    <w:rsid w:val="00D6224C"/>
    <w:rsid w:val="00D62642"/>
    <w:rsid w:val="00D62DB0"/>
    <w:rsid w:val="00D6310A"/>
    <w:rsid w:val="00D63B00"/>
    <w:rsid w:val="00D63EA2"/>
    <w:rsid w:val="00D645BF"/>
    <w:rsid w:val="00D648A4"/>
    <w:rsid w:val="00D6591E"/>
    <w:rsid w:val="00D660A8"/>
    <w:rsid w:val="00D67C68"/>
    <w:rsid w:val="00D67F97"/>
    <w:rsid w:val="00D70084"/>
    <w:rsid w:val="00D70CA4"/>
    <w:rsid w:val="00D712BA"/>
    <w:rsid w:val="00D71A06"/>
    <w:rsid w:val="00D71DC7"/>
    <w:rsid w:val="00D728CB"/>
    <w:rsid w:val="00D73B98"/>
    <w:rsid w:val="00D73C74"/>
    <w:rsid w:val="00D741D2"/>
    <w:rsid w:val="00D74852"/>
    <w:rsid w:val="00D749C1"/>
    <w:rsid w:val="00D754BA"/>
    <w:rsid w:val="00D76192"/>
    <w:rsid w:val="00D7666A"/>
    <w:rsid w:val="00D76F9C"/>
    <w:rsid w:val="00D77C86"/>
    <w:rsid w:val="00D8044C"/>
    <w:rsid w:val="00D80BF8"/>
    <w:rsid w:val="00D80C29"/>
    <w:rsid w:val="00D80E15"/>
    <w:rsid w:val="00D82C05"/>
    <w:rsid w:val="00D8329C"/>
    <w:rsid w:val="00D835E2"/>
    <w:rsid w:val="00D851D2"/>
    <w:rsid w:val="00D852B3"/>
    <w:rsid w:val="00D8598D"/>
    <w:rsid w:val="00D85D70"/>
    <w:rsid w:val="00D86E32"/>
    <w:rsid w:val="00D87408"/>
    <w:rsid w:val="00D90019"/>
    <w:rsid w:val="00D90505"/>
    <w:rsid w:val="00D90AE4"/>
    <w:rsid w:val="00D91349"/>
    <w:rsid w:val="00D916BB"/>
    <w:rsid w:val="00D91CBF"/>
    <w:rsid w:val="00D92025"/>
    <w:rsid w:val="00D9215F"/>
    <w:rsid w:val="00D92510"/>
    <w:rsid w:val="00D92EC2"/>
    <w:rsid w:val="00D93342"/>
    <w:rsid w:val="00D93BEB"/>
    <w:rsid w:val="00D93FC8"/>
    <w:rsid w:val="00D946F9"/>
    <w:rsid w:val="00D948B1"/>
    <w:rsid w:val="00D95D54"/>
    <w:rsid w:val="00D9678A"/>
    <w:rsid w:val="00D96D53"/>
    <w:rsid w:val="00D97053"/>
    <w:rsid w:val="00D97090"/>
    <w:rsid w:val="00D97CC4"/>
    <w:rsid w:val="00D97CD7"/>
    <w:rsid w:val="00DA079B"/>
    <w:rsid w:val="00DA228D"/>
    <w:rsid w:val="00DA2479"/>
    <w:rsid w:val="00DA2DF6"/>
    <w:rsid w:val="00DA3D8C"/>
    <w:rsid w:val="00DA4ACD"/>
    <w:rsid w:val="00DA4CBE"/>
    <w:rsid w:val="00DA5BCD"/>
    <w:rsid w:val="00DA5F7C"/>
    <w:rsid w:val="00DA723D"/>
    <w:rsid w:val="00DA75F9"/>
    <w:rsid w:val="00DB0C10"/>
    <w:rsid w:val="00DB1032"/>
    <w:rsid w:val="00DB11D7"/>
    <w:rsid w:val="00DB130E"/>
    <w:rsid w:val="00DB227A"/>
    <w:rsid w:val="00DB2F68"/>
    <w:rsid w:val="00DB3440"/>
    <w:rsid w:val="00DB366B"/>
    <w:rsid w:val="00DB3C88"/>
    <w:rsid w:val="00DB44E5"/>
    <w:rsid w:val="00DB52F4"/>
    <w:rsid w:val="00DB5B4A"/>
    <w:rsid w:val="00DB6359"/>
    <w:rsid w:val="00DB658B"/>
    <w:rsid w:val="00DB737D"/>
    <w:rsid w:val="00DB7B8E"/>
    <w:rsid w:val="00DB7F8C"/>
    <w:rsid w:val="00DC05B6"/>
    <w:rsid w:val="00DC07E6"/>
    <w:rsid w:val="00DC0836"/>
    <w:rsid w:val="00DC08BA"/>
    <w:rsid w:val="00DC08CA"/>
    <w:rsid w:val="00DC1CED"/>
    <w:rsid w:val="00DC20B5"/>
    <w:rsid w:val="00DC2E4F"/>
    <w:rsid w:val="00DC4461"/>
    <w:rsid w:val="00DC4902"/>
    <w:rsid w:val="00DC4959"/>
    <w:rsid w:val="00DC58AB"/>
    <w:rsid w:val="00DC6044"/>
    <w:rsid w:val="00DC6984"/>
    <w:rsid w:val="00DC6FB0"/>
    <w:rsid w:val="00DD071D"/>
    <w:rsid w:val="00DD16A7"/>
    <w:rsid w:val="00DD426B"/>
    <w:rsid w:val="00DD4622"/>
    <w:rsid w:val="00DD482F"/>
    <w:rsid w:val="00DD5533"/>
    <w:rsid w:val="00DD658B"/>
    <w:rsid w:val="00DD6713"/>
    <w:rsid w:val="00DD6D05"/>
    <w:rsid w:val="00DD75CF"/>
    <w:rsid w:val="00DD7800"/>
    <w:rsid w:val="00DD7B83"/>
    <w:rsid w:val="00DD7FDC"/>
    <w:rsid w:val="00DE00B8"/>
    <w:rsid w:val="00DE1013"/>
    <w:rsid w:val="00DE1093"/>
    <w:rsid w:val="00DE19DA"/>
    <w:rsid w:val="00DE1DAE"/>
    <w:rsid w:val="00DE25DA"/>
    <w:rsid w:val="00DE2713"/>
    <w:rsid w:val="00DE2AC3"/>
    <w:rsid w:val="00DE3A68"/>
    <w:rsid w:val="00DE44CF"/>
    <w:rsid w:val="00DE468F"/>
    <w:rsid w:val="00DE5D59"/>
    <w:rsid w:val="00DE606A"/>
    <w:rsid w:val="00DE6215"/>
    <w:rsid w:val="00DE65DA"/>
    <w:rsid w:val="00DE67FF"/>
    <w:rsid w:val="00DE6B56"/>
    <w:rsid w:val="00DE71EE"/>
    <w:rsid w:val="00DE795F"/>
    <w:rsid w:val="00DE7971"/>
    <w:rsid w:val="00DF068F"/>
    <w:rsid w:val="00DF12AA"/>
    <w:rsid w:val="00DF24E1"/>
    <w:rsid w:val="00DF4F15"/>
    <w:rsid w:val="00DF5E60"/>
    <w:rsid w:val="00DF6513"/>
    <w:rsid w:val="00DF6E3E"/>
    <w:rsid w:val="00DF75DC"/>
    <w:rsid w:val="00DF7A29"/>
    <w:rsid w:val="00E00C3C"/>
    <w:rsid w:val="00E01EDF"/>
    <w:rsid w:val="00E01F06"/>
    <w:rsid w:val="00E02712"/>
    <w:rsid w:val="00E027B6"/>
    <w:rsid w:val="00E03506"/>
    <w:rsid w:val="00E03F4E"/>
    <w:rsid w:val="00E03F70"/>
    <w:rsid w:val="00E04B52"/>
    <w:rsid w:val="00E04BBD"/>
    <w:rsid w:val="00E04D90"/>
    <w:rsid w:val="00E050EB"/>
    <w:rsid w:val="00E060C1"/>
    <w:rsid w:val="00E07520"/>
    <w:rsid w:val="00E07A7C"/>
    <w:rsid w:val="00E07EF4"/>
    <w:rsid w:val="00E10A44"/>
    <w:rsid w:val="00E10A50"/>
    <w:rsid w:val="00E10B60"/>
    <w:rsid w:val="00E10EFA"/>
    <w:rsid w:val="00E1120C"/>
    <w:rsid w:val="00E1138C"/>
    <w:rsid w:val="00E11769"/>
    <w:rsid w:val="00E117A8"/>
    <w:rsid w:val="00E124CF"/>
    <w:rsid w:val="00E12C94"/>
    <w:rsid w:val="00E14188"/>
    <w:rsid w:val="00E14840"/>
    <w:rsid w:val="00E15456"/>
    <w:rsid w:val="00E1648C"/>
    <w:rsid w:val="00E17287"/>
    <w:rsid w:val="00E176F8"/>
    <w:rsid w:val="00E20038"/>
    <w:rsid w:val="00E20641"/>
    <w:rsid w:val="00E20BE5"/>
    <w:rsid w:val="00E213BB"/>
    <w:rsid w:val="00E21605"/>
    <w:rsid w:val="00E21D05"/>
    <w:rsid w:val="00E22263"/>
    <w:rsid w:val="00E23FC7"/>
    <w:rsid w:val="00E2402A"/>
    <w:rsid w:val="00E2481A"/>
    <w:rsid w:val="00E25479"/>
    <w:rsid w:val="00E25BEF"/>
    <w:rsid w:val="00E25C38"/>
    <w:rsid w:val="00E26173"/>
    <w:rsid w:val="00E261E3"/>
    <w:rsid w:val="00E26377"/>
    <w:rsid w:val="00E26B5B"/>
    <w:rsid w:val="00E26C0D"/>
    <w:rsid w:val="00E26C2D"/>
    <w:rsid w:val="00E2715C"/>
    <w:rsid w:val="00E27CD4"/>
    <w:rsid w:val="00E30018"/>
    <w:rsid w:val="00E304FD"/>
    <w:rsid w:val="00E30BF9"/>
    <w:rsid w:val="00E30C3B"/>
    <w:rsid w:val="00E30D71"/>
    <w:rsid w:val="00E30E9A"/>
    <w:rsid w:val="00E31184"/>
    <w:rsid w:val="00E3135C"/>
    <w:rsid w:val="00E31916"/>
    <w:rsid w:val="00E31DA8"/>
    <w:rsid w:val="00E31F38"/>
    <w:rsid w:val="00E3243B"/>
    <w:rsid w:val="00E324E0"/>
    <w:rsid w:val="00E3290F"/>
    <w:rsid w:val="00E329BF"/>
    <w:rsid w:val="00E32F32"/>
    <w:rsid w:val="00E338D7"/>
    <w:rsid w:val="00E34670"/>
    <w:rsid w:val="00E34738"/>
    <w:rsid w:val="00E34A17"/>
    <w:rsid w:val="00E34A32"/>
    <w:rsid w:val="00E35605"/>
    <w:rsid w:val="00E365F0"/>
    <w:rsid w:val="00E370D5"/>
    <w:rsid w:val="00E376C7"/>
    <w:rsid w:val="00E37955"/>
    <w:rsid w:val="00E404B6"/>
    <w:rsid w:val="00E409EF"/>
    <w:rsid w:val="00E427AF"/>
    <w:rsid w:val="00E430EE"/>
    <w:rsid w:val="00E4389B"/>
    <w:rsid w:val="00E43E94"/>
    <w:rsid w:val="00E45A7D"/>
    <w:rsid w:val="00E469DB"/>
    <w:rsid w:val="00E46E13"/>
    <w:rsid w:val="00E47020"/>
    <w:rsid w:val="00E472EC"/>
    <w:rsid w:val="00E50094"/>
    <w:rsid w:val="00E50B9E"/>
    <w:rsid w:val="00E50F6D"/>
    <w:rsid w:val="00E52B63"/>
    <w:rsid w:val="00E52DD0"/>
    <w:rsid w:val="00E53032"/>
    <w:rsid w:val="00E5374C"/>
    <w:rsid w:val="00E53947"/>
    <w:rsid w:val="00E53B18"/>
    <w:rsid w:val="00E53DCA"/>
    <w:rsid w:val="00E53EF6"/>
    <w:rsid w:val="00E53FD2"/>
    <w:rsid w:val="00E5403B"/>
    <w:rsid w:val="00E54517"/>
    <w:rsid w:val="00E547A6"/>
    <w:rsid w:val="00E549CF"/>
    <w:rsid w:val="00E5550D"/>
    <w:rsid w:val="00E55639"/>
    <w:rsid w:val="00E55800"/>
    <w:rsid w:val="00E5608E"/>
    <w:rsid w:val="00E5632D"/>
    <w:rsid w:val="00E56F4B"/>
    <w:rsid w:val="00E57383"/>
    <w:rsid w:val="00E5747A"/>
    <w:rsid w:val="00E57769"/>
    <w:rsid w:val="00E6007B"/>
    <w:rsid w:val="00E601A7"/>
    <w:rsid w:val="00E60424"/>
    <w:rsid w:val="00E60622"/>
    <w:rsid w:val="00E610A5"/>
    <w:rsid w:val="00E61219"/>
    <w:rsid w:val="00E62BBF"/>
    <w:rsid w:val="00E630B2"/>
    <w:rsid w:val="00E6365A"/>
    <w:rsid w:val="00E63896"/>
    <w:rsid w:val="00E640A1"/>
    <w:rsid w:val="00E64776"/>
    <w:rsid w:val="00E64EA9"/>
    <w:rsid w:val="00E65BEC"/>
    <w:rsid w:val="00E65DF8"/>
    <w:rsid w:val="00E66966"/>
    <w:rsid w:val="00E67497"/>
    <w:rsid w:val="00E6775C"/>
    <w:rsid w:val="00E677CB"/>
    <w:rsid w:val="00E700A2"/>
    <w:rsid w:val="00E70918"/>
    <w:rsid w:val="00E717F0"/>
    <w:rsid w:val="00E7183F"/>
    <w:rsid w:val="00E71B4A"/>
    <w:rsid w:val="00E72D53"/>
    <w:rsid w:val="00E74DBF"/>
    <w:rsid w:val="00E7545A"/>
    <w:rsid w:val="00E75796"/>
    <w:rsid w:val="00E758FD"/>
    <w:rsid w:val="00E7661D"/>
    <w:rsid w:val="00E77252"/>
    <w:rsid w:val="00E773C0"/>
    <w:rsid w:val="00E80362"/>
    <w:rsid w:val="00E8054D"/>
    <w:rsid w:val="00E81279"/>
    <w:rsid w:val="00E815F6"/>
    <w:rsid w:val="00E81DA2"/>
    <w:rsid w:val="00E8340B"/>
    <w:rsid w:val="00E8363B"/>
    <w:rsid w:val="00E83DD3"/>
    <w:rsid w:val="00E8472C"/>
    <w:rsid w:val="00E856C6"/>
    <w:rsid w:val="00E85954"/>
    <w:rsid w:val="00E87AE0"/>
    <w:rsid w:val="00E87D08"/>
    <w:rsid w:val="00E90273"/>
    <w:rsid w:val="00E91005"/>
    <w:rsid w:val="00E91DF6"/>
    <w:rsid w:val="00E91E29"/>
    <w:rsid w:val="00E91F5F"/>
    <w:rsid w:val="00E923DD"/>
    <w:rsid w:val="00E92B49"/>
    <w:rsid w:val="00E92CB8"/>
    <w:rsid w:val="00E93A10"/>
    <w:rsid w:val="00E93DE3"/>
    <w:rsid w:val="00E94105"/>
    <w:rsid w:val="00E94C24"/>
    <w:rsid w:val="00E95139"/>
    <w:rsid w:val="00E95CA1"/>
    <w:rsid w:val="00E95FB8"/>
    <w:rsid w:val="00E9608C"/>
    <w:rsid w:val="00E96752"/>
    <w:rsid w:val="00E96A55"/>
    <w:rsid w:val="00E97F18"/>
    <w:rsid w:val="00E9C417"/>
    <w:rsid w:val="00EA045B"/>
    <w:rsid w:val="00EA0568"/>
    <w:rsid w:val="00EA072A"/>
    <w:rsid w:val="00EA0BC6"/>
    <w:rsid w:val="00EA1918"/>
    <w:rsid w:val="00EA3F73"/>
    <w:rsid w:val="00EA4396"/>
    <w:rsid w:val="00EA44F6"/>
    <w:rsid w:val="00EA49CE"/>
    <w:rsid w:val="00EA4C40"/>
    <w:rsid w:val="00EA62E1"/>
    <w:rsid w:val="00EA63B1"/>
    <w:rsid w:val="00EA69C8"/>
    <w:rsid w:val="00EA6DB3"/>
    <w:rsid w:val="00EA6E16"/>
    <w:rsid w:val="00EB07F1"/>
    <w:rsid w:val="00EB0BEA"/>
    <w:rsid w:val="00EB12E9"/>
    <w:rsid w:val="00EB1456"/>
    <w:rsid w:val="00EB1D79"/>
    <w:rsid w:val="00EB2374"/>
    <w:rsid w:val="00EB2780"/>
    <w:rsid w:val="00EB2C21"/>
    <w:rsid w:val="00EB36F6"/>
    <w:rsid w:val="00EB3B0B"/>
    <w:rsid w:val="00EB427B"/>
    <w:rsid w:val="00EB47E6"/>
    <w:rsid w:val="00EB4F3F"/>
    <w:rsid w:val="00EB4FE6"/>
    <w:rsid w:val="00EB50A7"/>
    <w:rsid w:val="00EB53CA"/>
    <w:rsid w:val="00EB5963"/>
    <w:rsid w:val="00EB5EE6"/>
    <w:rsid w:val="00EB618D"/>
    <w:rsid w:val="00EB636C"/>
    <w:rsid w:val="00EB6FC2"/>
    <w:rsid w:val="00EB7899"/>
    <w:rsid w:val="00EB7EB8"/>
    <w:rsid w:val="00EC07A0"/>
    <w:rsid w:val="00EC1632"/>
    <w:rsid w:val="00EC1BA3"/>
    <w:rsid w:val="00EC1CDC"/>
    <w:rsid w:val="00EC3157"/>
    <w:rsid w:val="00EC33AD"/>
    <w:rsid w:val="00EC3852"/>
    <w:rsid w:val="00EC3E7B"/>
    <w:rsid w:val="00EC409C"/>
    <w:rsid w:val="00EC441A"/>
    <w:rsid w:val="00EC4D07"/>
    <w:rsid w:val="00EC5106"/>
    <w:rsid w:val="00EC6325"/>
    <w:rsid w:val="00EC6CC1"/>
    <w:rsid w:val="00EC6D8B"/>
    <w:rsid w:val="00EC6FF3"/>
    <w:rsid w:val="00EC7F71"/>
    <w:rsid w:val="00EC7FDF"/>
    <w:rsid w:val="00ED1368"/>
    <w:rsid w:val="00ED16E3"/>
    <w:rsid w:val="00ED1D0A"/>
    <w:rsid w:val="00ED280C"/>
    <w:rsid w:val="00ED295A"/>
    <w:rsid w:val="00ED3323"/>
    <w:rsid w:val="00ED3886"/>
    <w:rsid w:val="00ED4729"/>
    <w:rsid w:val="00ED53ED"/>
    <w:rsid w:val="00ED54F4"/>
    <w:rsid w:val="00ED5D81"/>
    <w:rsid w:val="00ED5D9A"/>
    <w:rsid w:val="00ED6125"/>
    <w:rsid w:val="00ED67B9"/>
    <w:rsid w:val="00ED6EA3"/>
    <w:rsid w:val="00ED6F02"/>
    <w:rsid w:val="00ED7007"/>
    <w:rsid w:val="00EE0251"/>
    <w:rsid w:val="00EE1064"/>
    <w:rsid w:val="00EE110C"/>
    <w:rsid w:val="00EE12D8"/>
    <w:rsid w:val="00EE142C"/>
    <w:rsid w:val="00EE150F"/>
    <w:rsid w:val="00EE1FA9"/>
    <w:rsid w:val="00EE2877"/>
    <w:rsid w:val="00EE29EE"/>
    <w:rsid w:val="00EE2F56"/>
    <w:rsid w:val="00EE32A8"/>
    <w:rsid w:val="00EE35BA"/>
    <w:rsid w:val="00EE38DB"/>
    <w:rsid w:val="00EE3DA6"/>
    <w:rsid w:val="00EE41EA"/>
    <w:rsid w:val="00EE442F"/>
    <w:rsid w:val="00EE47BD"/>
    <w:rsid w:val="00EE4CC8"/>
    <w:rsid w:val="00EE5067"/>
    <w:rsid w:val="00EE55C1"/>
    <w:rsid w:val="00EE60F6"/>
    <w:rsid w:val="00EE6115"/>
    <w:rsid w:val="00EE65F7"/>
    <w:rsid w:val="00EE7A37"/>
    <w:rsid w:val="00EE7B47"/>
    <w:rsid w:val="00EF0706"/>
    <w:rsid w:val="00EF278F"/>
    <w:rsid w:val="00EF3090"/>
    <w:rsid w:val="00EF3323"/>
    <w:rsid w:val="00EF4925"/>
    <w:rsid w:val="00EF4F8B"/>
    <w:rsid w:val="00EF5A6E"/>
    <w:rsid w:val="00EF6626"/>
    <w:rsid w:val="00EF67D4"/>
    <w:rsid w:val="00EF7E9A"/>
    <w:rsid w:val="00EF7EFB"/>
    <w:rsid w:val="00F0044D"/>
    <w:rsid w:val="00F005AF"/>
    <w:rsid w:val="00F0312C"/>
    <w:rsid w:val="00F033CF"/>
    <w:rsid w:val="00F03468"/>
    <w:rsid w:val="00F03F96"/>
    <w:rsid w:val="00F04901"/>
    <w:rsid w:val="00F05741"/>
    <w:rsid w:val="00F06800"/>
    <w:rsid w:val="00F069B8"/>
    <w:rsid w:val="00F074CA"/>
    <w:rsid w:val="00F07855"/>
    <w:rsid w:val="00F1019A"/>
    <w:rsid w:val="00F10990"/>
    <w:rsid w:val="00F10B95"/>
    <w:rsid w:val="00F10D1E"/>
    <w:rsid w:val="00F11EB7"/>
    <w:rsid w:val="00F12DB4"/>
    <w:rsid w:val="00F133BE"/>
    <w:rsid w:val="00F13807"/>
    <w:rsid w:val="00F14155"/>
    <w:rsid w:val="00F15D96"/>
    <w:rsid w:val="00F163B8"/>
    <w:rsid w:val="00F21B45"/>
    <w:rsid w:val="00F21D94"/>
    <w:rsid w:val="00F227C6"/>
    <w:rsid w:val="00F22AD4"/>
    <w:rsid w:val="00F22DAE"/>
    <w:rsid w:val="00F22DFF"/>
    <w:rsid w:val="00F239FC"/>
    <w:rsid w:val="00F24277"/>
    <w:rsid w:val="00F24737"/>
    <w:rsid w:val="00F2487B"/>
    <w:rsid w:val="00F252F9"/>
    <w:rsid w:val="00F2573A"/>
    <w:rsid w:val="00F25AE0"/>
    <w:rsid w:val="00F2747E"/>
    <w:rsid w:val="00F279C4"/>
    <w:rsid w:val="00F27DFE"/>
    <w:rsid w:val="00F3055F"/>
    <w:rsid w:val="00F30A00"/>
    <w:rsid w:val="00F30E68"/>
    <w:rsid w:val="00F315E4"/>
    <w:rsid w:val="00F316DD"/>
    <w:rsid w:val="00F3179E"/>
    <w:rsid w:val="00F32135"/>
    <w:rsid w:val="00F32267"/>
    <w:rsid w:val="00F33478"/>
    <w:rsid w:val="00F3359B"/>
    <w:rsid w:val="00F34538"/>
    <w:rsid w:val="00F374B7"/>
    <w:rsid w:val="00F37537"/>
    <w:rsid w:val="00F37B25"/>
    <w:rsid w:val="00F3FFA2"/>
    <w:rsid w:val="00F400CB"/>
    <w:rsid w:val="00F4125F"/>
    <w:rsid w:val="00F42038"/>
    <w:rsid w:val="00F421FF"/>
    <w:rsid w:val="00F4231E"/>
    <w:rsid w:val="00F428B2"/>
    <w:rsid w:val="00F4333D"/>
    <w:rsid w:val="00F44981"/>
    <w:rsid w:val="00F44C28"/>
    <w:rsid w:val="00F451BB"/>
    <w:rsid w:val="00F45686"/>
    <w:rsid w:val="00F45C8A"/>
    <w:rsid w:val="00F45F0B"/>
    <w:rsid w:val="00F46896"/>
    <w:rsid w:val="00F47873"/>
    <w:rsid w:val="00F47882"/>
    <w:rsid w:val="00F47CFE"/>
    <w:rsid w:val="00F47ED9"/>
    <w:rsid w:val="00F500DE"/>
    <w:rsid w:val="00F50CC8"/>
    <w:rsid w:val="00F50ECD"/>
    <w:rsid w:val="00F5134A"/>
    <w:rsid w:val="00F52FD9"/>
    <w:rsid w:val="00F53468"/>
    <w:rsid w:val="00F53641"/>
    <w:rsid w:val="00F54185"/>
    <w:rsid w:val="00F54928"/>
    <w:rsid w:val="00F555F7"/>
    <w:rsid w:val="00F55DD9"/>
    <w:rsid w:val="00F55E80"/>
    <w:rsid w:val="00F560D8"/>
    <w:rsid w:val="00F56D5B"/>
    <w:rsid w:val="00F574B3"/>
    <w:rsid w:val="00F57CBB"/>
    <w:rsid w:val="00F57E85"/>
    <w:rsid w:val="00F57F83"/>
    <w:rsid w:val="00F607D5"/>
    <w:rsid w:val="00F60922"/>
    <w:rsid w:val="00F6172C"/>
    <w:rsid w:val="00F62BFD"/>
    <w:rsid w:val="00F62ECD"/>
    <w:rsid w:val="00F62FDA"/>
    <w:rsid w:val="00F63AC9"/>
    <w:rsid w:val="00F63E90"/>
    <w:rsid w:val="00F63FCB"/>
    <w:rsid w:val="00F640AC"/>
    <w:rsid w:val="00F648DC"/>
    <w:rsid w:val="00F64DDA"/>
    <w:rsid w:val="00F65766"/>
    <w:rsid w:val="00F6577E"/>
    <w:rsid w:val="00F65DD8"/>
    <w:rsid w:val="00F66CDE"/>
    <w:rsid w:val="00F66CDF"/>
    <w:rsid w:val="00F6799C"/>
    <w:rsid w:val="00F679A6"/>
    <w:rsid w:val="00F70282"/>
    <w:rsid w:val="00F7036D"/>
    <w:rsid w:val="00F706E6"/>
    <w:rsid w:val="00F71206"/>
    <w:rsid w:val="00F716CD"/>
    <w:rsid w:val="00F720B1"/>
    <w:rsid w:val="00F72650"/>
    <w:rsid w:val="00F737EE"/>
    <w:rsid w:val="00F73A13"/>
    <w:rsid w:val="00F74A3D"/>
    <w:rsid w:val="00F74A74"/>
    <w:rsid w:val="00F74E40"/>
    <w:rsid w:val="00F75254"/>
    <w:rsid w:val="00F75597"/>
    <w:rsid w:val="00F7590B"/>
    <w:rsid w:val="00F75AC7"/>
    <w:rsid w:val="00F7633B"/>
    <w:rsid w:val="00F77611"/>
    <w:rsid w:val="00F776C3"/>
    <w:rsid w:val="00F77760"/>
    <w:rsid w:val="00F77B9F"/>
    <w:rsid w:val="00F77FEF"/>
    <w:rsid w:val="00F80641"/>
    <w:rsid w:val="00F81247"/>
    <w:rsid w:val="00F81697"/>
    <w:rsid w:val="00F82062"/>
    <w:rsid w:val="00F82A17"/>
    <w:rsid w:val="00F82CD7"/>
    <w:rsid w:val="00F838A2"/>
    <w:rsid w:val="00F83DBA"/>
    <w:rsid w:val="00F848EB"/>
    <w:rsid w:val="00F84ACC"/>
    <w:rsid w:val="00F85C37"/>
    <w:rsid w:val="00F85D7B"/>
    <w:rsid w:val="00F868A3"/>
    <w:rsid w:val="00F87071"/>
    <w:rsid w:val="00F90353"/>
    <w:rsid w:val="00F90776"/>
    <w:rsid w:val="00F90872"/>
    <w:rsid w:val="00F90AE0"/>
    <w:rsid w:val="00F91F1C"/>
    <w:rsid w:val="00F92356"/>
    <w:rsid w:val="00F92632"/>
    <w:rsid w:val="00F92A59"/>
    <w:rsid w:val="00F93AFC"/>
    <w:rsid w:val="00F9441C"/>
    <w:rsid w:val="00F94959"/>
    <w:rsid w:val="00F94DC4"/>
    <w:rsid w:val="00F96930"/>
    <w:rsid w:val="00F96B05"/>
    <w:rsid w:val="00F96E66"/>
    <w:rsid w:val="00F97201"/>
    <w:rsid w:val="00F977FC"/>
    <w:rsid w:val="00F97BF8"/>
    <w:rsid w:val="00FA134D"/>
    <w:rsid w:val="00FA153E"/>
    <w:rsid w:val="00FA16E1"/>
    <w:rsid w:val="00FA1EB9"/>
    <w:rsid w:val="00FA2595"/>
    <w:rsid w:val="00FA2E86"/>
    <w:rsid w:val="00FA4085"/>
    <w:rsid w:val="00FA4099"/>
    <w:rsid w:val="00FA47CB"/>
    <w:rsid w:val="00FA4B64"/>
    <w:rsid w:val="00FA4F09"/>
    <w:rsid w:val="00FA5585"/>
    <w:rsid w:val="00FA5C8F"/>
    <w:rsid w:val="00FA6598"/>
    <w:rsid w:val="00FA6D90"/>
    <w:rsid w:val="00FA72C4"/>
    <w:rsid w:val="00FA7931"/>
    <w:rsid w:val="00FB152D"/>
    <w:rsid w:val="00FB182C"/>
    <w:rsid w:val="00FB28A6"/>
    <w:rsid w:val="00FB2DBB"/>
    <w:rsid w:val="00FB2E79"/>
    <w:rsid w:val="00FB33F6"/>
    <w:rsid w:val="00FB43C3"/>
    <w:rsid w:val="00FB4B8D"/>
    <w:rsid w:val="00FB55E7"/>
    <w:rsid w:val="00FB5FFD"/>
    <w:rsid w:val="00FB6002"/>
    <w:rsid w:val="00FB6261"/>
    <w:rsid w:val="00FB68E9"/>
    <w:rsid w:val="00FB745E"/>
    <w:rsid w:val="00FB7F53"/>
    <w:rsid w:val="00FC0C85"/>
    <w:rsid w:val="00FC0FCD"/>
    <w:rsid w:val="00FC1DDF"/>
    <w:rsid w:val="00FC25F9"/>
    <w:rsid w:val="00FC2A05"/>
    <w:rsid w:val="00FC3080"/>
    <w:rsid w:val="00FC3A01"/>
    <w:rsid w:val="00FC3E75"/>
    <w:rsid w:val="00FC3FFC"/>
    <w:rsid w:val="00FC5476"/>
    <w:rsid w:val="00FC568E"/>
    <w:rsid w:val="00FC60DF"/>
    <w:rsid w:val="00FD1400"/>
    <w:rsid w:val="00FD1D07"/>
    <w:rsid w:val="00FD1EEE"/>
    <w:rsid w:val="00FD2096"/>
    <w:rsid w:val="00FD2115"/>
    <w:rsid w:val="00FD21FF"/>
    <w:rsid w:val="00FD2416"/>
    <w:rsid w:val="00FD285D"/>
    <w:rsid w:val="00FD3583"/>
    <w:rsid w:val="00FD360B"/>
    <w:rsid w:val="00FD4C18"/>
    <w:rsid w:val="00FD5902"/>
    <w:rsid w:val="00FD5FD9"/>
    <w:rsid w:val="00FD694E"/>
    <w:rsid w:val="00FD6C18"/>
    <w:rsid w:val="00FD6CC5"/>
    <w:rsid w:val="00FD79E5"/>
    <w:rsid w:val="00FD7C1F"/>
    <w:rsid w:val="00FD7E0B"/>
    <w:rsid w:val="00FE00F7"/>
    <w:rsid w:val="00FE0B8A"/>
    <w:rsid w:val="00FE0F80"/>
    <w:rsid w:val="00FE10A4"/>
    <w:rsid w:val="00FE26B6"/>
    <w:rsid w:val="00FE29B1"/>
    <w:rsid w:val="00FE2E33"/>
    <w:rsid w:val="00FE2F66"/>
    <w:rsid w:val="00FE2FCA"/>
    <w:rsid w:val="00FE3A48"/>
    <w:rsid w:val="00FE5167"/>
    <w:rsid w:val="00FE5F5F"/>
    <w:rsid w:val="00FE69B1"/>
    <w:rsid w:val="00FE70F1"/>
    <w:rsid w:val="00FE7387"/>
    <w:rsid w:val="00FE7BA2"/>
    <w:rsid w:val="00FF13A9"/>
    <w:rsid w:val="00FF18C6"/>
    <w:rsid w:val="00FF2129"/>
    <w:rsid w:val="00FF2EE1"/>
    <w:rsid w:val="00FF320B"/>
    <w:rsid w:val="00FF34C5"/>
    <w:rsid w:val="00FF37B5"/>
    <w:rsid w:val="00FF3974"/>
    <w:rsid w:val="00FF3B22"/>
    <w:rsid w:val="00FF4029"/>
    <w:rsid w:val="00FF47F7"/>
    <w:rsid w:val="00FF4C1D"/>
    <w:rsid w:val="00FF4CD4"/>
    <w:rsid w:val="00FF4CFA"/>
    <w:rsid w:val="00FF4DB3"/>
    <w:rsid w:val="00FF53FC"/>
    <w:rsid w:val="00FF6D8D"/>
    <w:rsid w:val="00FF784C"/>
    <w:rsid w:val="012168FE"/>
    <w:rsid w:val="012BE059"/>
    <w:rsid w:val="012EE049"/>
    <w:rsid w:val="015B23CC"/>
    <w:rsid w:val="0177B2C6"/>
    <w:rsid w:val="01B31CFC"/>
    <w:rsid w:val="02034CDF"/>
    <w:rsid w:val="020D330A"/>
    <w:rsid w:val="021D6F26"/>
    <w:rsid w:val="0295DBE5"/>
    <w:rsid w:val="02CD4F64"/>
    <w:rsid w:val="030CD747"/>
    <w:rsid w:val="037681A4"/>
    <w:rsid w:val="037C541F"/>
    <w:rsid w:val="037E6F2A"/>
    <w:rsid w:val="03DA0E48"/>
    <w:rsid w:val="0444C8C1"/>
    <w:rsid w:val="044D58AE"/>
    <w:rsid w:val="04603D01"/>
    <w:rsid w:val="0462AEF2"/>
    <w:rsid w:val="048C3581"/>
    <w:rsid w:val="04FD33D7"/>
    <w:rsid w:val="0556C3FD"/>
    <w:rsid w:val="05C770C5"/>
    <w:rsid w:val="05DBB1C4"/>
    <w:rsid w:val="05DDD7ED"/>
    <w:rsid w:val="05ED0832"/>
    <w:rsid w:val="0608AA10"/>
    <w:rsid w:val="06893B29"/>
    <w:rsid w:val="0691BC62"/>
    <w:rsid w:val="06B60FEC"/>
    <w:rsid w:val="07426B1E"/>
    <w:rsid w:val="07470196"/>
    <w:rsid w:val="077A55AB"/>
    <w:rsid w:val="07C38AB4"/>
    <w:rsid w:val="0813CDBB"/>
    <w:rsid w:val="08A6B5F3"/>
    <w:rsid w:val="09135286"/>
    <w:rsid w:val="096E2B30"/>
    <w:rsid w:val="09BC728A"/>
    <w:rsid w:val="09CF1A2C"/>
    <w:rsid w:val="09E5C328"/>
    <w:rsid w:val="09EDB0AE"/>
    <w:rsid w:val="0A6E99C3"/>
    <w:rsid w:val="0B981E80"/>
    <w:rsid w:val="0CD8C925"/>
    <w:rsid w:val="0CE08BB8"/>
    <w:rsid w:val="0CEE4231"/>
    <w:rsid w:val="0D10A42D"/>
    <w:rsid w:val="0D1D63EA"/>
    <w:rsid w:val="0D1DDD56"/>
    <w:rsid w:val="0D24CF60"/>
    <w:rsid w:val="0D53CD9B"/>
    <w:rsid w:val="0DFFEC06"/>
    <w:rsid w:val="0E4E3F1A"/>
    <w:rsid w:val="0E57526E"/>
    <w:rsid w:val="0E87C4E0"/>
    <w:rsid w:val="0E8DC1E3"/>
    <w:rsid w:val="0EB9344B"/>
    <w:rsid w:val="0F8CE427"/>
    <w:rsid w:val="0F9E8070"/>
    <w:rsid w:val="10135CAD"/>
    <w:rsid w:val="102B0225"/>
    <w:rsid w:val="10BB3E2C"/>
    <w:rsid w:val="10E7FFB9"/>
    <w:rsid w:val="112BDBB6"/>
    <w:rsid w:val="11979818"/>
    <w:rsid w:val="11AC3A48"/>
    <w:rsid w:val="11DE9537"/>
    <w:rsid w:val="12B28062"/>
    <w:rsid w:val="12E137C2"/>
    <w:rsid w:val="131089AC"/>
    <w:rsid w:val="13480AA9"/>
    <w:rsid w:val="13F2CCDC"/>
    <w:rsid w:val="1449B1B4"/>
    <w:rsid w:val="148A2598"/>
    <w:rsid w:val="14B64340"/>
    <w:rsid w:val="14BBACA1"/>
    <w:rsid w:val="14C57615"/>
    <w:rsid w:val="15B14443"/>
    <w:rsid w:val="15CA73AF"/>
    <w:rsid w:val="15F067FF"/>
    <w:rsid w:val="15F9C314"/>
    <w:rsid w:val="164C661A"/>
    <w:rsid w:val="16614676"/>
    <w:rsid w:val="1673FA49"/>
    <w:rsid w:val="16D8ADE7"/>
    <w:rsid w:val="178DA5EF"/>
    <w:rsid w:val="179B1D3A"/>
    <w:rsid w:val="181C5EF4"/>
    <w:rsid w:val="18710186"/>
    <w:rsid w:val="187E7C91"/>
    <w:rsid w:val="189162FC"/>
    <w:rsid w:val="1893455E"/>
    <w:rsid w:val="19023CC5"/>
    <w:rsid w:val="192A2FE6"/>
    <w:rsid w:val="1938CC33"/>
    <w:rsid w:val="19414A14"/>
    <w:rsid w:val="199E0EA0"/>
    <w:rsid w:val="19EAF105"/>
    <w:rsid w:val="1A66612F"/>
    <w:rsid w:val="1AED8FD5"/>
    <w:rsid w:val="1B0287D9"/>
    <w:rsid w:val="1B39DF01"/>
    <w:rsid w:val="1B5829CD"/>
    <w:rsid w:val="1BB1BDC3"/>
    <w:rsid w:val="1BE99E80"/>
    <w:rsid w:val="1BEF01D0"/>
    <w:rsid w:val="1BFA13FF"/>
    <w:rsid w:val="1C15F41F"/>
    <w:rsid w:val="1C44215B"/>
    <w:rsid w:val="1CB43B6D"/>
    <w:rsid w:val="1D4147B5"/>
    <w:rsid w:val="1DFE0D9E"/>
    <w:rsid w:val="1E717FC3"/>
    <w:rsid w:val="1EB7E693"/>
    <w:rsid w:val="1EE38B4A"/>
    <w:rsid w:val="1EE95E85"/>
    <w:rsid w:val="1F17252D"/>
    <w:rsid w:val="1F88ED2A"/>
    <w:rsid w:val="1FAE1CA5"/>
    <w:rsid w:val="1FE17202"/>
    <w:rsid w:val="2043F8BD"/>
    <w:rsid w:val="205FC01A"/>
    <w:rsid w:val="20757893"/>
    <w:rsid w:val="20C3C8A8"/>
    <w:rsid w:val="211A84F8"/>
    <w:rsid w:val="2146C5D8"/>
    <w:rsid w:val="214D33F0"/>
    <w:rsid w:val="217536EE"/>
    <w:rsid w:val="2188C6AB"/>
    <w:rsid w:val="218BEE9D"/>
    <w:rsid w:val="219023F8"/>
    <w:rsid w:val="21A92085"/>
    <w:rsid w:val="21D862D8"/>
    <w:rsid w:val="21DA1D35"/>
    <w:rsid w:val="21E40DB4"/>
    <w:rsid w:val="220242FC"/>
    <w:rsid w:val="2208B133"/>
    <w:rsid w:val="22194492"/>
    <w:rsid w:val="227B10E7"/>
    <w:rsid w:val="22838D4B"/>
    <w:rsid w:val="229C7EA5"/>
    <w:rsid w:val="229CF8A8"/>
    <w:rsid w:val="22C3FDAB"/>
    <w:rsid w:val="22D8461C"/>
    <w:rsid w:val="232AC3B3"/>
    <w:rsid w:val="23A01827"/>
    <w:rsid w:val="23AFF6FF"/>
    <w:rsid w:val="23E0D072"/>
    <w:rsid w:val="248DB323"/>
    <w:rsid w:val="2523D51C"/>
    <w:rsid w:val="2558A009"/>
    <w:rsid w:val="258F82B6"/>
    <w:rsid w:val="25FA0153"/>
    <w:rsid w:val="261A36FB"/>
    <w:rsid w:val="26D8B27A"/>
    <w:rsid w:val="277069CB"/>
    <w:rsid w:val="27ABB73F"/>
    <w:rsid w:val="27F72210"/>
    <w:rsid w:val="281B2827"/>
    <w:rsid w:val="28A7A306"/>
    <w:rsid w:val="28B65707"/>
    <w:rsid w:val="28DEE080"/>
    <w:rsid w:val="2906F655"/>
    <w:rsid w:val="291FBF02"/>
    <w:rsid w:val="292286BD"/>
    <w:rsid w:val="293F9A1A"/>
    <w:rsid w:val="2951D7BD"/>
    <w:rsid w:val="2958C277"/>
    <w:rsid w:val="29767878"/>
    <w:rsid w:val="29994A0D"/>
    <w:rsid w:val="29F70DDF"/>
    <w:rsid w:val="2A18E017"/>
    <w:rsid w:val="2A2277C7"/>
    <w:rsid w:val="2A2E5FF9"/>
    <w:rsid w:val="2A6F09BA"/>
    <w:rsid w:val="2AEDA81E"/>
    <w:rsid w:val="2AF0CF4C"/>
    <w:rsid w:val="2B4C54A7"/>
    <w:rsid w:val="2B9105D8"/>
    <w:rsid w:val="2B95C66F"/>
    <w:rsid w:val="2BFAEA88"/>
    <w:rsid w:val="2C5D034B"/>
    <w:rsid w:val="2C906339"/>
    <w:rsid w:val="2CEE994A"/>
    <w:rsid w:val="2CFE4BA8"/>
    <w:rsid w:val="2D1D6F54"/>
    <w:rsid w:val="2D373D18"/>
    <w:rsid w:val="2DFAAD9E"/>
    <w:rsid w:val="2E04F740"/>
    <w:rsid w:val="2E0BC46B"/>
    <w:rsid w:val="2EA28DAF"/>
    <w:rsid w:val="2EEAA1F8"/>
    <w:rsid w:val="2F0D6DDB"/>
    <w:rsid w:val="2FC803FB"/>
    <w:rsid w:val="30058531"/>
    <w:rsid w:val="300E2F8C"/>
    <w:rsid w:val="302DDD3B"/>
    <w:rsid w:val="30790D44"/>
    <w:rsid w:val="30C348F1"/>
    <w:rsid w:val="314AABFF"/>
    <w:rsid w:val="31736A1A"/>
    <w:rsid w:val="317F5F50"/>
    <w:rsid w:val="318D995E"/>
    <w:rsid w:val="31C56152"/>
    <w:rsid w:val="320FB407"/>
    <w:rsid w:val="3218F31C"/>
    <w:rsid w:val="324FA9C9"/>
    <w:rsid w:val="325F1952"/>
    <w:rsid w:val="32767EA8"/>
    <w:rsid w:val="32E67C60"/>
    <w:rsid w:val="32ED154D"/>
    <w:rsid w:val="32FFA4BD"/>
    <w:rsid w:val="33650826"/>
    <w:rsid w:val="33DA3F53"/>
    <w:rsid w:val="3434101B"/>
    <w:rsid w:val="344EECD3"/>
    <w:rsid w:val="345B5F41"/>
    <w:rsid w:val="3481FBB9"/>
    <w:rsid w:val="348308CE"/>
    <w:rsid w:val="35193AEF"/>
    <w:rsid w:val="355093DE"/>
    <w:rsid w:val="3555DA5E"/>
    <w:rsid w:val="356FE7CD"/>
    <w:rsid w:val="35724C28"/>
    <w:rsid w:val="35B44DBF"/>
    <w:rsid w:val="35D40BB5"/>
    <w:rsid w:val="365A00FF"/>
    <w:rsid w:val="367749F2"/>
    <w:rsid w:val="36DC9FA6"/>
    <w:rsid w:val="36F1D6D2"/>
    <w:rsid w:val="3702CB67"/>
    <w:rsid w:val="370E1C89"/>
    <w:rsid w:val="373E7DDE"/>
    <w:rsid w:val="373EED82"/>
    <w:rsid w:val="374BFA80"/>
    <w:rsid w:val="374CF62E"/>
    <w:rsid w:val="37C6FEBB"/>
    <w:rsid w:val="37D4B03E"/>
    <w:rsid w:val="37EC6F4A"/>
    <w:rsid w:val="38264D68"/>
    <w:rsid w:val="388834A0"/>
    <w:rsid w:val="389C759F"/>
    <w:rsid w:val="38C71F6E"/>
    <w:rsid w:val="38EBEE81"/>
    <w:rsid w:val="392A4B7C"/>
    <w:rsid w:val="393EF063"/>
    <w:rsid w:val="3974CF1A"/>
    <w:rsid w:val="3980FF2B"/>
    <w:rsid w:val="3995D945"/>
    <w:rsid w:val="399E55A9"/>
    <w:rsid w:val="39D0F022"/>
    <w:rsid w:val="39EB6939"/>
    <w:rsid w:val="39F4ECD5"/>
    <w:rsid w:val="39FFA4E3"/>
    <w:rsid w:val="3A04F8BC"/>
    <w:rsid w:val="3A240501"/>
    <w:rsid w:val="3A4BB2C7"/>
    <w:rsid w:val="3A6B5BAE"/>
    <w:rsid w:val="3B03DCCB"/>
    <w:rsid w:val="3B07497D"/>
    <w:rsid w:val="3B991D3C"/>
    <w:rsid w:val="3BA6CEBF"/>
    <w:rsid w:val="3BE18DAC"/>
    <w:rsid w:val="3C3940E5"/>
    <w:rsid w:val="3C40C12B"/>
    <w:rsid w:val="3C4120AE"/>
    <w:rsid w:val="3CDAE314"/>
    <w:rsid w:val="3D21C5F6"/>
    <w:rsid w:val="3D9561F3"/>
    <w:rsid w:val="3DDF57AA"/>
    <w:rsid w:val="3DE70F2A"/>
    <w:rsid w:val="3E2FC7F4"/>
    <w:rsid w:val="3E446A9F"/>
    <w:rsid w:val="3E8ECF40"/>
    <w:rsid w:val="3EF77624"/>
    <w:rsid w:val="3F0BB723"/>
    <w:rsid w:val="3F57335C"/>
    <w:rsid w:val="3FB26FF8"/>
    <w:rsid w:val="3FF637F7"/>
    <w:rsid w:val="40260C86"/>
    <w:rsid w:val="40515E86"/>
    <w:rsid w:val="4058022D"/>
    <w:rsid w:val="40B4FECF"/>
    <w:rsid w:val="4111F970"/>
    <w:rsid w:val="411C3504"/>
    <w:rsid w:val="4242034C"/>
    <w:rsid w:val="427D2AA2"/>
    <w:rsid w:val="42919B1B"/>
    <w:rsid w:val="430272A5"/>
    <w:rsid w:val="43079423"/>
    <w:rsid w:val="430EEEB0"/>
    <w:rsid w:val="43289E4E"/>
    <w:rsid w:val="43BB2E0E"/>
    <w:rsid w:val="43DDD3AD"/>
    <w:rsid w:val="43DF2846"/>
    <w:rsid w:val="444DA58E"/>
    <w:rsid w:val="446CFE23"/>
    <w:rsid w:val="449E4306"/>
    <w:rsid w:val="45431CF1"/>
    <w:rsid w:val="454422E4"/>
    <w:rsid w:val="45D3F38B"/>
    <w:rsid w:val="460041A9"/>
    <w:rsid w:val="4633C2C8"/>
    <w:rsid w:val="4655933D"/>
    <w:rsid w:val="4703DB2B"/>
    <w:rsid w:val="47244053"/>
    <w:rsid w:val="4740B25E"/>
    <w:rsid w:val="47614FED"/>
    <w:rsid w:val="48154EDB"/>
    <w:rsid w:val="4863473F"/>
    <w:rsid w:val="4873FF5D"/>
    <w:rsid w:val="48C9A6BB"/>
    <w:rsid w:val="48E22690"/>
    <w:rsid w:val="48EC6C26"/>
    <w:rsid w:val="49269717"/>
    <w:rsid w:val="493D7473"/>
    <w:rsid w:val="4971B429"/>
    <w:rsid w:val="49A6120C"/>
    <w:rsid w:val="49C9E85C"/>
    <w:rsid w:val="49F50575"/>
    <w:rsid w:val="49FF17A0"/>
    <w:rsid w:val="4A28EDF4"/>
    <w:rsid w:val="4A4E69CA"/>
    <w:rsid w:val="4AD8DF71"/>
    <w:rsid w:val="4B041B18"/>
    <w:rsid w:val="4B3F9056"/>
    <w:rsid w:val="4B6DD97D"/>
    <w:rsid w:val="4B9AE801"/>
    <w:rsid w:val="4BBE424D"/>
    <w:rsid w:val="4BCFBD35"/>
    <w:rsid w:val="4BDB61EB"/>
    <w:rsid w:val="4BEA3A2B"/>
    <w:rsid w:val="4C038D0E"/>
    <w:rsid w:val="4C1E73A5"/>
    <w:rsid w:val="4C41A093"/>
    <w:rsid w:val="4C7711AF"/>
    <w:rsid w:val="4C79153D"/>
    <w:rsid w:val="4CF3394E"/>
    <w:rsid w:val="4D09934B"/>
    <w:rsid w:val="4D6A718F"/>
    <w:rsid w:val="4D860A8C"/>
    <w:rsid w:val="4D974563"/>
    <w:rsid w:val="4D99A343"/>
    <w:rsid w:val="4DBA50B5"/>
    <w:rsid w:val="4DCA5B42"/>
    <w:rsid w:val="4E134730"/>
    <w:rsid w:val="4E13E069"/>
    <w:rsid w:val="4E894038"/>
    <w:rsid w:val="4E8FDEE3"/>
    <w:rsid w:val="4EAB8991"/>
    <w:rsid w:val="4EBACA88"/>
    <w:rsid w:val="4F3315C4"/>
    <w:rsid w:val="4F8CE4EA"/>
    <w:rsid w:val="4FAFB0CA"/>
    <w:rsid w:val="4FB28DB6"/>
    <w:rsid w:val="4FE83484"/>
    <w:rsid w:val="50159DE0"/>
    <w:rsid w:val="505F80A1"/>
    <w:rsid w:val="5063F1A6"/>
    <w:rsid w:val="50BDAB4E"/>
    <w:rsid w:val="50F5DE4F"/>
    <w:rsid w:val="513F75D5"/>
    <w:rsid w:val="51A267AB"/>
    <w:rsid w:val="51DD1B01"/>
    <w:rsid w:val="533E380C"/>
    <w:rsid w:val="5382BF5E"/>
    <w:rsid w:val="5390F514"/>
    <w:rsid w:val="53B75795"/>
    <w:rsid w:val="53FF3148"/>
    <w:rsid w:val="543C5290"/>
    <w:rsid w:val="5460FB93"/>
    <w:rsid w:val="54D6FB72"/>
    <w:rsid w:val="559B7D71"/>
    <w:rsid w:val="561817F8"/>
    <w:rsid w:val="566ABF18"/>
    <w:rsid w:val="566BB707"/>
    <w:rsid w:val="56792E52"/>
    <w:rsid w:val="56F98CE4"/>
    <w:rsid w:val="580E12FD"/>
    <w:rsid w:val="583394AF"/>
    <w:rsid w:val="583B5673"/>
    <w:rsid w:val="58D31E33"/>
    <w:rsid w:val="590DFE72"/>
    <w:rsid w:val="59C8080C"/>
    <w:rsid w:val="59DD2A86"/>
    <w:rsid w:val="5A4A109E"/>
    <w:rsid w:val="5A517A4E"/>
    <w:rsid w:val="5AA2E8F4"/>
    <w:rsid w:val="5AA6D52A"/>
    <w:rsid w:val="5ACECB78"/>
    <w:rsid w:val="5ADBC257"/>
    <w:rsid w:val="5BCCFE07"/>
    <w:rsid w:val="5BFC156F"/>
    <w:rsid w:val="5C69BB58"/>
    <w:rsid w:val="5CC7663B"/>
    <w:rsid w:val="5D14CB48"/>
    <w:rsid w:val="5D1EB529"/>
    <w:rsid w:val="5D63E682"/>
    <w:rsid w:val="5D794716"/>
    <w:rsid w:val="5D91030F"/>
    <w:rsid w:val="5DB17959"/>
    <w:rsid w:val="5DB4778E"/>
    <w:rsid w:val="5DFE6983"/>
    <w:rsid w:val="5E363246"/>
    <w:rsid w:val="5E48B650"/>
    <w:rsid w:val="5E6A7573"/>
    <w:rsid w:val="5E7EB672"/>
    <w:rsid w:val="5E9F1210"/>
    <w:rsid w:val="5EA19672"/>
    <w:rsid w:val="5EA9A0F5"/>
    <w:rsid w:val="5EE63295"/>
    <w:rsid w:val="5F0AB12D"/>
    <w:rsid w:val="5F2AE103"/>
    <w:rsid w:val="601A1C1F"/>
    <w:rsid w:val="601A86D3"/>
    <w:rsid w:val="602DC789"/>
    <w:rsid w:val="608202F6"/>
    <w:rsid w:val="60FB8202"/>
    <w:rsid w:val="6109987F"/>
    <w:rsid w:val="61AD1515"/>
    <w:rsid w:val="625971D6"/>
    <w:rsid w:val="62C0D526"/>
    <w:rsid w:val="62CDD961"/>
    <w:rsid w:val="62D051BC"/>
    <w:rsid w:val="6379D402"/>
    <w:rsid w:val="63B1B79F"/>
    <w:rsid w:val="63BBC531"/>
    <w:rsid w:val="63D10F51"/>
    <w:rsid w:val="63D80FEC"/>
    <w:rsid w:val="63F5A58A"/>
    <w:rsid w:val="63F6A92B"/>
    <w:rsid w:val="640B6FDA"/>
    <w:rsid w:val="640DECA9"/>
    <w:rsid w:val="6431BE39"/>
    <w:rsid w:val="650E9260"/>
    <w:rsid w:val="654B121B"/>
    <w:rsid w:val="655B1CA8"/>
    <w:rsid w:val="65F55E1F"/>
    <w:rsid w:val="664478F8"/>
    <w:rsid w:val="6694DDB6"/>
    <w:rsid w:val="66E1502F"/>
    <w:rsid w:val="67667B6A"/>
    <w:rsid w:val="676C5BA5"/>
    <w:rsid w:val="67759263"/>
    <w:rsid w:val="678C1BAC"/>
    <w:rsid w:val="678F08E0"/>
    <w:rsid w:val="6841348F"/>
    <w:rsid w:val="68463322"/>
    <w:rsid w:val="686F377C"/>
    <w:rsid w:val="68A8AF48"/>
    <w:rsid w:val="68D7B028"/>
    <w:rsid w:val="693D1AE5"/>
    <w:rsid w:val="69754661"/>
    <w:rsid w:val="69A7D6B4"/>
    <w:rsid w:val="69AD281A"/>
    <w:rsid w:val="6A14EB86"/>
    <w:rsid w:val="6A6821EE"/>
    <w:rsid w:val="6A7EA621"/>
    <w:rsid w:val="6A945327"/>
    <w:rsid w:val="6ADD9737"/>
    <w:rsid w:val="6B195310"/>
    <w:rsid w:val="6B554BF4"/>
    <w:rsid w:val="6C28D045"/>
    <w:rsid w:val="6D1DBF5D"/>
    <w:rsid w:val="6DF1A57F"/>
    <w:rsid w:val="6E6CB30B"/>
    <w:rsid w:val="6E7447A0"/>
    <w:rsid w:val="6E7BB1DF"/>
    <w:rsid w:val="6EE85CA9"/>
    <w:rsid w:val="6EF9429B"/>
    <w:rsid w:val="6F36CD9F"/>
    <w:rsid w:val="6F603B6B"/>
    <w:rsid w:val="6FACC6A7"/>
    <w:rsid w:val="6FB0E558"/>
    <w:rsid w:val="6FB1A9B7"/>
    <w:rsid w:val="70152C9C"/>
    <w:rsid w:val="7027A2BF"/>
    <w:rsid w:val="703E21E8"/>
    <w:rsid w:val="70409419"/>
    <w:rsid w:val="70D76372"/>
    <w:rsid w:val="71F3A1E7"/>
    <w:rsid w:val="71FFA391"/>
    <w:rsid w:val="7215271B"/>
    <w:rsid w:val="721FFD6B"/>
    <w:rsid w:val="7274A403"/>
    <w:rsid w:val="72B2C620"/>
    <w:rsid w:val="72D1A53E"/>
    <w:rsid w:val="7309A6BE"/>
    <w:rsid w:val="73605DD9"/>
    <w:rsid w:val="736319F1"/>
    <w:rsid w:val="73697C51"/>
    <w:rsid w:val="73DEC7DD"/>
    <w:rsid w:val="73FC01B2"/>
    <w:rsid w:val="7433AC8E"/>
    <w:rsid w:val="74EF326F"/>
    <w:rsid w:val="74F54380"/>
    <w:rsid w:val="751931E1"/>
    <w:rsid w:val="755A644B"/>
    <w:rsid w:val="756014C3"/>
    <w:rsid w:val="7593FF2D"/>
    <w:rsid w:val="761A0ECF"/>
    <w:rsid w:val="7656797A"/>
    <w:rsid w:val="7697FE9B"/>
    <w:rsid w:val="769FEC21"/>
    <w:rsid w:val="76DE4038"/>
    <w:rsid w:val="76E5B00D"/>
    <w:rsid w:val="77076D83"/>
    <w:rsid w:val="771F8921"/>
    <w:rsid w:val="77688841"/>
    <w:rsid w:val="776EA3FA"/>
    <w:rsid w:val="777CE94E"/>
    <w:rsid w:val="78006F0E"/>
    <w:rsid w:val="783ABE76"/>
    <w:rsid w:val="785A384B"/>
    <w:rsid w:val="78888712"/>
    <w:rsid w:val="7892050D"/>
    <w:rsid w:val="789650FA"/>
    <w:rsid w:val="789A40BE"/>
    <w:rsid w:val="78E88D75"/>
    <w:rsid w:val="78F097F8"/>
    <w:rsid w:val="78F29B86"/>
    <w:rsid w:val="79163C44"/>
    <w:rsid w:val="7923EDC7"/>
    <w:rsid w:val="796AE86F"/>
    <w:rsid w:val="79EE9A35"/>
    <w:rsid w:val="7A64D1AE"/>
    <w:rsid w:val="7ABF9EC4"/>
    <w:rsid w:val="7B417468"/>
    <w:rsid w:val="7B45E2F0"/>
    <w:rsid w:val="7B4C8697"/>
    <w:rsid w:val="7B9DF185"/>
    <w:rsid w:val="7B9F55B9"/>
    <w:rsid w:val="7C6E5378"/>
    <w:rsid w:val="7C92CCF7"/>
    <w:rsid w:val="7C94D00D"/>
    <w:rsid w:val="7CE85AC5"/>
    <w:rsid w:val="7D0F2DA5"/>
    <w:rsid w:val="7D2D4087"/>
    <w:rsid w:val="7D44FC4A"/>
    <w:rsid w:val="7DBC5EDF"/>
    <w:rsid w:val="7DD09FDE"/>
    <w:rsid w:val="7DF6C561"/>
    <w:rsid w:val="7DFC188D"/>
    <w:rsid w:val="7E1D22B8"/>
    <w:rsid w:val="7E5FA698"/>
    <w:rsid w:val="7E69419A"/>
    <w:rsid w:val="7E7CA500"/>
    <w:rsid w:val="7E908110"/>
    <w:rsid w:val="7EBC21DC"/>
    <w:rsid w:val="7EF643B7"/>
    <w:rsid w:val="7F34C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687C9"/>
  <w15:chartTrackingRefBased/>
  <w15:docId w15:val="{791BC1AC-0946-4007-81F7-8DA0C3AD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4E"/>
    <w:pPr>
      <w:spacing w:after="170" w:line="336" w:lineRule="auto"/>
    </w:pPr>
    <w:rPr>
      <w:rFonts w:ascii="DM Sans" w:eastAsia="Calibri" w:hAnsi="DM Sans" w:cs="Times New Roman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0A2B25"/>
    <w:pPr>
      <w:tabs>
        <w:tab w:val="left" w:pos="2552"/>
      </w:tabs>
      <w:spacing w:before="240" w:after="240" w:line="240" w:lineRule="auto"/>
      <w:outlineLvl w:val="0"/>
    </w:pPr>
    <w:rPr>
      <w:rFonts w:ascii="Mokoko Medium" w:hAnsi="Mokoko Medium" w:cs="Mokoko Medium"/>
      <w:b/>
      <w:bCs/>
      <w:color w:val="106B6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5BF"/>
    <w:pPr>
      <w:keepNext/>
      <w:keepLines/>
      <w:spacing w:before="40" w:after="0"/>
      <w:outlineLvl w:val="1"/>
    </w:pPr>
    <w:rPr>
      <w:rFonts w:ascii="Mokoko Medium" w:eastAsiaTheme="majorEastAsia" w:hAnsi="Mokoko Medium" w:cs="Mokoko Medium"/>
      <w:b/>
      <w:bCs/>
      <w:color w:val="106B62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5F"/>
    <w:pPr>
      <w:spacing w:after="0" w:line="240" w:lineRule="auto"/>
    </w:pPr>
    <w:rPr>
      <w:rFonts w:eastAsiaTheme="minorHAnsi" w:cs="Azo Sans"/>
      <w:b/>
      <w:bCs/>
      <w:color w:val="106B62" w:themeColor="text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B305F"/>
    <w:rPr>
      <w:rFonts w:ascii="DM Sans" w:hAnsi="DM Sans" w:cs="Azo Sans"/>
      <w:b/>
      <w:bCs/>
      <w:color w:val="106B62" w:themeColor="text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autoRedefine/>
    <w:uiPriority w:val="99"/>
    <w:rsid w:val="00A0204E"/>
    <w:pPr>
      <w:spacing w:before="454"/>
    </w:pPr>
    <w:rPr>
      <w:color w:val="106B62" w:themeColor="text1"/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645BF"/>
    <w:rPr>
      <w:rFonts w:ascii="Mokoko Medium" w:eastAsiaTheme="majorEastAsia" w:hAnsi="Mokoko Medium" w:cs="Mokoko Medium"/>
      <w:b/>
      <w:bCs/>
      <w:color w:val="106B62" w:themeColor="text1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A0204E"/>
    <w:pPr>
      <w:spacing w:before="240" w:after="800" w:line="264" w:lineRule="auto"/>
      <w:contextualSpacing/>
    </w:pPr>
    <w:rPr>
      <w:rFonts w:ascii="Mokoko Medium" w:hAnsi="Mokoko Medium" w:cs="Mokoko Medium"/>
      <w:color w:val="106B62" w:themeColor="text1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Heading1"/>
    <w:qFormat/>
    <w:rsid w:val="00E50094"/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1D0E3A"/>
    <w:rPr>
      <w:color w:val="FF6D3A" w:themeColor="hyperlink"/>
      <w:u w:val="single"/>
    </w:rPr>
  </w:style>
  <w:style w:type="paragraph" w:customStyle="1" w:styleId="CPE-SmallText">
    <w:name w:val="CPE - Small Text"/>
    <w:basedOn w:val="Normal"/>
    <w:qFormat/>
    <w:rsid w:val="001D0E3A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7606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DD7FDC"/>
    <w:pPr>
      <w:suppressAutoHyphens/>
      <w:autoSpaceDE w:val="0"/>
      <w:autoSpaceDN w:val="0"/>
      <w:adjustRightInd w:val="0"/>
      <w:spacing w:after="0" w:line="312" w:lineRule="auto"/>
      <w:textAlignment w:val="center"/>
    </w:pPr>
    <w:rPr>
      <w:rFonts w:eastAsiaTheme="minorHAnsi" w:cs="DM Sans"/>
      <w:sz w:val="20"/>
      <w:szCs w:val="20"/>
      <w14:ligatures w14:val="standardContextual"/>
    </w:rPr>
  </w:style>
  <w:style w:type="paragraph" w:styleId="ListParagraph">
    <w:name w:val="List Paragraph"/>
    <w:aliases w:val="Numbered list,F5 List Paragraph,List Paragraph1,Dot pt,No Spacing1,List Paragraph Char Char Char,Indicator Text,Colorful List - Accent 11,Numbered Para 1,Bullet 1,MAIN CONTENT,List Paragraph12,Bullet Style,List Paragraph2,Normal numbered"/>
    <w:basedOn w:val="Normal"/>
    <w:link w:val="ListParagraphChar"/>
    <w:uiPriority w:val="34"/>
    <w:qFormat/>
    <w:rsid w:val="00972CE1"/>
    <w:pPr>
      <w:numPr>
        <w:numId w:val="6"/>
      </w:numPr>
      <w:ind w:left="714" w:hanging="357"/>
    </w:pPr>
    <w:rPr>
      <w:rFonts w:eastAsiaTheme="minorHAnsi" w:cstheme="minorBidi"/>
    </w:rPr>
  </w:style>
  <w:style w:type="character" w:styleId="BookTitle">
    <w:name w:val="Book Title"/>
    <w:basedOn w:val="DefaultParagraphFont"/>
    <w:uiPriority w:val="33"/>
    <w:qFormat/>
    <w:rsid w:val="00E50094"/>
    <w:rPr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0A2B25"/>
    <w:rPr>
      <w:rFonts w:ascii="Mokoko Medium" w:hAnsi="Mokoko Medium" w:cs="Mokoko Medium"/>
      <w:b/>
      <w:bCs/>
      <w:color w:val="106B62"/>
      <w:sz w:val="32"/>
      <w:szCs w:val="3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2A54BB"/>
    <w:rPr>
      <w:rFonts w:ascii="DM Sans" w:hAnsi="DM Sans"/>
      <w:caps w:val="0"/>
      <w:smallCaps w:val="0"/>
      <w:color w:val="FF6D3A" w:themeColor="accent1"/>
      <w:spacing w:val="5"/>
    </w:rPr>
  </w:style>
  <w:style w:type="character" w:customStyle="1" w:styleId="normaltextrun">
    <w:name w:val="normaltextrun"/>
    <w:basedOn w:val="DefaultParagraphFont"/>
    <w:rsid w:val="00611E71"/>
  </w:style>
  <w:style w:type="character" w:customStyle="1" w:styleId="ListParagraphChar">
    <w:name w:val="List Paragraph Char"/>
    <w:aliases w:val="Numbered list Char,F5 List Paragraph Char,List Paragraph1 Char,Dot pt Char,No Spacing1 Char,List Paragraph Char Char Char Char,Indicator Text Char,Colorful List - Accent 11 Char,Numbered Para 1 Char,Bullet 1 Char,MAIN CONTENT Char"/>
    <w:basedOn w:val="DefaultParagraphFont"/>
    <w:link w:val="ListParagraph"/>
    <w:uiPriority w:val="34"/>
    <w:locked/>
    <w:rsid w:val="009C77C4"/>
    <w:rPr>
      <w:rFonts w:ascii="DM Sans" w:hAnsi="DM Sans"/>
      <w:sz w:val="22"/>
      <w:szCs w:val="22"/>
    </w:rPr>
  </w:style>
  <w:style w:type="paragraph" w:customStyle="1" w:styleId="paragraph">
    <w:name w:val="paragraph"/>
    <w:basedOn w:val="Normal"/>
    <w:rsid w:val="00815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15BA0"/>
  </w:style>
  <w:style w:type="paragraph" w:styleId="Revision">
    <w:name w:val="Revision"/>
    <w:hidden/>
    <w:uiPriority w:val="99"/>
    <w:semiHidden/>
    <w:rsid w:val="00F66CDE"/>
    <w:rPr>
      <w:rFonts w:ascii="DM Sans" w:eastAsia="Calibri" w:hAnsi="DM Sans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6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F95"/>
    <w:rPr>
      <w:rFonts w:ascii="DM Sans" w:eastAsia="Calibri" w:hAnsi="DM San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F95"/>
    <w:rPr>
      <w:rFonts w:ascii="DM Sans" w:eastAsia="Calibri" w:hAnsi="DM Sans" w:cs="Times New Roman"/>
      <w:b/>
      <w:bCs/>
      <w:sz w:val="20"/>
      <w:szCs w:val="20"/>
    </w:rPr>
  </w:style>
  <w:style w:type="character" w:customStyle="1" w:styleId="scxw12992373">
    <w:name w:val="scxw12992373"/>
    <w:basedOn w:val="DefaultParagraphFont"/>
    <w:rsid w:val="00D21BC6"/>
  </w:style>
  <w:style w:type="character" w:customStyle="1" w:styleId="cf01">
    <w:name w:val="cf01"/>
    <w:basedOn w:val="DefaultParagraphFont"/>
    <w:rsid w:val="00ED5D9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11B48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63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mmunity Pharmacy England">
      <a:dk1>
        <a:srgbClr val="106B62"/>
      </a:dk1>
      <a:lt1>
        <a:srgbClr val="48D1BA"/>
      </a:lt1>
      <a:dk2>
        <a:srgbClr val="0A474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0000"/>
      </a:accent4>
      <a:accent5>
        <a:srgbClr val="FFFFFF"/>
      </a:accent5>
      <a:accent6>
        <a:srgbClr val="106B62"/>
      </a:accent6>
      <a:hlink>
        <a:srgbClr val="FF6D3A"/>
      </a:hlink>
      <a:folHlink>
        <a:srgbClr val="CB95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7d3551-5694-4f12-b35a-d9a7a462ea4b" xsi:nil="true"/>
    <lcf76f155ced4ddcb4097134ff3c332f xmlns="5bcc5b67-876a-46c4-84cc-1ae1b89d6c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FA836-AB81-4484-9A9A-78427083F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0F281-8207-43B9-B639-7346ED251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42AB1-C1D9-4A4C-AE16-273184923F72}">
  <ds:schemaRefs>
    <ds:schemaRef ds:uri="http://schemas.microsoft.com/office/2006/metadata/properties"/>
    <ds:schemaRef ds:uri="http://schemas.microsoft.com/office/infopath/2007/PartnerControls"/>
    <ds:schemaRef ds:uri="1c7d3551-5694-4f12-b35a-d9a7a462ea4b"/>
    <ds:schemaRef ds:uri="5bcc5b67-876a-46c4-84cc-1ae1b89d6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2642</Words>
  <Characters>15065</Characters>
  <Application>Microsoft Office Word</Application>
  <DocSecurity>0</DocSecurity>
  <Lines>125</Lines>
  <Paragraphs>35</Paragraphs>
  <ScaleCrop>false</ScaleCrop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Shiné Brownsell</dc:creator>
  <cp:keywords/>
  <dc:description/>
  <cp:lastModifiedBy>Alastair Buxton</cp:lastModifiedBy>
  <cp:revision>34</cp:revision>
  <cp:lastPrinted>2024-06-11T09:23:00Z</cp:lastPrinted>
  <dcterms:created xsi:type="dcterms:W3CDTF">2024-07-04T10:56:00Z</dcterms:created>
  <dcterms:modified xsi:type="dcterms:W3CDTF">2024-07-14T14:31:00Z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ediaServiceImageTags">
    <vt:lpwstr/>
  </property>
</Properties>
</file>