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41C0E" w14:textId="3711ECEB" w:rsidR="33358792" w:rsidRPr="000D08EC" w:rsidRDefault="33358792" w:rsidP="0D227FFF">
      <w:pPr>
        <w:spacing w:after="240" w:line="240" w:lineRule="auto"/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</w:pPr>
      <w:r w:rsidRPr="52E9107E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>Minutes of the CPE Funding and Contract Subcommittee meeting held</w:t>
      </w:r>
      <w:r w:rsidR="00FF2915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 xml:space="preserve"> at</w:t>
      </w:r>
      <w:r w:rsidR="00F666E3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 xml:space="preserve"> Malmaison</w:t>
      </w:r>
      <w:r w:rsidR="00582F10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>, Birmingham, B1 1RD</w:t>
      </w:r>
      <w:r w:rsidRPr="52E9107E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 xml:space="preserve"> on Wednesday </w:t>
      </w:r>
      <w:r w:rsidR="002F2EA2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>26</w:t>
      </w:r>
      <w:r w:rsidR="002F2EA2">
        <w:rPr>
          <w:rFonts w:ascii="Mokoko Medium" w:eastAsia="Mokoko Medium" w:hAnsi="Mokoko Medium" w:cs="Mokoko Medium"/>
          <w:b/>
          <w:bCs/>
          <w:color w:val="106B62"/>
          <w:sz w:val="32"/>
          <w:szCs w:val="32"/>
          <w:vertAlign w:val="superscript"/>
        </w:rPr>
        <w:t>th</w:t>
      </w:r>
      <w:r w:rsidR="00217CE2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 xml:space="preserve"> J</w:t>
      </w:r>
      <w:r w:rsidR="002F2EA2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>une</w:t>
      </w:r>
      <w:r w:rsidR="00D724A2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 xml:space="preserve"> </w:t>
      </w:r>
      <w:r w:rsidR="00217CE2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>2024</w:t>
      </w:r>
      <w:r w:rsidRPr="52E9107E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 xml:space="preserve"> commencing at </w:t>
      </w:r>
      <w:r w:rsidR="00994753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>3</w:t>
      </w:r>
      <w:r w:rsidR="00163EFE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>.15</w:t>
      </w:r>
      <w:r w:rsidR="00994753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>p</w:t>
      </w:r>
      <w:r w:rsidRPr="52E9107E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>m</w:t>
      </w:r>
    </w:p>
    <w:p w14:paraId="1B43D71A" w14:textId="77777777" w:rsidR="005B00C4" w:rsidRDefault="005B00C4" w:rsidP="005B00C4">
      <w:pPr>
        <w:pStyle w:val="paragraph"/>
        <w:spacing w:before="0" w:beforeAutospacing="0" w:after="0" w:afterAutospacing="0"/>
        <w:ind w:right="2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DM Sans" w:hAnsi="DM Sans" w:cs="Segoe UI"/>
          <w:b/>
          <w:bCs/>
          <w:color w:val="106B62"/>
          <w:sz w:val="22"/>
          <w:szCs w:val="22"/>
        </w:rPr>
        <w:t>Members:</w:t>
      </w:r>
      <w:r>
        <w:rPr>
          <w:rStyle w:val="normaltextrun"/>
          <w:b/>
          <w:bCs/>
          <w:color w:val="5B518E"/>
          <w:sz w:val="22"/>
          <w:szCs w:val="22"/>
        </w:rPr>
        <w:t> </w:t>
      </w:r>
      <w:r>
        <w:rPr>
          <w:rStyle w:val="normaltextrun"/>
          <w:rFonts w:ascii="DM Sans" w:hAnsi="DM Sans" w:cs="Segoe UI"/>
          <w:sz w:val="22"/>
          <w:szCs w:val="22"/>
        </w:rPr>
        <w:t>Peter Cattee (Chairman),</w:t>
      </w:r>
      <w:r>
        <w:rPr>
          <w:rStyle w:val="normaltextrun"/>
          <w:rFonts w:ascii="DM Sans" w:hAnsi="DM Sans" w:cs="Segoe UI"/>
          <w:color w:val="5B518E"/>
          <w:sz w:val="22"/>
          <w:szCs w:val="22"/>
        </w:rPr>
        <w:t xml:space="preserve"> </w:t>
      </w:r>
      <w:r>
        <w:rPr>
          <w:rStyle w:val="normaltextrun"/>
          <w:rFonts w:ascii="DM Sans" w:hAnsi="DM Sans" w:cs="Segoe UI"/>
          <w:sz w:val="22"/>
          <w:szCs w:val="22"/>
        </w:rPr>
        <w:t>David</w:t>
      </w:r>
      <w:r>
        <w:rPr>
          <w:rStyle w:val="normaltextrun"/>
          <w:sz w:val="22"/>
          <w:szCs w:val="22"/>
        </w:rPr>
        <w:t> </w:t>
      </w:r>
      <w:r>
        <w:rPr>
          <w:rStyle w:val="normaltextrun"/>
          <w:rFonts w:ascii="DM Sans" w:hAnsi="DM Sans" w:cs="Segoe UI"/>
          <w:sz w:val="22"/>
          <w:szCs w:val="22"/>
        </w:rPr>
        <w:t>Broome, Jas Heer,</w:t>
      </w:r>
      <w:r>
        <w:rPr>
          <w:rStyle w:val="normaltextrun"/>
          <w:sz w:val="22"/>
          <w:szCs w:val="22"/>
        </w:rPr>
        <w:t> </w:t>
      </w:r>
      <w:r>
        <w:rPr>
          <w:rStyle w:val="normaltextrun"/>
          <w:rFonts w:ascii="DM Sans" w:hAnsi="DM Sans" w:cs="Segoe UI"/>
          <w:sz w:val="22"/>
          <w:szCs w:val="22"/>
        </w:rPr>
        <w:t>Tricia Kennerley, Prakash Patel, Adrian</w:t>
      </w:r>
      <w:r>
        <w:rPr>
          <w:rStyle w:val="normaltextrun"/>
          <w:sz w:val="22"/>
          <w:szCs w:val="22"/>
        </w:rPr>
        <w:t> </w:t>
      </w:r>
      <w:r>
        <w:rPr>
          <w:rStyle w:val="normaltextrun"/>
          <w:rFonts w:ascii="DM Sans" w:hAnsi="DM Sans" w:cs="Segoe UI"/>
          <w:sz w:val="22"/>
          <w:szCs w:val="22"/>
        </w:rPr>
        <w:t>Price,</w:t>
      </w:r>
      <w:r>
        <w:rPr>
          <w:rStyle w:val="normaltextrun"/>
          <w:sz w:val="22"/>
          <w:szCs w:val="22"/>
        </w:rPr>
        <w:t> </w:t>
      </w:r>
      <w:r>
        <w:rPr>
          <w:rStyle w:val="normaltextrun"/>
          <w:rFonts w:ascii="DM Sans" w:hAnsi="DM Sans" w:cs="Segoe UI"/>
          <w:sz w:val="22"/>
          <w:szCs w:val="22"/>
        </w:rPr>
        <w:t>Anil</w:t>
      </w:r>
      <w:r>
        <w:rPr>
          <w:rStyle w:val="normaltextrun"/>
          <w:sz w:val="22"/>
          <w:szCs w:val="22"/>
        </w:rPr>
        <w:t> </w:t>
      </w:r>
      <w:r>
        <w:rPr>
          <w:rStyle w:val="normaltextrun"/>
          <w:rFonts w:ascii="DM Sans" w:hAnsi="DM Sans" w:cs="Segoe UI"/>
          <w:sz w:val="22"/>
          <w:szCs w:val="22"/>
        </w:rPr>
        <w:t>Sharma,</w:t>
      </w:r>
      <w:r>
        <w:rPr>
          <w:rStyle w:val="normaltextrun"/>
          <w:sz w:val="22"/>
          <w:szCs w:val="22"/>
        </w:rPr>
        <w:t> </w:t>
      </w:r>
      <w:r>
        <w:rPr>
          <w:rStyle w:val="normaltextrun"/>
          <w:rFonts w:ascii="DM Sans" w:hAnsi="DM Sans" w:cs="Segoe UI"/>
          <w:sz w:val="22"/>
          <w:szCs w:val="22"/>
        </w:rPr>
        <w:t>Jay Patel</w:t>
      </w:r>
      <w:r>
        <w:rPr>
          <w:rStyle w:val="eop"/>
          <w:rFonts w:ascii="DM Sans" w:hAnsi="DM Sans" w:cs="Segoe UI"/>
          <w:sz w:val="22"/>
          <w:szCs w:val="22"/>
        </w:rPr>
        <w:t> </w:t>
      </w:r>
    </w:p>
    <w:p w14:paraId="149FD2CB" w14:textId="77777777" w:rsidR="005B00C4" w:rsidRDefault="005B00C4" w:rsidP="005B00C4">
      <w:pPr>
        <w:pStyle w:val="paragraph"/>
        <w:spacing w:before="0" w:beforeAutospacing="0" w:after="0" w:afterAutospacing="0"/>
        <w:ind w:left="1125" w:right="112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 </w:t>
      </w:r>
      <w:r>
        <w:rPr>
          <w:rStyle w:val="eop"/>
          <w:rFonts w:ascii="DM Sans" w:hAnsi="DM Sans" w:cs="Segoe UI"/>
          <w:sz w:val="22"/>
          <w:szCs w:val="22"/>
        </w:rPr>
        <w:t> </w:t>
      </w:r>
    </w:p>
    <w:p w14:paraId="52668120" w14:textId="0E14E3D0" w:rsidR="005B00C4" w:rsidRDefault="005B00C4" w:rsidP="0ADFAE21">
      <w:pPr>
        <w:pStyle w:val="paragraph"/>
        <w:spacing w:before="0" w:beforeAutospacing="0" w:after="0" w:afterAutospacing="0"/>
        <w:ind w:right="1125"/>
        <w:textAlignment w:val="baseline"/>
        <w:rPr>
          <w:rStyle w:val="normaltextrun"/>
          <w:rFonts w:ascii="DM Sans" w:hAnsi="DM Sans" w:cs="Segoe UI"/>
          <w:sz w:val="22"/>
          <w:szCs w:val="22"/>
        </w:rPr>
      </w:pPr>
      <w:r w:rsidRPr="0ADFAE21">
        <w:rPr>
          <w:rStyle w:val="normaltextrun"/>
          <w:rFonts w:ascii="DM Sans" w:hAnsi="DM Sans" w:cs="Segoe UI"/>
          <w:b/>
          <w:bCs/>
          <w:color w:val="106B62"/>
          <w:sz w:val="22"/>
          <w:szCs w:val="22"/>
        </w:rPr>
        <w:t>In attendance:</w:t>
      </w:r>
      <w:r w:rsidRPr="0ADFAE21">
        <w:rPr>
          <w:rStyle w:val="normaltextrun"/>
          <w:b/>
          <w:bCs/>
          <w:color w:val="5B518E"/>
          <w:sz w:val="22"/>
          <w:szCs w:val="22"/>
        </w:rPr>
        <w:t> </w:t>
      </w:r>
      <w:r w:rsidRPr="0ADFAE21">
        <w:rPr>
          <w:rStyle w:val="normaltextrun"/>
          <w:rFonts w:ascii="DM Sans" w:hAnsi="DM Sans" w:cs="Segoe UI"/>
          <w:sz w:val="22"/>
          <w:szCs w:val="22"/>
        </w:rPr>
        <w:t xml:space="preserve">Mike Dent, </w:t>
      </w:r>
      <w:r w:rsidR="78F7AF99" w:rsidRPr="0ADFAE21">
        <w:rPr>
          <w:rStyle w:val="normaltextrun"/>
          <w:rFonts w:ascii="DM Sans" w:hAnsi="DM Sans" w:cs="Segoe UI"/>
          <w:sz w:val="22"/>
          <w:szCs w:val="22"/>
        </w:rPr>
        <w:t xml:space="preserve">Janet Morrison, </w:t>
      </w:r>
      <w:r w:rsidRPr="0ADFAE21">
        <w:rPr>
          <w:rStyle w:val="normaltextrun"/>
          <w:rFonts w:ascii="DM Sans" w:hAnsi="DM Sans" w:cs="Segoe UI"/>
          <w:sz w:val="22"/>
          <w:szCs w:val="22"/>
        </w:rPr>
        <w:t>Jack Cresswell, Rob Thomas, Suraj Shah, Michael Digby, Daniel Fladvad</w:t>
      </w:r>
    </w:p>
    <w:p w14:paraId="75892979" w14:textId="77777777" w:rsidR="0096622B" w:rsidRDefault="0096622B" w:rsidP="009662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DM Sans" w:hAnsi="DM Sans" w:cs="Segoe UI"/>
          <w:b/>
          <w:bCs/>
          <w:color w:val="106B62"/>
          <w:sz w:val="22"/>
          <w:szCs w:val="22"/>
        </w:rPr>
      </w:pPr>
    </w:p>
    <w:p w14:paraId="03875A03" w14:textId="65BC3A95" w:rsidR="0096622B" w:rsidRDefault="0096622B" w:rsidP="2CDB324C">
      <w:pPr>
        <w:pStyle w:val="paragraph"/>
        <w:spacing w:before="0" w:beforeAutospacing="0" w:after="0" w:afterAutospacing="0"/>
        <w:textAlignment w:val="baseline"/>
        <w:rPr>
          <w:rFonts w:ascii="DM Sans" w:hAnsi="DM Sans"/>
          <w:sz w:val="22"/>
          <w:szCs w:val="22"/>
        </w:rPr>
      </w:pPr>
      <w:r w:rsidRPr="2CDB324C">
        <w:rPr>
          <w:rStyle w:val="normaltextrun"/>
          <w:rFonts w:ascii="DM Sans" w:hAnsi="DM Sans" w:cs="Segoe UI"/>
          <w:b/>
          <w:bCs/>
          <w:color w:val="106B62"/>
          <w:sz w:val="22"/>
          <w:szCs w:val="22"/>
        </w:rPr>
        <w:t>Observers:</w:t>
      </w:r>
      <w:r w:rsidRPr="2CDB324C">
        <w:rPr>
          <w:rStyle w:val="normaltextrun"/>
          <w:rFonts w:ascii="DM Sans" w:hAnsi="DM Sans" w:cs="Segoe UI"/>
          <w:sz w:val="22"/>
          <w:szCs w:val="22"/>
        </w:rPr>
        <w:t xml:space="preserve"> Stephen Thomas,</w:t>
      </w:r>
      <w:r w:rsidR="001D5D38" w:rsidRPr="2CDB324C">
        <w:rPr>
          <w:rStyle w:val="normaltextrun"/>
          <w:rFonts w:ascii="DM Sans" w:hAnsi="DM Sans" w:cs="Segoe UI"/>
          <w:sz w:val="22"/>
          <w:szCs w:val="22"/>
        </w:rPr>
        <w:t xml:space="preserve"> Ian Strachan</w:t>
      </w:r>
      <w:r w:rsidR="10BE31C9" w:rsidRPr="2CDB324C">
        <w:rPr>
          <w:rFonts w:ascii="DM Sans" w:eastAsia="DM Sans" w:hAnsi="DM Sans" w:cs="DM Sans"/>
          <w:sz w:val="22"/>
          <w:szCs w:val="22"/>
        </w:rPr>
        <w:t xml:space="preserve">, </w:t>
      </w:r>
      <w:r w:rsidR="11F9C889" w:rsidRPr="2CDB324C">
        <w:rPr>
          <w:rFonts w:ascii="DM Sans" w:eastAsia="DM Sans" w:hAnsi="DM Sans" w:cs="DM Sans"/>
          <w:sz w:val="22"/>
          <w:szCs w:val="22"/>
        </w:rPr>
        <w:t xml:space="preserve">Melinda Mabbutt, </w:t>
      </w:r>
      <w:r w:rsidR="00EA26CA" w:rsidRPr="2CDB324C">
        <w:rPr>
          <w:rFonts w:ascii="DM Sans" w:eastAsia="DM Sans" w:hAnsi="DM Sans" w:cs="DM Sans"/>
          <w:sz w:val="22"/>
          <w:szCs w:val="22"/>
        </w:rPr>
        <w:t>Gabriele Vickers</w:t>
      </w:r>
    </w:p>
    <w:p w14:paraId="35CB817E" w14:textId="77777777" w:rsidR="00EA26CA" w:rsidRPr="00EA26CA" w:rsidRDefault="00EA26CA" w:rsidP="0096622B">
      <w:pPr>
        <w:pStyle w:val="paragraph"/>
        <w:spacing w:before="0" w:beforeAutospacing="0" w:after="0" w:afterAutospacing="0"/>
        <w:textAlignment w:val="baseline"/>
        <w:rPr>
          <w:rFonts w:ascii="DM Sans" w:hAnsi="DM Sans" w:cs="Segoe UI"/>
          <w:sz w:val="22"/>
          <w:szCs w:val="22"/>
        </w:rPr>
      </w:pPr>
    </w:p>
    <w:p w14:paraId="5DDE7B77" w14:textId="63EC7D6B" w:rsidR="207330F0" w:rsidRPr="00A77396" w:rsidRDefault="207330F0" w:rsidP="002E086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7396">
        <w:rPr>
          <w:rStyle w:val="normaltextrun"/>
          <w:rFonts w:ascii="DM Sans" w:eastAsia="DM Sans" w:hAnsi="DM Sans" w:cs="DM Sans"/>
          <w:color w:val="106A61"/>
        </w:rPr>
        <w:t>Welcome from Chair</w:t>
      </w:r>
      <w:r w:rsidRPr="00A77396">
        <w:rPr>
          <w:rStyle w:val="normaltextrun"/>
          <w:rFonts w:ascii="Times New Roman" w:eastAsia="Times New Roman" w:hAnsi="Times New Roman" w:cs="Times New Roman"/>
          <w:color w:val="106A61"/>
          <w:sz w:val="24"/>
          <w:szCs w:val="24"/>
        </w:rPr>
        <w:t> </w:t>
      </w:r>
    </w:p>
    <w:p w14:paraId="23FC2FB1" w14:textId="06DE0E17" w:rsidR="2CEAC500" w:rsidRDefault="2CEAC500" w:rsidP="00BA6034">
      <w:pPr>
        <w:spacing w:after="0" w:line="240" w:lineRule="auto"/>
        <w:ind w:left="709"/>
        <w:rPr>
          <w:rFonts w:ascii="DM Sans" w:eastAsia="DM Sans" w:hAnsi="DM Sans" w:cs="DM Sans"/>
          <w:color w:val="000000" w:themeColor="text1"/>
        </w:rPr>
      </w:pPr>
      <w:r w:rsidRPr="0D227FFF">
        <w:rPr>
          <w:rFonts w:ascii="DM Sans" w:eastAsia="DM Sans" w:hAnsi="DM Sans" w:cs="DM Sans"/>
          <w:color w:val="000000" w:themeColor="text1"/>
        </w:rPr>
        <w:t>The Chair opened the meeting and welcomed the attendees.</w:t>
      </w:r>
    </w:p>
    <w:p w14:paraId="314C1027" w14:textId="5C502609" w:rsidR="0D227FFF" w:rsidRDefault="0D227FFF" w:rsidP="0D227FFF">
      <w:pPr>
        <w:spacing w:after="0" w:line="240" w:lineRule="auto"/>
        <w:ind w:left="720"/>
        <w:rPr>
          <w:rFonts w:ascii="DM Sans" w:eastAsia="DM Sans" w:hAnsi="DM Sans" w:cs="DM Sans"/>
          <w:color w:val="000000" w:themeColor="text1"/>
        </w:rPr>
      </w:pPr>
    </w:p>
    <w:p w14:paraId="73DCBB41" w14:textId="33967355" w:rsidR="207330F0" w:rsidRPr="00A77396" w:rsidRDefault="207330F0" w:rsidP="002E0867">
      <w:pPr>
        <w:pStyle w:val="ListParagraph"/>
        <w:numPr>
          <w:ilvl w:val="0"/>
          <w:numId w:val="2"/>
        </w:numPr>
        <w:spacing w:after="0" w:line="240" w:lineRule="auto"/>
        <w:rPr>
          <w:rFonts w:ascii="DM Sans" w:eastAsia="DM Sans" w:hAnsi="DM Sans" w:cs="DM Sans"/>
          <w:color w:val="000000" w:themeColor="text1"/>
        </w:rPr>
      </w:pPr>
      <w:r w:rsidRPr="00A77396">
        <w:rPr>
          <w:rStyle w:val="normaltextrun"/>
          <w:rFonts w:ascii="DM Sans" w:eastAsia="DM Sans" w:hAnsi="DM Sans" w:cs="DM Sans"/>
          <w:color w:val="106A61"/>
        </w:rPr>
        <w:t>Apologies for absence</w:t>
      </w:r>
      <w:r w:rsidRPr="00A77396">
        <w:rPr>
          <w:rStyle w:val="normaltextrun"/>
          <w:rFonts w:ascii="Times New Roman" w:eastAsia="Times New Roman" w:hAnsi="Times New Roman" w:cs="Times New Roman"/>
          <w:color w:val="106A61"/>
          <w:sz w:val="24"/>
          <w:szCs w:val="24"/>
        </w:rPr>
        <w:t> </w:t>
      </w:r>
    </w:p>
    <w:p w14:paraId="27C42162" w14:textId="6D50A16C" w:rsidR="207330F0" w:rsidRDefault="39EDBB4E" w:rsidP="39EDBB4E">
      <w:pPr>
        <w:spacing w:after="0" w:line="240" w:lineRule="auto"/>
        <w:ind w:left="720"/>
        <w:rPr>
          <w:rFonts w:ascii="DM Sans" w:eastAsia="DM Sans" w:hAnsi="DM Sans" w:cs="DM Sans"/>
          <w:color w:val="000000" w:themeColor="text1"/>
        </w:rPr>
      </w:pPr>
      <w:r w:rsidRPr="0ADFAE21">
        <w:rPr>
          <w:rFonts w:ascii="DM Sans" w:eastAsia="DM Sans" w:hAnsi="DM Sans" w:cs="DM Sans"/>
          <w:color w:val="000000" w:themeColor="text1"/>
        </w:rPr>
        <w:t xml:space="preserve">Apologies for absence were received from </w:t>
      </w:r>
      <w:r w:rsidR="6B2535C0" w:rsidRPr="0ADFAE21">
        <w:rPr>
          <w:rFonts w:ascii="DM Sans" w:eastAsia="DM Sans" w:hAnsi="DM Sans" w:cs="DM Sans"/>
          <w:color w:val="000000" w:themeColor="text1"/>
        </w:rPr>
        <w:t>Tricia Kennerley</w:t>
      </w:r>
    </w:p>
    <w:p w14:paraId="6E67C299" w14:textId="66C03B45" w:rsidR="207330F0" w:rsidRDefault="207330F0" w:rsidP="5AD7738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CB8DBBA" w14:textId="31E41D12" w:rsidR="207330F0" w:rsidRPr="00A77396" w:rsidRDefault="207330F0" w:rsidP="002E0867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7396">
        <w:rPr>
          <w:rStyle w:val="normaltextrun"/>
          <w:rFonts w:ascii="DM Sans" w:eastAsia="DM Sans" w:hAnsi="DM Sans" w:cs="DM Sans"/>
          <w:color w:val="106A61"/>
        </w:rPr>
        <w:t>Declarations or conflicts of interest</w:t>
      </w:r>
      <w:r w:rsidRPr="00A77396">
        <w:rPr>
          <w:rStyle w:val="normaltextrun"/>
          <w:rFonts w:ascii="Times New Roman" w:eastAsia="Times New Roman" w:hAnsi="Times New Roman" w:cs="Times New Roman"/>
          <w:color w:val="106A61"/>
          <w:sz w:val="24"/>
          <w:szCs w:val="24"/>
        </w:rPr>
        <w:t> </w:t>
      </w:r>
    </w:p>
    <w:p w14:paraId="0BC9CEF2" w14:textId="13279DAB" w:rsidR="207330F0" w:rsidRDefault="39EDBB4E" w:rsidP="52E9107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9EDBB4E">
        <w:rPr>
          <w:rStyle w:val="normaltextrun"/>
          <w:rFonts w:ascii="DM Sans" w:eastAsia="DM Sans" w:hAnsi="DM Sans" w:cs="DM Sans"/>
          <w:color w:val="000000" w:themeColor="text1"/>
        </w:rPr>
        <w:t>None.</w:t>
      </w:r>
    </w:p>
    <w:p w14:paraId="6F4617C7" w14:textId="3860504D" w:rsidR="207330F0" w:rsidRDefault="207330F0" w:rsidP="52E9107E">
      <w:pPr>
        <w:spacing w:after="0" w:line="240" w:lineRule="auto"/>
        <w:ind w:firstLine="720"/>
        <w:rPr>
          <w:rStyle w:val="normaltextrun"/>
          <w:rFonts w:ascii="DM Sans" w:eastAsia="DM Sans" w:hAnsi="DM Sans" w:cs="DM Sans"/>
          <w:b/>
          <w:bCs/>
          <w:color w:val="000000" w:themeColor="text1"/>
        </w:rPr>
      </w:pPr>
    </w:p>
    <w:p w14:paraId="4A152C14" w14:textId="6A4A2154" w:rsidR="004165A5" w:rsidRPr="00A77396" w:rsidRDefault="002941A9" w:rsidP="004165A5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DFAE21">
        <w:rPr>
          <w:rStyle w:val="normaltextrun"/>
          <w:rFonts w:ascii="DM Sans" w:eastAsia="DM Sans" w:hAnsi="DM Sans" w:cs="DM Sans"/>
          <w:color w:val="106A61"/>
        </w:rPr>
        <w:t>Subcommittee revised terms of reference</w:t>
      </w:r>
    </w:p>
    <w:p w14:paraId="27BCDC93" w14:textId="3B799CD2" w:rsidR="5A588936" w:rsidRDefault="5A588936" w:rsidP="0ADFAE21">
      <w:pPr>
        <w:spacing w:after="0" w:line="240" w:lineRule="auto"/>
        <w:ind w:firstLine="720"/>
      </w:pPr>
      <w:r w:rsidRPr="0ADFAE21">
        <w:rPr>
          <w:rStyle w:val="normaltextrun"/>
          <w:rFonts w:ascii="DM Sans" w:eastAsia="DM Sans" w:hAnsi="DM Sans" w:cs="DM Sans"/>
          <w:color w:val="000000" w:themeColor="text1"/>
        </w:rPr>
        <w:t>Noted</w:t>
      </w:r>
    </w:p>
    <w:p w14:paraId="4A6CC6D8" w14:textId="77777777" w:rsidR="004165A5" w:rsidRPr="004165A5" w:rsidRDefault="004165A5" w:rsidP="004165A5">
      <w:pPr>
        <w:pStyle w:val="ListParagraph"/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1B00C3" w14:textId="77777777" w:rsidR="00A40CBF" w:rsidRPr="00A77396" w:rsidRDefault="00A40CBF" w:rsidP="00A40CB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7396">
        <w:rPr>
          <w:rStyle w:val="normaltextrun"/>
          <w:rFonts w:ascii="DM Sans" w:eastAsia="DM Sans" w:hAnsi="DM Sans" w:cs="DM Sans"/>
          <w:color w:val="106A61"/>
        </w:rPr>
        <w:t>Minutes of last meeting </w:t>
      </w:r>
      <w:r w:rsidRPr="00CD3BC5">
        <w:rPr>
          <w:rFonts w:ascii="DM Sans" w:eastAsia="DM Sans" w:hAnsi="DM Sans" w:cs="DM Sans"/>
          <w:b/>
          <w:bCs/>
          <w:color w:val="106A61"/>
        </w:rPr>
        <w:t>(Confidential Appendix FCS 01/06/24</w:t>
      </w:r>
      <w:r w:rsidRPr="00A77396">
        <w:rPr>
          <w:rFonts w:ascii="DM Sans" w:eastAsia="DM Sans" w:hAnsi="DM Sans" w:cs="DM Sans"/>
          <w:color w:val="106A61"/>
        </w:rPr>
        <w:t>)</w:t>
      </w:r>
      <w:r w:rsidRPr="00A77396">
        <w:rPr>
          <w:rStyle w:val="normaltextrun"/>
          <w:rFonts w:ascii="DM Sans" w:eastAsia="DM Sans" w:hAnsi="DM Sans" w:cs="DM Sans"/>
          <w:color w:val="106A61"/>
        </w:rPr>
        <w:t> and matters arising</w:t>
      </w:r>
      <w:r w:rsidRPr="00A77396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2BF91CDF" w14:textId="147DE8BD" w:rsidR="00A40CBF" w:rsidRDefault="00A40CBF" w:rsidP="2CDB324C">
      <w:pPr>
        <w:pStyle w:val="paragraph"/>
        <w:spacing w:before="0" w:beforeAutospacing="0" w:after="0" w:afterAutospacing="0"/>
        <w:ind w:left="720" w:right="1125"/>
        <w:rPr>
          <w:rStyle w:val="eop"/>
          <w:rFonts w:ascii="DM Sans" w:eastAsia="DM Sans" w:hAnsi="DM Sans" w:cs="DM Sans"/>
          <w:sz w:val="22"/>
          <w:szCs w:val="22"/>
        </w:rPr>
      </w:pPr>
      <w:r w:rsidRPr="2CDB324C">
        <w:rPr>
          <w:rStyle w:val="eop"/>
          <w:rFonts w:ascii="DM Sans" w:eastAsia="DM Sans" w:hAnsi="DM Sans" w:cs="DM Sans"/>
          <w:sz w:val="22"/>
          <w:szCs w:val="22"/>
        </w:rPr>
        <w:t>The minutes of the meeting held on 17</w:t>
      </w:r>
      <w:r w:rsidR="12839917" w:rsidRPr="2CDB324C">
        <w:rPr>
          <w:rStyle w:val="eop"/>
          <w:rFonts w:ascii="DM Sans" w:eastAsia="DM Sans" w:hAnsi="DM Sans" w:cs="DM Sans"/>
          <w:sz w:val="22"/>
          <w:szCs w:val="22"/>
          <w:vertAlign w:val="superscript"/>
        </w:rPr>
        <w:t>th</w:t>
      </w:r>
      <w:r w:rsidR="12839917" w:rsidRPr="2CDB324C">
        <w:rPr>
          <w:rStyle w:val="eop"/>
          <w:rFonts w:ascii="DM Sans" w:eastAsia="DM Sans" w:hAnsi="DM Sans" w:cs="DM Sans"/>
          <w:sz w:val="22"/>
          <w:szCs w:val="22"/>
        </w:rPr>
        <w:t xml:space="preserve"> </w:t>
      </w:r>
      <w:r w:rsidRPr="2CDB324C">
        <w:rPr>
          <w:rStyle w:val="eop"/>
          <w:rFonts w:ascii="DM Sans" w:eastAsia="DM Sans" w:hAnsi="DM Sans" w:cs="DM Sans"/>
          <w:sz w:val="22"/>
          <w:szCs w:val="22"/>
        </w:rPr>
        <w:t>April 2024 were approved</w:t>
      </w:r>
    </w:p>
    <w:p w14:paraId="5341935E" w14:textId="77777777" w:rsidR="00A40CBF" w:rsidRDefault="00A40CBF" w:rsidP="00A40CBF">
      <w:pPr>
        <w:pStyle w:val="paragraph"/>
        <w:spacing w:before="0" w:beforeAutospacing="0" w:after="0" w:afterAutospacing="0"/>
        <w:ind w:right="1125"/>
        <w:rPr>
          <w:rStyle w:val="eop"/>
          <w:rFonts w:asciiTheme="minorHAnsi" w:hAnsiTheme="minorHAnsi" w:cstheme="minorBidi"/>
          <w:sz w:val="22"/>
          <w:szCs w:val="22"/>
        </w:rPr>
      </w:pPr>
    </w:p>
    <w:p w14:paraId="1034A06E" w14:textId="25812D4E" w:rsidR="00CD3BC5" w:rsidRPr="00CD3BC5" w:rsidRDefault="00A40CBF" w:rsidP="0ADFAE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DFAE21">
        <w:rPr>
          <w:rStyle w:val="normaltextrun"/>
          <w:rFonts w:ascii="DM Sans" w:eastAsia="DM Sans" w:hAnsi="DM Sans" w:cs="DM Sans"/>
          <w:color w:val="106A61"/>
        </w:rPr>
        <w:t>Workplan for 2024/25 </w:t>
      </w:r>
      <w:r w:rsidR="00CD3BC5" w:rsidRPr="0ADFAE21">
        <w:rPr>
          <w:rFonts w:ascii="DM Sans" w:eastAsia="DM Sans" w:hAnsi="DM Sans" w:cs="DM Sans"/>
          <w:b/>
          <w:bCs/>
          <w:color w:val="106B62"/>
        </w:rPr>
        <w:t>(Confidential Appendix FCS 02/06/24)</w:t>
      </w:r>
    </w:p>
    <w:p w14:paraId="2B9ACE27" w14:textId="3B799CD2" w:rsidR="00CD3BC5" w:rsidRPr="00CD3BC5" w:rsidRDefault="251383A6" w:rsidP="0ADFAE21">
      <w:pPr>
        <w:spacing w:after="0" w:line="240" w:lineRule="auto"/>
        <w:ind w:firstLine="720"/>
      </w:pPr>
      <w:r w:rsidRPr="0ADFAE21">
        <w:rPr>
          <w:rStyle w:val="normaltextrun"/>
          <w:rFonts w:ascii="DM Sans" w:eastAsia="DM Sans" w:hAnsi="DM Sans" w:cs="DM Sans"/>
          <w:color w:val="000000" w:themeColor="text1"/>
        </w:rPr>
        <w:t>Noted</w:t>
      </w:r>
    </w:p>
    <w:p w14:paraId="41410A4C" w14:textId="4A53860B" w:rsidR="00CD3BC5" w:rsidRPr="00CD3BC5" w:rsidRDefault="00CD3BC5" w:rsidP="00CD3BC5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DEBCAC" w14:textId="2BE93E36" w:rsidR="00CD3BC5" w:rsidRPr="00FE0455" w:rsidRDefault="00CD3BC5" w:rsidP="00912EB2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DFAE21">
        <w:rPr>
          <w:rStyle w:val="normaltextrun"/>
          <w:rFonts w:ascii="DM Sans" w:eastAsia="DM Sans" w:hAnsi="DM Sans" w:cs="DM Sans"/>
          <w:color w:val="106A61"/>
        </w:rPr>
        <w:t>Appointment of a vice-chair</w:t>
      </w:r>
    </w:p>
    <w:p w14:paraId="1F0C5DB6" w14:textId="1DC343C9" w:rsidR="00FE0455" w:rsidRPr="00FE0455" w:rsidRDefault="4B3A8FD6" w:rsidP="0ADFAE21">
      <w:pPr>
        <w:spacing w:after="0" w:line="240" w:lineRule="auto"/>
        <w:ind w:firstLine="720"/>
        <w:rPr>
          <w:rStyle w:val="normaltextrun"/>
          <w:rFonts w:ascii="DM Sans" w:eastAsia="DM Sans" w:hAnsi="DM Sans" w:cs="DM Sans"/>
          <w:color w:val="000000" w:themeColor="text1"/>
        </w:rPr>
      </w:pPr>
      <w:r w:rsidRPr="2CDB324C">
        <w:rPr>
          <w:rStyle w:val="normaltextrun"/>
          <w:rFonts w:ascii="DM Sans" w:eastAsia="DM Sans" w:hAnsi="DM Sans" w:cs="DM Sans"/>
          <w:color w:val="000000" w:themeColor="text1"/>
        </w:rPr>
        <w:t>To be discussed</w:t>
      </w:r>
      <w:r w:rsidR="783EDE2A" w:rsidRPr="2CDB324C">
        <w:rPr>
          <w:rStyle w:val="normaltextrun"/>
          <w:rFonts w:ascii="DM Sans" w:eastAsia="DM Sans" w:hAnsi="DM Sans" w:cs="DM Sans"/>
          <w:color w:val="000000" w:themeColor="text1"/>
        </w:rPr>
        <w:t>.</w:t>
      </w:r>
    </w:p>
    <w:p w14:paraId="676DD65A" w14:textId="07E05DD7" w:rsidR="00FE0455" w:rsidRPr="00FE0455" w:rsidRDefault="00FE0455" w:rsidP="00FE0455">
      <w:pPr>
        <w:pStyle w:val="ListParagraph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26CE21" w14:textId="3890E6E2" w:rsidR="00A40CBF" w:rsidRPr="00B43660" w:rsidRDefault="00FE0455" w:rsidP="00FE0455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CDB324C">
        <w:rPr>
          <w:rStyle w:val="normaltextrun"/>
          <w:rFonts w:ascii="DM Sans" w:eastAsia="DM Sans" w:hAnsi="DM Sans" w:cs="DM Sans"/>
          <w:color w:val="106A61"/>
        </w:rPr>
        <w:t>External members of the sub-committee</w:t>
      </w:r>
    </w:p>
    <w:p w14:paraId="09AC07E9" w14:textId="33CB7659" w:rsidR="0ADFAE21" w:rsidRDefault="76E39089" w:rsidP="2CDB324C">
      <w:pPr>
        <w:spacing w:after="170" w:line="336" w:lineRule="auto"/>
        <w:ind w:left="714"/>
      </w:pPr>
      <w:r w:rsidRPr="2CDB324C">
        <w:rPr>
          <w:rFonts w:ascii="DM Sans" w:eastAsia="DM Sans" w:hAnsi="DM Sans" w:cs="DM Sans"/>
        </w:rPr>
        <w:t>The subcommittee felt that an external appointment would be considered when a skills gap became apparent, probably in relation to a specific topic. The workplan will be reviewed to allow this to be considered proactively.</w:t>
      </w:r>
    </w:p>
    <w:p w14:paraId="6E5A8460" w14:textId="772EF1EC" w:rsidR="0ADFAE21" w:rsidRDefault="0ADFAE21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</w:p>
    <w:p w14:paraId="512A4970" w14:textId="26904FAD" w:rsidR="207330F0" w:rsidRDefault="207330F0" w:rsidP="0D227FFF">
      <w:pPr>
        <w:spacing w:after="0" w:line="240" w:lineRule="auto"/>
        <w:ind w:left="1125" w:right="1125"/>
        <w:rPr>
          <w:rFonts w:ascii="DM Sans" w:eastAsia="DM Sans" w:hAnsi="DM Sans" w:cs="DM Sans"/>
          <w:color w:val="000000" w:themeColor="text1"/>
        </w:rPr>
      </w:pPr>
      <w:r w:rsidRPr="0D227FFF">
        <w:rPr>
          <w:rStyle w:val="eop"/>
          <w:rFonts w:ascii="DM Sans" w:eastAsia="DM Sans" w:hAnsi="DM Sans" w:cs="DM Sans"/>
          <w:color w:val="000000" w:themeColor="text1"/>
        </w:rPr>
        <w:t> </w:t>
      </w:r>
    </w:p>
    <w:p w14:paraId="7B9BF3CC" w14:textId="4E59F556" w:rsidR="207330F0" w:rsidRPr="00D36416" w:rsidRDefault="00D36416" w:rsidP="0D227FFF">
      <w:pPr>
        <w:pStyle w:val="paragraph"/>
        <w:spacing w:before="0" w:beforeAutospacing="0" w:after="0" w:afterAutospacing="0"/>
        <w:ind w:right="1125"/>
        <w:rPr>
          <w:rFonts w:ascii="Mokoko Medium" w:eastAsia="Mokoko Medium" w:hAnsi="Mokoko Medium" w:cs="Mokoko Medium"/>
          <w:b/>
          <w:bCs/>
          <w:color w:val="106A61"/>
        </w:rPr>
      </w:pPr>
      <w:r>
        <w:rPr>
          <w:rFonts w:ascii="Mokoko Medium" w:eastAsia="Mokoko Medium" w:hAnsi="Mokoko Medium" w:cs="Mokoko Medium"/>
          <w:b/>
          <w:bCs/>
          <w:color w:val="106A61"/>
        </w:rPr>
        <w:t>MATTERS FOR DISCUSSION</w:t>
      </w:r>
      <w:r>
        <w:rPr>
          <w:rFonts w:ascii="Mokoko Medium" w:eastAsia="Mokoko Medium" w:hAnsi="Mokoko Medium" w:cs="Mokoko Medium"/>
          <w:b/>
          <w:bCs/>
          <w:color w:val="106A61"/>
        </w:rPr>
        <w:br/>
      </w:r>
      <w:r w:rsidR="207330F0">
        <w:br/>
      </w:r>
      <w:r w:rsidR="6DE0E415" w:rsidRPr="0D227FFF">
        <w:rPr>
          <w:rFonts w:ascii="DM Sans" w:eastAsia="DM Sans" w:hAnsi="DM Sans" w:cs="DM Sans"/>
          <w:b/>
          <w:bCs/>
          <w:color w:val="106B62"/>
          <w:sz w:val="22"/>
          <w:szCs w:val="22"/>
        </w:rPr>
        <w:t>Items are confidential where marked:</w:t>
      </w:r>
    </w:p>
    <w:p w14:paraId="6D46502C" w14:textId="006E69ED" w:rsidR="207330F0" w:rsidRDefault="207330F0" w:rsidP="0D227FFF">
      <w:pPr>
        <w:pStyle w:val="paragraph"/>
        <w:spacing w:before="0" w:beforeAutospacing="0" w:after="0" w:afterAutospacing="0"/>
        <w:ind w:right="1125"/>
        <w:rPr>
          <w:rFonts w:ascii="Mokoko Medium" w:eastAsia="Mokoko Medium" w:hAnsi="Mokoko Medium" w:cs="Mokoko Medium"/>
          <w:color w:val="106A61"/>
        </w:rPr>
      </w:pPr>
      <w:r w:rsidRPr="0D227FFF">
        <w:rPr>
          <w:rFonts w:ascii="Mokoko Medium" w:eastAsia="Mokoko Medium" w:hAnsi="Mokoko Medium" w:cs="Mokoko Medium"/>
          <w:b/>
          <w:bCs/>
          <w:color w:val="106A61"/>
        </w:rPr>
        <w:t> </w:t>
      </w:r>
    </w:p>
    <w:p w14:paraId="127C95A0" w14:textId="1B9C847A" w:rsidR="00BF2008" w:rsidRPr="00B90E6E" w:rsidRDefault="00BF2008" w:rsidP="00BF200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CDB324C">
        <w:rPr>
          <w:rStyle w:val="normaltextrun"/>
          <w:rFonts w:ascii="DM Sans" w:eastAsia="DM Sans" w:hAnsi="DM Sans" w:cs="DM Sans"/>
          <w:color w:val="0F6B61"/>
        </w:rPr>
        <w:t xml:space="preserve">Update on </w:t>
      </w:r>
      <w:r w:rsidR="28E35BED" w:rsidRPr="2CDB324C">
        <w:rPr>
          <w:rStyle w:val="normaltextrun"/>
          <w:rFonts w:ascii="DM Sans" w:eastAsia="DM Sans" w:hAnsi="DM Sans" w:cs="DM Sans"/>
          <w:color w:val="0F6B61"/>
        </w:rPr>
        <w:t>I</w:t>
      </w:r>
      <w:r w:rsidRPr="2CDB324C">
        <w:rPr>
          <w:rStyle w:val="normaltextrun"/>
          <w:rFonts w:ascii="DM Sans" w:eastAsia="DM Sans" w:hAnsi="DM Sans" w:cs="DM Sans"/>
          <w:color w:val="0F6B61"/>
        </w:rPr>
        <w:t xml:space="preserve">ndependent </w:t>
      </w:r>
      <w:r w:rsidR="354A1C0E" w:rsidRPr="2CDB324C">
        <w:rPr>
          <w:rStyle w:val="normaltextrun"/>
          <w:rFonts w:ascii="DM Sans" w:eastAsia="DM Sans" w:hAnsi="DM Sans" w:cs="DM Sans"/>
          <w:color w:val="0F6B61"/>
        </w:rPr>
        <w:t>E</w:t>
      </w:r>
      <w:r w:rsidRPr="2CDB324C">
        <w:rPr>
          <w:rStyle w:val="normaltextrun"/>
          <w:rFonts w:ascii="DM Sans" w:eastAsia="DM Sans" w:hAnsi="DM Sans" w:cs="DM Sans"/>
          <w:color w:val="0F6B61"/>
        </w:rPr>
        <w:t xml:space="preserve">conomic </w:t>
      </w:r>
      <w:r w:rsidR="6306A4FA" w:rsidRPr="2CDB324C">
        <w:rPr>
          <w:rStyle w:val="normaltextrun"/>
          <w:rFonts w:ascii="DM Sans" w:eastAsia="DM Sans" w:hAnsi="DM Sans" w:cs="DM Sans"/>
          <w:color w:val="0F6B61"/>
        </w:rPr>
        <w:t>R</w:t>
      </w:r>
      <w:r w:rsidRPr="2CDB324C">
        <w:rPr>
          <w:rStyle w:val="normaltextrun"/>
          <w:rFonts w:ascii="DM Sans" w:eastAsia="DM Sans" w:hAnsi="DM Sans" w:cs="DM Sans"/>
          <w:color w:val="0F6B61"/>
        </w:rPr>
        <w:t xml:space="preserve">eview </w:t>
      </w:r>
      <w:r w:rsidRPr="2CDB324C">
        <w:rPr>
          <w:rFonts w:ascii="DM Sans" w:eastAsia="DM Sans" w:hAnsi="DM Sans" w:cs="DM Sans"/>
          <w:b/>
          <w:bCs/>
          <w:color w:val="106B62"/>
        </w:rPr>
        <w:t>(Confidential Appendix FCS 0</w:t>
      </w:r>
      <w:r w:rsidR="00B90E6E" w:rsidRPr="2CDB324C">
        <w:rPr>
          <w:rFonts w:ascii="DM Sans" w:eastAsia="DM Sans" w:hAnsi="DM Sans" w:cs="DM Sans"/>
          <w:b/>
          <w:bCs/>
          <w:color w:val="106B62"/>
        </w:rPr>
        <w:t>3</w:t>
      </w:r>
      <w:r w:rsidRPr="2CDB324C">
        <w:rPr>
          <w:rFonts w:ascii="DM Sans" w:eastAsia="DM Sans" w:hAnsi="DM Sans" w:cs="DM Sans"/>
          <w:b/>
          <w:bCs/>
          <w:color w:val="106B62"/>
        </w:rPr>
        <w:t>/06/24)</w:t>
      </w:r>
    </w:p>
    <w:p w14:paraId="1809485D" w14:textId="55184444" w:rsidR="00B90E6E" w:rsidRPr="00B90E6E" w:rsidRDefault="00B90E6E" w:rsidP="0ADFAE21">
      <w:pPr>
        <w:spacing w:after="0" w:line="240" w:lineRule="auto"/>
        <w:rPr>
          <w:rStyle w:val="normaltextrun"/>
          <w:rFonts w:ascii="DM Sans" w:eastAsia="DM Sans" w:hAnsi="DM Sans" w:cs="DM Sans"/>
          <w:color w:val="000000" w:themeColor="text1"/>
        </w:rPr>
      </w:pPr>
    </w:p>
    <w:p w14:paraId="7AD545BE" w14:textId="31FCE7AE" w:rsidR="7DCD3F08" w:rsidRDefault="7DCD3F08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  <w:r w:rsidRPr="2CDB324C">
        <w:rPr>
          <w:rStyle w:val="normaltextrun"/>
          <w:rFonts w:ascii="DM Sans" w:eastAsia="DM Sans" w:hAnsi="DM Sans" w:cs="DM Sans"/>
          <w:color w:val="000000" w:themeColor="text1"/>
        </w:rPr>
        <w:lastRenderedPageBreak/>
        <w:t>An overview of the Independent Economic Review</w:t>
      </w:r>
      <w:r w:rsidR="21976C4C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 was provided</w:t>
      </w:r>
      <w:r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. </w:t>
      </w:r>
      <w:r w:rsidR="66AC3505" w:rsidRPr="2CDB324C">
        <w:rPr>
          <w:rStyle w:val="normaltextrun"/>
          <w:rFonts w:ascii="DM Sans" w:eastAsia="DM Sans" w:hAnsi="DM Sans" w:cs="DM Sans"/>
          <w:color w:val="000000" w:themeColor="text1"/>
        </w:rPr>
        <w:t>T</w:t>
      </w:r>
      <w:r w:rsidRPr="2CDB324C">
        <w:rPr>
          <w:rStyle w:val="normaltextrun"/>
          <w:rFonts w:ascii="DM Sans" w:eastAsia="DM Sans" w:hAnsi="DM Sans" w:cs="DM Sans"/>
          <w:color w:val="000000" w:themeColor="text1"/>
        </w:rPr>
        <w:t>here are</w:t>
      </w:r>
      <w:r w:rsidR="26A88783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 </w:t>
      </w:r>
      <w:r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three members of the NT on the Advisory Board, </w:t>
      </w:r>
      <w:r w:rsidR="78E9149D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but </w:t>
      </w:r>
      <w:r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it is </w:t>
      </w:r>
      <w:r w:rsidR="4699F7B4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also </w:t>
      </w:r>
      <w:r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important that FunCon </w:t>
      </w:r>
      <w:r w:rsidR="7C6862B5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and the wider committee </w:t>
      </w:r>
      <w:r w:rsidR="732595EE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are kept updated on </w:t>
      </w:r>
      <w:r w:rsidR="58F7F24E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how it is progressing. </w:t>
      </w:r>
    </w:p>
    <w:p w14:paraId="1C9052CB" w14:textId="0688085F" w:rsidR="7DCD3F08" w:rsidRDefault="7DCD3F08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</w:p>
    <w:p w14:paraId="0136C74C" w14:textId="0C18F7F2" w:rsidR="7DCD3F08" w:rsidRDefault="0EAD07ED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  <w:r w:rsidRPr="2CDB324C">
        <w:rPr>
          <w:rStyle w:val="normaltextrun"/>
          <w:rFonts w:ascii="DM Sans" w:eastAsia="DM Sans" w:hAnsi="DM Sans" w:cs="DM Sans"/>
          <w:color w:val="000000" w:themeColor="text1"/>
        </w:rPr>
        <w:t>O</w:t>
      </w:r>
      <w:r w:rsidR="58F7F24E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ur focus </w:t>
      </w:r>
      <w:r w:rsidR="630151E5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has </w:t>
      </w:r>
      <w:r w:rsidR="694D61E0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initially </w:t>
      </w:r>
      <w:r w:rsidR="630151E5" w:rsidRPr="2CDB324C">
        <w:rPr>
          <w:rStyle w:val="normaltextrun"/>
          <w:rFonts w:ascii="DM Sans" w:eastAsia="DM Sans" w:hAnsi="DM Sans" w:cs="DM Sans"/>
          <w:color w:val="000000" w:themeColor="text1"/>
        </w:rPr>
        <w:t>been</w:t>
      </w:r>
      <w:r w:rsidR="58F7F24E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 on building relationships with Frontier Economics (FE; the supplier), </w:t>
      </w:r>
      <w:r w:rsidR="46FFF8D4" w:rsidRPr="2CDB324C">
        <w:rPr>
          <w:rStyle w:val="normaltextrun"/>
          <w:rFonts w:ascii="DM Sans" w:eastAsia="DM Sans" w:hAnsi="DM Sans" w:cs="DM Sans"/>
          <w:color w:val="000000" w:themeColor="text1"/>
        </w:rPr>
        <w:t>including</w:t>
      </w:r>
      <w:r w:rsidR="58F7F24E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 educating them on the compl</w:t>
      </w:r>
      <w:r w:rsidR="613E7E9B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exity </w:t>
      </w:r>
      <w:r w:rsidR="148462E6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of the sector </w:t>
      </w:r>
      <w:r w:rsidR="613E7E9B" w:rsidRPr="2CDB324C">
        <w:rPr>
          <w:rStyle w:val="normaltextrun"/>
          <w:rFonts w:ascii="DM Sans" w:eastAsia="DM Sans" w:hAnsi="DM Sans" w:cs="DM Sans"/>
          <w:color w:val="000000" w:themeColor="text1"/>
        </w:rPr>
        <w:t>and how best to measure costs.</w:t>
      </w:r>
    </w:p>
    <w:p w14:paraId="2F81D33A" w14:textId="5F308702" w:rsidR="7DCD3F08" w:rsidRDefault="7DCD3F08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</w:p>
    <w:p w14:paraId="564713ED" w14:textId="07011F78" w:rsidR="7DCD3F08" w:rsidRDefault="613E7E9B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  <w:r w:rsidRPr="2CDB324C">
        <w:rPr>
          <w:rStyle w:val="normaltextrun"/>
          <w:rFonts w:ascii="DM Sans" w:eastAsia="DM Sans" w:hAnsi="DM Sans" w:cs="DM Sans"/>
          <w:color w:val="000000" w:themeColor="text1"/>
        </w:rPr>
        <w:t>We have help</w:t>
      </w:r>
      <w:r w:rsidR="3AA00995" w:rsidRPr="2CDB324C">
        <w:rPr>
          <w:rStyle w:val="normaltextrun"/>
          <w:rFonts w:ascii="DM Sans" w:eastAsia="DM Sans" w:hAnsi="DM Sans" w:cs="DM Sans"/>
          <w:color w:val="000000" w:themeColor="text1"/>
        </w:rPr>
        <w:t>ed them understand the diversity of the s</w:t>
      </w:r>
      <w:r w:rsidR="6E4E9E0C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ector </w:t>
      </w:r>
      <w:r w:rsidR="31B3D84C" w:rsidRPr="2CDB324C">
        <w:rPr>
          <w:rStyle w:val="normaltextrun"/>
          <w:rFonts w:ascii="DM Sans" w:eastAsia="DM Sans" w:hAnsi="DM Sans" w:cs="DM Sans"/>
          <w:color w:val="000000" w:themeColor="text1"/>
        </w:rPr>
        <w:t>(including through accompanied pharmacy visits)</w:t>
      </w:r>
      <w:r w:rsidR="3AA00995" w:rsidRPr="2CDB324C">
        <w:rPr>
          <w:rStyle w:val="normaltextrun"/>
          <w:rFonts w:ascii="DM Sans" w:eastAsia="DM Sans" w:hAnsi="DM Sans" w:cs="DM Sans"/>
          <w:color w:val="000000" w:themeColor="text1"/>
        </w:rPr>
        <w:t>, that current costs are unlikely to be sustainable</w:t>
      </w:r>
      <w:r w:rsidR="257B34A7" w:rsidRPr="2CDB324C">
        <w:rPr>
          <w:rStyle w:val="normaltextrun"/>
          <w:rFonts w:ascii="DM Sans" w:eastAsia="DM Sans" w:hAnsi="DM Sans" w:cs="DM Sans"/>
          <w:color w:val="000000" w:themeColor="text1"/>
        </w:rPr>
        <w:t>,</w:t>
      </w:r>
      <w:r w:rsidR="3AA00995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 the </w:t>
      </w:r>
      <w:r w:rsidR="11424D47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types of </w:t>
      </w:r>
      <w:r w:rsidR="3AA00995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hidden costs not </w:t>
      </w:r>
      <w:r w:rsidR="4CEE53B5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likely to be </w:t>
      </w:r>
      <w:r w:rsidR="3AA00995" w:rsidRPr="2CDB324C">
        <w:rPr>
          <w:rStyle w:val="normaltextrun"/>
          <w:rFonts w:ascii="DM Sans" w:eastAsia="DM Sans" w:hAnsi="DM Sans" w:cs="DM Sans"/>
          <w:color w:val="000000" w:themeColor="text1"/>
        </w:rPr>
        <w:t>visible in P&amp;Ls</w:t>
      </w:r>
      <w:r w:rsidR="620F41D2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, and the impact of the current funding situation </w:t>
      </w:r>
      <w:r w:rsidR="2DE0C5D8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as reflected </w:t>
      </w:r>
      <w:r w:rsidR="620F41D2" w:rsidRPr="2CDB324C">
        <w:rPr>
          <w:rStyle w:val="normaltextrun"/>
          <w:rFonts w:ascii="DM Sans" w:eastAsia="DM Sans" w:hAnsi="DM Sans" w:cs="DM Sans"/>
          <w:color w:val="000000" w:themeColor="text1"/>
        </w:rPr>
        <w:t>in the most recent company accounts.</w:t>
      </w:r>
      <w:r w:rsidR="64F8B5C7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 The need to include a fair return has also been established.</w:t>
      </w:r>
    </w:p>
    <w:p w14:paraId="67B012B5" w14:textId="2939C45F" w:rsidR="72B1E42B" w:rsidRDefault="72B1E42B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</w:p>
    <w:p w14:paraId="742850EF" w14:textId="259DDA1F" w:rsidR="620F41D2" w:rsidRDefault="620F41D2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  <w:r w:rsidRPr="2CDB324C">
        <w:rPr>
          <w:rStyle w:val="normaltextrun"/>
          <w:rFonts w:ascii="DM Sans" w:eastAsia="DM Sans" w:hAnsi="DM Sans" w:cs="DM Sans"/>
          <w:color w:val="000000" w:themeColor="text1"/>
        </w:rPr>
        <w:t>FE have been procured to deliver the project in nine months</w:t>
      </w:r>
      <w:r w:rsidR="00080380">
        <w:rPr>
          <w:rStyle w:val="normaltextrun"/>
          <w:rFonts w:ascii="DM Sans" w:eastAsia="DM Sans" w:hAnsi="DM Sans" w:cs="DM Sans"/>
          <w:color w:val="000000" w:themeColor="text1"/>
        </w:rPr>
        <w:t xml:space="preserve">. </w:t>
      </w:r>
      <w:r w:rsidR="1E1BB410" w:rsidRPr="2CDB324C">
        <w:rPr>
          <w:rStyle w:val="normaltextrun"/>
          <w:rFonts w:ascii="DM Sans" w:eastAsia="DM Sans" w:hAnsi="DM Sans" w:cs="DM Sans"/>
          <w:color w:val="000000" w:themeColor="text1"/>
        </w:rPr>
        <w:t>Early detailed</w:t>
      </w:r>
      <w:r w:rsidR="327887DC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 CPE focus has been on ensuring that the ToRs for the Advisory Board and Working Group align with the ITT</w:t>
      </w:r>
      <w:r w:rsidR="4D017568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, </w:t>
      </w:r>
      <w:r w:rsidR="327887DC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as well as </w:t>
      </w:r>
      <w:r w:rsidR="7ADF13F6" w:rsidRPr="2CDB324C">
        <w:rPr>
          <w:rStyle w:val="normaltextrun"/>
          <w:rFonts w:ascii="DM Sans" w:eastAsia="DM Sans" w:hAnsi="DM Sans" w:cs="DM Sans"/>
          <w:color w:val="000000" w:themeColor="text1"/>
        </w:rPr>
        <w:t>ensur</w:t>
      </w:r>
      <w:r w:rsidR="327887DC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ing CPE </w:t>
      </w:r>
      <w:r w:rsidR="5DDAA84C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has </w:t>
      </w:r>
      <w:r w:rsidR="327887DC" w:rsidRPr="2CDB324C">
        <w:rPr>
          <w:rStyle w:val="normaltextrun"/>
          <w:rFonts w:ascii="DM Sans" w:eastAsia="DM Sans" w:hAnsi="DM Sans" w:cs="DM Sans"/>
          <w:color w:val="000000" w:themeColor="text1"/>
        </w:rPr>
        <w:t>independence to speak more broadly about the review to contractors</w:t>
      </w:r>
      <w:r w:rsidR="1923098F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 and challenging the approach</w:t>
      </w:r>
      <w:r w:rsidR="3F552B70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. </w:t>
      </w:r>
    </w:p>
    <w:p w14:paraId="7C7B0D7E" w14:textId="63BF06A5" w:rsidR="620F41D2" w:rsidRDefault="620F41D2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</w:p>
    <w:p w14:paraId="3DEF7631" w14:textId="683DA4EC" w:rsidR="620F41D2" w:rsidRDefault="3F552B70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  <w:r w:rsidRPr="2CDB324C">
        <w:rPr>
          <w:rStyle w:val="normaltextrun"/>
          <w:rFonts w:ascii="DM Sans" w:eastAsia="DM Sans" w:hAnsi="DM Sans" w:cs="DM Sans"/>
          <w:color w:val="000000" w:themeColor="text1"/>
        </w:rPr>
        <w:t>The data collection exercise has now been broadened to include a deeper (but limited sample) bottom-up stud</w:t>
      </w:r>
      <w:r w:rsidR="4F614E8C" w:rsidRPr="2CDB324C">
        <w:rPr>
          <w:rStyle w:val="normaltextrun"/>
          <w:rFonts w:ascii="DM Sans" w:eastAsia="DM Sans" w:hAnsi="DM Sans" w:cs="DM Sans"/>
          <w:color w:val="000000" w:themeColor="text1"/>
        </w:rPr>
        <w:t>y</w:t>
      </w:r>
      <w:r w:rsidR="798891BB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 (</w:t>
      </w:r>
      <w:r w:rsidR="4F614E8C" w:rsidRPr="2CDB324C">
        <w:rPr>
          <w:rStyle w:val="normaltextrun"/>
          <w:rFonts w:ascii="DM Sans" w:eastAsia="DM Sans" w:hAnsi="DM Sans" w:cs="DM Sans"/>
          <w:color w:val="000000" w:themeColor="text1"/>
        </w:rPr>
        <w:t>as well as the wider top-down exercise</w:t>
      </w:r>
      <w:r w:rsidR="0F4D898D" w:rsidRPr="2CDB324C">
        <w:rPr>
          <w:rStyle w:val="normaltextrun"/>
          <w:rFonts w:ascii="DM Sans" w:eastAsia="DM Sans" w:hAnsi="DM Sans" w:cs="DM Sans"/>
          <w:color w:val="000000" w:themeColor="text1"/>
        </w:rPr>
        <w:t>)</w:t>
      </w:r>
      <w:r w:rsidR="4F614E8C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. We have </w:t>
      </w:r>
      <w:r w:rsidR="1D5631B0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also </w:t>
      </w:r>
      <w:r w:rsidR="4F614E8C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ensured that the ‘key questions’ </w:t>
      </w:r>
      <w:r w:rsidR="38A001A8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FE are looking to answer </w:t>
      </w:r>
      <w:r w:rsidR="7887E5AB" w:rsidRPr="2CDB324C">
        <w:rPr>
          <w:rStyle w:val="normaltextrun"/>
          <w:rFonts w:ascii="DM Sans" w:eastAsia="DM Sans" w:hAnsi="DM Sans" w:cs="DM Sans"/>
          <w:color w:val="000000" w:themeColor="text1"/>
        </w:rPr>
        <w:t>properly</w:t>
      </w:r>
      <w:r w:rsidR="4F614E8C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 align with the</w:t>
      </w:r>
      <w:r w:rsidR="75DD6804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 scope set out in the</w:t>
      </w:r>
      <w:r w:rsidR="4F614E8C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 ITT. </w:t>
      </w:r>
    </w:p>
    <w:p w14:paraId="41B85C97" w14:textId="62B055D3" w:rsidR="620F41D2" w:rsidRDefault="620F41D2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</w:p>
    <w:p w14:paraId="7AC389F2" w14:textId="5A8F187F" w:rsidR="620F41D2" w:rsidRDefault="6644BB51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  <w:r w:rsidRPr="2CDB324C">
        <w:rPr>
          <w:rStyle w:val="normaltextrun"/>
          <w:rFonts w:ascii="DM Sans" w:eastAsia="DM Sans" w:hAnsi="DM Sans" w:cs="DM Sans"/>
          <w:color w:val="000000" w:themeColor="text1"/>
        </w:rPr>
        <w:t>The</w:t>
      </w:r>
      <w:r w:rsidR="4F614E8C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 working group has </w:t>
      </w:r>
      <w:r w:rsidR="1F33611F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now </w:t>
      </w:r>
      <w:r w:rsidR="4F614E8C" w:rsidRPr="2CDB324C">
        <w:rPr>
          <w:rStyle w:val="normaltextrun"/>
          <w:rFonts w:ascii="DM Sans" w:eastAsia="DM Sans" w:hAnsi="DM Sans" w:cs="DM Sans"/>
          <w:color w:val="000000" w:themeColor="text1"/>
        </w:rPr>
        <w:t>been set up</w:t>
      </w:r>
      <w:r w:rsidR="58965C93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 with contractor representatives (as well as ourselves)</w:t>
      </w:r>
      <w:r w:rsidR="4F614E8C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, and they are </w:t>
      </w:r>
      <w:r w:rsidR="10559C20" w:rsidRPr="2CDB324C">
        <w:rPr>
          <w:rStyle w:val="normaltextrun"/>
          <w:rFonts w:ascii="DM Sans" w:eastAsia="DM Sans" w:hAnsi="DM Sans" w:cs="DM Sans"/>
          <w:color w:val="000000" w:themeColor="text1"/>
        </w:rPr>
        <w:t>also</w:t>
      </w:r>
      <w:r w:rsidR="44A5599B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 </w:t>
      </w:r>
      <w:r w:rsidR="4F614E8C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being challenging about the </w:t>
      </w:r>
      <w:r w:rsidR="792C305A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scope, </w:t>
      </w:r>
      <w:r w:rsidR="4F614E8C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questions and practicalities posed. </w:t>
      </w:r>
    </w:p>
    <w:p w14:paraId="606C125D" w14:textId="6FF30CC6" w:rsidR="2CDB324C" w:rsidRDefault="2CDB324C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</w:p>
    <w:p w14:paraId="5270D7C9" w14:textId="42D0C8E5" w:rsidR="620F41D2" w:rsidRDefault="7D424CF7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  <w:r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Janet highlighted that the election (and potential new government) </w:t>
      </w:r>
      <w:r w:rsidR="376CB980" w:rsidRPr="2CDB324C">
        <w:rPr>
          <w:rStyle w:val="normaltextrun"/>
          <w:rFonts w:ascii="DM Sans" w:eastAsia="DM Sans" w:hAnsi="DM Sans" w:cs="DM Sans"/>
          <w:color w:val="000000" w:themeColor="text1"/>
        </w:rPr>
        <w:t>w</w:t>
      </w:r>
      <w:r w:rsidRPr="2CDB324C">
        <w:rPr>
          <w:rStyle w:val="normaltextrun"/>
          <w:rFonts w:ascii="DM Sans" w:eastAsia="DM Sans" w:hAnsi="DM Sans" w:cs="DM Sans"/>
          <w:color w:val="000000" w:themeColor="text1"/>
        </w:rPr>
        <w:t>ould trigger a spending review</w:t>
      </w:r>
      <w:r w:rsidR="0ECC4D94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 in the late summer</w:t>
      </w:r>
      <w:r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, and that DHSC </w:t>
      </w:r>
      <w:r w:rsidR="690C5864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needs </w:t>
      </w:r>
      <w:r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the IER to help understand the baseline position for the sector. </w:t>
      </w:r>
    </w:p>
    <w:p w14:paraId="258ECB33" w14:textId="4D7F35BF" w:rsidR="653CFE60" w:rsidRDefault="653CFE60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</w:p>
    <w:p w14:paraId="008D1707" w14:textId="5C8BCBF5" w:rsidR="620F41D2" w:rsidRDefault="6FEE534D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  <w:r w:rsidRPr="2CDB324C">
        <w:rPr>
          <w:rStyle w:val="normaltextrun"/>
          <w:rFonts w:ascii="DM Sans" w:eastAsia="DM Sans" w:hAnsi="DM Sans" w:cs="DM Sans"/>
          <w:color w:val="000000" w:themeColor="text1"/>
        </w:rPr>
        <w:t>One sub-committee member queried red lines. At this stage we are focused on trying to get FE to do th</w:t>
      </w:r>
      <w:r w:rsidR="37E9E84A" w:rsidRPr="2CDB324C">
        <w:rPr>
          <w:rStyle w:val="normaltextrun"/>
          <w:rFonts w:ascii="DM Sans" w:eastAsia="DM Sans" w:hAnsi="DM Sans" w:cs="DM Sans"/>
          <w:color w:val="000000" w:themeColor="text1"/>
        </w:rPr>
        <w:t>e review as robustly as possible</w:t>
      </w:r>
      <w:r w:rsidR="33BC4B34" w:rsidRPr="2CDB324C">
        <w:rPr>
          <w:rStyle w:val="normaltextrun"/>
          <w:rFonts w:ascii="DM Sans" w:eastAsia="DM Sans" w:hAnsi="DM Sans" w:cs="DM Sans"/>
          <w:color w:val="000000" w:themeColor="text1"/>
        </w:rPr>
        <w:t>. FE are listening and adapting methodology</w:t>
      </w:r>
      <w:r w:rsidR="00080380">
        <w:rPr>
          <w:rStyle w:val="normaltextrun"/>
          <w:rFonts w:ascii="DM Sans" w:eastAsia="DM Sans" w:hAnsi="DM Sans" w:cs="DM Sans"/>
          <w:color w:val="000000" w:themeColor="text1"/>
        </w:rPr>
        <w:t>.</w:t>
      </w:r>
    </w:p>
    <w:p w14:paraId="516F6C33" w14:textId="27FABB8E" w:rsidR="620F41D2" w:rsidRDefault="620F41D2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</w:p>
    <w:p w14:paraId="412F214B" w14:textId="009B79CF" w:rsidR="620F41D2" w:rsidRDefault="33236999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  <w:r w:rsidRPr="2CDB324C">
        <w:rPr>
          <w:rStyle w:val="normaltextrun"/>
          <w:rFonts w:ascii="DM Sans" w:eastAsia="DM Sans" w:hAnsi="DM Sans" w:cs="DM Sans"/>
          <w:color w:val="000000" w:themeColor="text1"/>
        </w:rPr>
        <w:t>We are currently focused on the bottom-up questions and sample approach to this. Questions need to be clarified and pruned, and we have offered to go through this on a line</w:t>
      </w:r>
      <w:r w:rsidR="04B398EC" w:rsidRPr="2CDB324C">
        <w:rPr>
          <w:rStyle w:val="normaltextrun"/>
          <w:rFonts w:ascii="DM Sans" w:eastAsia="DM Sans" w:hAnsi="DM Sans" w:cs="DM Sans"/>
          <w:color w:val="000000" w:themeColor="text1"/>
        </w:rPr>
        <w:t>-</w:t>
      </w:r>
      <w:r w:rsidRPr="2CDB324C">
        <w:rPr>
          <w:rStyle w:val="normaltextrun"/>
          <w:rFonts w:ascii="DM Sans" w:eastAsia="DM Sans" w:hAnsi="DM Sans" w:cs="DM Sans"/>
          <w:color w:val="000000" w:themeColor="text1"/>
        </w:rPr>
        <w:t>by</w:t>
      </w:r>
      <w:r w:rsidR="743B0106" w:rsidRPr="2CDB324C">
        <w:rPr>
          <w:rStyle w:val="normaltextrun"/>
          <w:rFonts w:ascii="DM Sans" w:eastAsia="DM Sans" w:hAnsi="DM Sans" w:cs="DM Sans"/>
          <w:color w:val="000000" w:themeColor="text1"/>
        </w:rPr>
        <w:t>-</w:t>
      </w:r>
      <w:r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line basis. </w:t>
      </w:r>
    </w:p>
    <w:p w14:paraId="684168B3" w14:textId="5F5527F2" w:rsidR="620F41D2" w:rsidRDefault="620F41D2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</w:p>
    <w:p w14:paraId="575C9572" w14:textId="6C42D033" w:rsidR="620F41D2" w:rsidRDefault="33236999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  <w:r w:rsidRPr="2CDB324C">
        <w:rPr>
          <w:rStyle w:val="normaltextrun"/>
          <w:rFonts w:ascii="DM Sans" w:eastAsia="DM Sans" w:hAnsi="DM Sans" w:cs="DM Sans"/>
          <w:color w:val="000000" w:themeColor="text1"/>
        </w:rPr>
        <w:t>Another member queried the willingness of contractors to fill out the bottom-up</w:t>
      </w:r>
      <w:r w:rsidR="15E150CA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 </w:t>
      </w:r>
      <w:r w:rsidRPr="2CDB324C">
        <w:rPr>
          <w:rStyle w:val="normaltextrun"/>
          <w:rFonts w:ascii="DM Sans" w:eastAsia="DM Sans" w:hAnsi="DM Sans" w:cs="DM Sans"/>
          <w:color w:val="000000" w:themeColor="text1"/>
        </w:rPr>
        <w:t>question</w:t>
      </w:r>
      <w:r w:rsidR="32A7DC69" w:rsidRPr="2CDB324C">
        <w:rPr>
          <w:rStyle w:val="normaltextrun"/>
          <w:rFonts w:ascii="DM Sans" w:eastAsia="DM Sans" w:hAnsi="DM Sans" w:cs="DM Sans"/>
          <w:color w:val="000000" w:themeColor="text1"/>
        </w:rPr>
        <w:t>naire</w:t>
      </w:r>
      <w:r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 given the number of questions. </w:t>
      </w:r>
      <w:r w:rsidR="51248070" w:rsidRPr="2CDB324C">
        <w:rPr>
          <w:rStyle w:val="normaltextrun"/>
          <w:rFonts w:ascii="DM Sans" w:eastAsia="DM Sans" w:hAnsi="DM Sans" w:cs="DM Sans"/>
          <w:color w:val="000000" w:themeColor="text1"/>
        </w:rPr>
        <w:t>Mike clarified that relatively few organisations would be approached to do the bottom-up exercise, but that it would help inform the bigger sampled top-down</w:t>
      </w:r>
      <w:r w:rsidR="77818AAB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 </w:t>
      </w:r>
      <w:r w:rsidR="52F66CF4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study </w:t>
      </w:r>
      <w:r w:rsidR="6F6AAFC9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(including to </w:t>
      </w:r>
      <w:r w:rsidR="52F66CF4" w:rsidRPr="2CDB324C">
        <w:rPr>
          <w:rStyle w:val="normaltextrun"/>
          <w:rFonts w:ascii="DM Sans" w:eastAsia="DM Sans" w:hAnsi="DM Sans" w:cs="DM Sans"/>
          <w:color w:val="000000" w:themeColor="text1"/>
        </w:rPr>
        <w:t>help understand its limitations</w:t>
      </w:r>
      <w:r w:rsidR="01DC7590" w:rsidRPr="2CDB324C">
        <w:rPr>
          <w:rStyle w:val="normaltextrun"/>
          <w:rFonts w:ascii="DM Sans" w:eastAsia="DM Sans" w:hAnsi="DM Sans" w:cs="DM Sans"/>
          <w:color w:val="000000" w:themeColor="text1"/>
        </w:rPr>
        <w:t>)</w:t>
      </w:r>
      <w:r w:rsidR="52F66CF4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. </w:t>
      </w:r>
    </w:p>
    <w:p w14:paraId="00E416DD" w14:textId="77777777" w:rsidR="00080380" w:rsidRDefault="00080380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</w:p>
    <w:p w14:paraId="1C319D1B" w14:textId="094B354C" w:rsidR="620F41D2" w:rsidRDefault="09266EAF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  <w:r w:rsidRPr="2CDB324C">
        <w:rPr>
          <w:rStyle w:val="normaltextrun"/>
          <w:rFonts w:ascii="DM Sans" w:eastAsia="DM Sans" w:hAnsi="DM Sans" w:cs="DM Sans"/>
          <w:color w:val="000000" w:themeColor="text1"/>
        </w:rPr>
        <w:lastRenderedPageBreak/>
        <w:t>It was confirmed that this update was to ensure FunCon was aware of progress, and that we would report back regularly. No decisions were being asked for at this stage.</w:t>
      </w:r>
      <w:r w:rsidR="70AA1D94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 </w:t>
      </w:r>
      <w:r w:rsidR="14093C4F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 </w:t>
      </w:r>
    </w:p>
    <w:p w14:paraId="76B7E6D2" w14:textId="10323676" w:rsidR="7DCD3F08" w:rsidRDefault="7DCD3F08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</w:p>
    <w:p w14:paraId="19D260BB" w14:textId="494DBA68" w:rsidR="05AE8ECA" w:rsidRDefault="58F7F24E" w:rsidP="00080380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  <w:r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 </w:t>
      </w:r>
      <w:r w:rsidR="7DCD3F08" w:rsidRPr="2CDB324C">
        <w:rPr>
          <w:rStyle w:val="normaltextrun"/>
          <w:rFonts w:ascii="DM Sans" w:eastAsia="DM Sans" w:hAnsi="DM Sans" w:cs="DM Sans"/>
          <w:color w:val="000000" w:themeColor="text1"/>
        </w:rPr>
        <w:t xml:space="preserve"> </w:t>
      </w:r>
    </w:p>
    <w:p w14:paraId="3B5F4E5A" w14:textId="4434697C" w:rsidR="00B90E6E" w:rsidRPr="00056ECB" w:rsidRDefault="00B90E6E" w:rsidP="00BF2008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0E6E">
        <w:rPr>
          <w:rStyle w:val="normaltextrun"/>
          <w:rFonts w:ascii="DM Sans" w:hAnsi="DM Sans"/>
          <w:color w:val="0F6B61"/>
          <w:shd w:val="clear" w:color="auto" w:fill="FFFFFF"/>
        </w:rPr>
        <w:t>Margin Survey improvements and validations</w:t>
      </w:r>
      <w:r w:rsidRPr="00B90E6E">
        <w:rPr>
          <w:rStyle w:val="normaltextrun"/>
          <w:rFonts w:ascii="DM Sans" w:hAnsi="DM Sans"/>
          <w:b/>
          <w:bCs/>
          <w:color w:val="0F6B61"/>
          <w:shd w:val="clear" w:color="auto" w:fill="FFFFFF"/>
        </w:rPr>
        <w:t xml:space="preserve"> </w:t>
      </w:r>
      <w:r>
        <w:rPr>
          <w:rStyle w:val="normaltextrun"/>
          <w:rFonts w:ascii="DM Sans" w:hAnsi="DM Sans"/>
          <w:b/>
          <w:bCs/>
          <w:color w:val="106B62"/>
          <w:shd w:val="clear" w:color="auto" w:fill="FFFFFF"/>
        </w:rPr>
        <w:t>(Confidential Appendix FCS 04/06/24)</w:t>
      </w:r>
    </w:p>
    <w:p w14:paraId="379138FF" w14:textId="77777777" w:rsidR="00056ECB" w:rsidRPr="00056ECB" w:rsidRDefault="00056ECB" w:rsidP="00056ECB">
      <w:pPr>
        <w:pStyle w:val="ListParagraph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EE5DCC" w14:textId="45F5025F" w:rsidR="00056ECB" w:rsidRDefault="00D64F44" w:rsidP="2CDB324C">
      <w:pPr>
        <w:pStyle w:val="ListParagraph"/>
        <w:spacing w:after="0" w:line="240" w:lineRule="auto"/>
        <w:rPr>
          <w:rStyle w:val="normaltextrun"/>
          <w:rFonts w:ascii="DM Sans" w:eastAsia="DM Sans" w:hAnsi="DM Sans" w:cs="DM Sans"/>
          <w:color w:val="000000" w:themeColor="text1"/>
        </w:rPr>
      </w:pPr>
      <w:r w:rsidRPr="003B7648">
        <w:rPr>
          <w:rStyle w:val="normaltextrun"/>
          <w:rFonts w:ascii="DM Sans" w:eastAsia="DM Sans" w:hAnsi="DM Sans" w:cs="DM Sans"/>
          <w:color w:val="000000" w:themeColor="text1"/>
        </w:rPr>
        <w:t>DHSC ha</w:t>
      </w:r>
      <w:r w:rsidR="1F504C34" w:rsidRPr="003B7648">
        <w:rPr>
          <w:rStyle w:val="normaltextrun"/>
          <w:rFonts w:ascii="DM Sans" w:eastAsia="DM Sans" w:hAnsi="DM Sans" w:cs="DM Sans"/>
          <w:color w:val="000000" w:themeColor="text1"/>
        </w:rPr>
        <w:t>s</w:t>
      </w:r>
      <w:r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 proposed a range of improvements and validations for the margin survey – </w:t>
      </w:r>
    </w:p>
    <w:p w14:paraId="3AE4638D" w14:textId="77777777" w:rsidR="00D64F44" w:rsidRDefault="00D64F44" w:rsidP="2CDB324C">
      <w:pPr>
        <w:pStyle w:val="ListParagraph"/>
        <w:spacing w:after="0" w:line="240" w:lineRule="auto"/>
        <w:rPr>
          <w:rStyle w:val="normaltextrun"/>
          <w:rFonts w:ascii="DM Sans" w:eastAsia="DM Sans" w:hAnsi="DM Sans" w:cs="DM Sans"/>
          <w:color w:val="000000" w:themeColor="text1"/>
        </w:rPr>
      </w:pPr>
    </w:p>
    <w:p w14:paraId="39349FEF" w14:textId="119FACD3" w:rsidR="00D64F44" w:rsidRDefault="009F17D8" w:rsidP="2CDB324C">
      <w:pPr>
        <w:pStyle w:val="ListParagraph"/>
        <w:spacing w:after="0" w:line="240" w:lineRule="auto"/>
        <w:rPr>
          <w:rStyle w:val="normaltextrun"/>
          <w:rFonts w:ascii="DM Sans" w:eastAsia="DM Sans" w:hAnsi="DM Sans" w:cs="DM Sans"/>
          <w:color w:val="000000" w:themeColor="text1"/>
        </w:rPr>
      </w:pPr>
      <w:r w:rsidRPr="003B7648">
        <w:rPr>
          <w:rStyle w:val="normaltextrun"/>
          <w:rFonts w:ascii="DM Sans" w:eastAsia="DM Sans" w:hAnsi="DM Sans" w:cs="DM Sans"/>
          <w:color w:val="000000" w:themeColor="text1"/>
        </w:rPr>
        <w:t>Proposed improvements include</w:t>
      </w:r>
    </w:p>
    <w:p w14:paraId="1E12D2BC" w14:textId="425C2966" w:rsidR="009F17D8" w:rsidRDefault="009F17D8" w:rsidP="2CDB324C">
      <w:pPr>
        <w:pStyle w:val="ListParagraph"/>
        <w:numPr>
          <w:ilvl w:val="0"/>
          <w:numId w:val="6"/>
        </w:numPr>
        <w:spacing w:after="0" w:line="240" w:lineRule="auto"/>
        <w:rPr>
          <w:rStyle w:val="normaltextrun"/>
          <w:rFonts w:ascii="DM Sans" w:eastAsia="DM Sans" w:hAnsi="DM Sans" w:cs="DM Sans"/>
          <w:color w:val="000000" w:themeColor="text1"/>
        </w:rPr>
      </w:pPr>
      <w:r w:rsidRPr="003B7648">
        <w:rPr>
          <w:rStyle w:val="normaltextrun"/>
          <w:rFonts w:ascii="DM Sans" w:eastAsia="DM Sans" w:hAnsi="DM Sans" w:cs="DM Sans"/>
          <w:color w:val="000000" w:themeColor="text1"/>
        </w:rPr>
        <w:t>Increasing sample sizes (drugs and pharmacies)</w:t>
      </w:r>
    </w:p>
    <w:p w14:paraId="4F075E45" w14:textId="525A9B43" w:rsidR="009F17D8" w:rsidRDefault="00F54314" w:rsidP="2CDB324C">
      <w:pPr>
        <w:pStyle w:val="ListParagraph"/>
        <w:numPr>
          <w:ilvl w:val="0"/>
          <w:numId w:val="6"/>
        </w:numPr>
        <w:spacing w:after="0" w:line="240" w:lineRule="auto"/>
        <w:rPr>
          <w:rStyle w:val="normaltextrun"/>
          <w:rFonts w:ascii="DM Sans" w:eastAsia="DM Sans" w:hAnsi="DM Sans" w:cs="DM Sans"/>
          <w:color w:val="000000" w:themeColor="text1"/>
        </w:rPr>
      </w:pPr>
      <w:r w:rsidRPr="003B7648">
        <w:rPr>
          <w:rStyle w:val="normaltextrun"/>
          <w:rFonts w:ascii="DM Sans" w:eastAsia="DM Sans" w:hAnsi="DM Sans" w:cs="DM Sans"/>
          <w:color w:val="000000" w:themeColor="text1"/>
        </w:rPr>
        <w:t>Aligning drug samples with Drug Tariff categories</w:t>
      </w:r>
    </w:p>
    <w:p w14:paraId="0D1C82E0" w14:textId="6775BF75" w:rsidR="00F54314" w:rsidRDefault="00AF2139" w:rsidP="2CDB324C">
      <w:pPr>
        <w:pStyle w:val="ListParagraph"/>
        <w:numPr>
          <w:ilvl w:val="0"/>
          <w:numId w:val="6"/>
        </w:numPr>
        <w:spacing w:after="0" w:line="240" w:lineRule="auto"/>
        <w:rPr>
          <w:rStyle w:val="normaltextrun"/>
          <w:rFonts w:ascii="DM Sans" w:eastAsia="DM Sans" w:hAnsi="DM Sans" w:cs="DM Sans"/>
          <w:color w:val="000000" w:themeColor="text1"/>
        </w:rPr>
      </w:pPr>
      <w:r w:rsidRPr="003B7648">
        <w:rPr>
          <w:rStyle w:val="normaltextrun"/>
          <w:rFonts w:ascii="DM Sans" w:eastAsia="DM Sans" w:hAnsi="DM Sans" w:cs="DM Sans"/>
          <w:color w:val="000000" w:themeColor="text1"/>
        </w:rPr>
        <w:t>Looking at more non-medicines (e.g. appliances)</w:t>
      </w:r>
    </w:p>
    <w:p w14:paraId="26E29C11" w14:textId="03DD110F" w:rsidR="00AF2139" w:rsidRDefault="00E92577" w:rsidP="2CDB324C">
      <w:pPr>
        <w:pStyle w:val="ListParagraph"/>
        <w:numPr>
          <w:ilvl w:val="0"/>
          <w:numId w:val="6"/>
        </w:numPr>
        <w:spacing w:after="0" w:line="240" w:lineRule="auto"/>
        <w:rPr>
          <w:rStyle w:val="normaltextrun"/>
          <w:rFonts w:ascii="DM Sans" w:eastAsia="DM Sans" w:hAnsi="DM Sans" w:cs="DM Sans"/>
          <w:color w:val="000000" w:themeColor="text1"/>
        </w:rPr>
      </w:pPr>
      <w:r w:rsidRPr="003B7648">
        <w:rPr>
          <w:rStyle w:val="normaltextrun"/>
          <w:rFonts w:ascii="DM Sans" w:eastAsia="DM Sans" w:hAnsi="DM Sans" w:cs="DM Sans"/>
          <w:color w:val="000000" w:themeColor="text1"/>
        </w:rPr>
        <w:t>Moving to utilisation of electronic data</w:t>
      </w:r>
    </w:p>
    <w:p w14:paraId="1A95B15F" w14:textId="1A0AAFEA" w:rsidR="00E92577" w:rsidRDefault="00E92577" w:rsidP="2CDB324C">
      <w:pPr>
        <w:spacing w:after="0" w:line="240" w:lineRule="auto"/>
        <w:rPr>
          <w:rStyle w:val="normaltextrun"/>
          <w:rFonts w:ascii="DM Sans" w:eastAsia="DM Sans" w:hAnsi="DM Sans" w:cs="DM Sans"/>
          <w:color w:val="000000" w:themeColor="text1"/>
        </w:rPr>
      </w:pPr>
    </w:p>
    <w:p w14:paraId="58BF24D5" w14:textId="410423B4" w:rsidR="001957E6" w:rsidRDefault="001957E6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  <w:r w:rsidRPr="003B7648">
        <w:rPr>
          <w:rStyle w:val="normaltextrun"/>
          <w:rFonts w:ascii="DM Sans" w:eastAsia="DM Sans" w:hAnsi="DM Sans" w:cs="DM Sans"/>
          <w:color w:val="000000" w:themeColor="text1"/>
        </w:rPr>
        <w:t>Proposed validations include</w:t>
      </w:r>
    </w:p>
    <w:p w14:paraId="1B686EEA" w14:textId="12B54D32" w:rsidR="001957E6" w:rsidRDefault="00F71ED8" w:rsidP="2CDB324C">
      <w:pPr>
        <w:pStyle w:val="ListParagraph"/>
        <w:numPr>
          <w:ilvl w:val="0"/>
          <w:numId w:val="7"/>
        </w:numPr>
        <w:spacing w:after="0" w:line="240" w:lineRule="auto"/>
        <w:rPr>
          <w:rStyle w:val="normaltextrun"/>
          <w:rFonts w:ascii="DM Sans" w:eastAsia="DM Sans" w:hAnsi="DM Sans" w:cs="DM Sans"/>
          <w:color w:val="000000" w:themeColor="text1"/>
        </w:rPr>
      </w:pPr>
      <w:r w:rsidRPr="003B7648">
        <w:rPr>
          <w:rStyle w:val="normaltextrun"/>
          <w:rFonts w:ascii="DM Sans" w:eastAsia="DM Sans" w:hAnsi="DM Sans" w:cs="DM Sans"/>
          <w:color w:val="000000" w:themeColor="text1"/>
        </w:rPr>
        <w:t>Measurement of multiple’s margin</w:t>
      </w:r>
    </w:p>
    <w:p w14:paraId="168076CB" w14:textId="370F4F9E" w:rsidR="00F71ED8" w:rsidRDefault="00F974C2" w:rsidP="2CDB324C">
      <w:pPr>
        <w:pStyle w:val="ListParagraph"/>
        <w:numPr>
          <w:ilvl w:val="0"/>
          <w:numId w:val="7"/>
        </w:numPr>
        <w:spacing w:after="0" w:line="240" w:lineRule="auto"/>
        <w:rPr>
          <w:rStyle w:val="normaltextrun"/>
          <w:rFonts w:ascii="DM Sans" w:eastAsia="DM Sans" w:hAnsi="DM Sans" w:cs="DM Sans"/>
          <w:color w:val="000000" w:themeColor="text1"/>
        </w:rPr>
      </w:pPr>
      <w:r w:rsidRPr="003B7648">
        <w:rPr>
          <w:rStyle w:val="normaltextrun"/>
          <w:rFonts w:ascii="DM Sans" w:eastAsia="DM Sans" w:hAnsi="DM Sans" w:cs="DM Sans"/>
          <w:color w:val="000000" w:themeColor="text1"/>
        </w:rPr>
        <w:t>Looking at a fixed group of pharmacies over a longer period of time</w:t>
      </w:r>
    </w:p>
    <w:p w14:paraId="5A8C810D" w14:textId="10248E51" w:rsidR="00F974C2" w:rsidRDefault="000F11EA" w:rsidP="2CDB324C">
      <w:pPr>
        <w:pStyle w:val="ListParagraph"/>
        <w:numPr>
          <w:ilvl w:val="0"/>
          <w:numId w:val="7"/>
        </w:numPr>
        <w:spacing w:after="0" w:line="240" w:lineRule="auto"/>
        <w:rPr>
          <w:rStyle w:val="normaltextrun"/>
          <w:rFonts w:ascii="DM Sans" w:eastAsia="DM Sans" w:hAnsi="DM Sans" w:cs="DM Sans"/>
          <w:color w:val="000000" w:themeColor="text1"/>
        </w:rPr>
      </w:pPr>
      <w:r w:rsidRPr="003B7648">
        <w:rPr>
          <w:rStyle w:val="normaltextrun"/>
          <w:rFonts w:ascii="DM Sans" w:eastAsia="DM Sans" w:hAnsi="DM Sans" w:cs="DM Sans"/>
          <w:color w:val="000000" w:themeColor="text1"/>
        </w:rPr>
        <w:t>Using data directly from suppliers</w:t>
      </w:r>
    </w:p>
    <w:p w14:paraId="3E82AB97" w14:textId="63AAA96F" w:rsidR="000F11EA" w:rsidRDefault="00026919" w:rsidP="2CDB324C">
      <w:pPr>
        <w:pStyle w:val="ListParagraph"/>
        <w:numPr>
          <w:ilvl w:val="0"/>
          <w:numId w:val="7"/>
        </w:numPr>
        <w:spacing w:after="0" w:line="240" w:lineRule="auto"/>
        <w:rPr>
          <w:rStyle w:val="normaltextrun"/>
          <w:rFonts w:ascii="DM Sans" w:eastAsia="DM Sans" w:hAnsi="DM Sans" w:cs="DM Sans"/>
          <w:color w:val="000000" w:themeColor="text1"/>
        </w:rPr>
      </w:pPr>
      <w:r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Looking at </w:t>
      </w:r>
      <w:r w:rsidR="00CD6E77" w:rsidRPr="003B7648">
        <w:rPr>
          <w:rStyle w:val="normaltextrun"/>
          <w:rFonts w:ascii="DM Sans" w:eastAsia="DM Sans" w:hAnsi="DM Sans" w:cs="DM Sans"/>
          <w:color w:val="000000" w:themeColor="text1"/>
        </w:rPr>
        <w:t>trend between pharmacy payments and wholesaler bills</w:t>
      </w:r>
    </w:p>
    <w:p w14:paraId="2CA9F1C9" w14:textId="77777777" w:rsidR="00CD6E77" w:rsidRDefault="00CD6E77" w:rsidP="2CDB324C">
      <w:pPr>
        <w:spacing w:after="0" w:line="240" w:lineRule="auto"/>
        <w:rPr>
          <w:rStyle w:val="normaltextrun"/>
          <w:rFonts w:ascii="DM Sans" w:eastAsia="DM Sans" w:hAnsi="DM Sans" w:cs="DM Sans"/>
          <w:color w:val="000000" w:themeColor="text1"/>
        </w:rPr>
      </w:pPr>
    </w:p>
    <w:p w14:paraId="470C8822" w14:textId="7DCCFC73" w:rsidR="00CD6E77" w:rsidRDefault="00D15A03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  <w:r w:rsidRPr="003B7648">
        <w:rPr>
          <w:rStyle w:val="normaltextrun"/>
          <w:rFonts w:ascii="DM Sans" w:eastAsia="DM Sans" w:hAnsi="DM Sans" w:cs="DM Sans"/>
          <w:color w:val="000000" w:themeColor="text1"/>
        </w:rPr>
        <w:t>It was noted that increasing pharmacy sample sizes would generally be helpful, but this did represent unpaid work for contractors</w:t>
      </w:r>
      <w:r w:rsidR="00080380">
        <w:rPr>
          <w:rStyle w:val="normaltextrun"/>
          <w:rFonts w:ascii="DM Sans" w:eastAsia="DM Sans" w:hAnsi="DM Sans" w:cs="DM Sans"/>
          <w:color w:val="000000" w:themeColor="text1"/>
        </w:rPr>
        <w:t>. T</w:t>
      </w:r>
      <w:r w:rsidR="00874E92"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he principle of using contractor’s data to measure contractor’s margin </w:t>
      </w:r>
      <w:r w:rsidR="00B078F8"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is </w:t>
      </w:r>
      <w:r w:rsidR="00827828" w:rsidRPr="003B7648">
        <w:rPr>
          <w:rStyle w:val="normaltextrun"/>
          <w:rFonts w:ascii="DM Sans" w:eastAsia="DM Sans" w:hAnsi="DM Sans" w:cs="DM Sans"/>
          <w:color w:val="000000" w:themeColor="text1"/>
        </w:rPr>
        <w:t>important to maintain.</w:t>
      </w:r>
    </w:p>
    <w:p w14:paraId="1EA7E147" w14:textId="5CD172EB" w:rsidR="00827828" w:rsidRDefault="00827828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</w:p>
    <w:p w14:paraId="4EF7A3BE" w14:textId="0B37B1D4" w:rsidR="00827828" w:rsidRDefault="008A5E75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  <w:r w:rsidRPr="003B7648">
        <w:rPr>
          <w:rStyle w:val="normaltextrun"/>
          <w:rFonts w:ascii="DM Sans" w:eastAsia="DM Sans" w:hAnsi="DM Sans" w:cs="DM Sans"/>
          <w:color w:val="000000" w:themeColor="text1"/>
        </w:rPr>
        <w:t>There is a high variability in electronic data available. Most short liners do not provide this, only full liners do.</w:t>
      </w:r>
      <w:r w:rsidR="00192688"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 This would unlikely be enough to complete a full surve</w:t>
      </w:r>
      <w:r w:rsidR="00D81E12" w:rsidRPr="003B7648">
        <w:rPr>
          <w:rStyle w:val="normaltextrun"/>
          <w:rFonts w:ascii="DM Sans" w:eastAsia="DM Sans" w:hAnsi="DM Sans" w:cs="DM Sans"/>
          <w:color w:val="000000" w:themeColor="text1"/>
        </w:rPr>
        <w:t>y</w:t>
      </w:r>
      <w:r w:rsidR="00080380">
        <w:rPr>
          <w:rStyle w:val="normaltextrun"/>
          <w:rFonts w:ascii="DM Sans" w:eastAsia="DM Sans" w:hAnsi="DM Sans" w:cs="DM Sans"/>
          <w:color w:val="000000" w:themeColor="text1"/>
        </w:rPr>
        <w:t>.</w:t>
      </w:r>
    </w:p>
    <w:p w14:paraId="13689233" w14:textId="79DCB12C" w:rsidR="00757F21" w:rsidRDefault="00757F21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</w:p>
    <w:p w14:paraId="57F4F48C" w14:textId="44B7DE14" w:rsidR="00757F21" w:rsidRDefault="00757F21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  <w:r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It was noted that data from cascade systems would be incomplete since it </w:t>
      </w:r>
      <w:r w:rsidR="38B685F3"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might </w:t>
      </w:r>
      <w:r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only show purchases below DT </w:t>
      </w:r>
      <w:r w:rsidR="2DA8E6BD" w:rsidRPr="003B7648">
        <w:rPr>
          <w:rStyle w:val="normaltextrun"/>
          <w:rFonts w:ascii="DM Sans" w:eastAsia="DM Sans" w:hAnsi="DM Sans" w:cs="DM Sans"/>
          <w:color w:val="000000" w:themeColor="text1"/>
        </w:rPr>
        <w:t>(</w:t>
      </w:r>
      <w:r w:rsidRPr="003B7648">
        <w:rPr>
          <w:rStyle w:val="normaltextrun"/>
          <w:rFonts w:ascii="DM Sans" w:eastAsia="DM Sans" w:hAnsi="DM Sans" w:cs="DM Sans"/>
          <w:color w:val="000000" w:themeColor="text1"/>
        </w:rPr>
        <w:t>and drugs bought above DT price not be included</w:t>
      </w:r>
      <w:r w:rsidR="7A609C80" w:rsidRPr="003B7648">
        <w:rPr>
          <w:rStyle w:val="normaltextrun"/>
          <w:rFonts w:ascii="DM Sans" w:eastAsia="DM Sans" w:hAnsi="DM Sans" w:cs="DM Sans"/>
          <w:color w:val="000000" w:themeColor="text1"/>
        </w:rPr>
        <w:t>)</w:t>
      </w:r>
      <w:r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. </w:t>
      </w:r>
      <w:r w:rsidR="009F0509"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Cascade system prices are also unreliable as </w:t>
      </w:r>
      <w:r w:rsidR="00DE55DE" w:rsidRPr="003B7648">
        <w:rPr>
          <w:rStyle w:val="normaltextrun"/>
          <w:rFonts w:ascii="DM Sans" w:eastAsia="DM Sans" w:hAnsi="DM Sans" w:cs="DM Sans"/>
          <w:color w:val="000000" w:themeColor="text1"/>
        </w:rPr>
        <w:t>p</w:t>
      </w:r>
      <w:r w:rsidRPr="003B7648">
        <w:rPr>
          <w:rStyle w:val="normaltextrun"/>
          <w:rFonts w:ascii="DM Sans" w:eastAsia="DM Sans" w:hAnsi="DM Sans" w:cs="DM Sans"/>
          <w:color w:val="000000" w:themeColor="text1"/>
        </w:rPr>
        <w:t>rices often change once the product is actually invoiced.</w:t>
      </w:r>
    </w:p>
    <w:p w14:paraId="6DF4756E" w14:textId="77777777" w:rsidR="00C9177F" w:rsidRDefault="00C9177F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</w:p>
    <w:p w14:paraId="6BA5327E" w14:textId="0E928F0E" w:rsidR="00C9177F" w:rsidRDefault="00C9177F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  <w:r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There was a query about whether aligning drug samples with DT categories might result in more outlier drugs being </w:t>
      </w:r>
      <w:r w:rsidR="00FC0EFB"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sampled. </w:t>
      </w:r>
    </w:p>
    <w:p w14:paraId="5FD069E6" w14:textId="0444C5C1" w:rsidR="00FC3A61" w:rsidRDefault="00FC3A61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</w:p>
    <w:p w14:paraId="711ACB1E" w14:textId="72ADBF58" w:rsidR="00FC3A61" w:rsidRDefault="001C732D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  <w:r w:rsidRPr="003B7648">
        <w:rPr>
          <w:rStyle w:val="normaltextrun"/>
          <w:rFonts w:ascii="DM Sans" w:eastAsia="DM Sans" w:hAnsi="DM Sans" w:cs="DM Sans"/>
          <w:color w:val="000000" w:themeColor="text1"/>
        </w:rPr>
        <w:t>It was noted that appliance</w:t>
      </w:r>
      <w:r w:rsidR="00A250EF"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 margins</w:t>
      </w:r>
      <w:r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 are likely to be highly variable </w:t>
      </w:r>
      <w:r w:rsidR="002F7FE1" w:rsidRPr="003B7648">
        <w:rPr>
          <w:rStyle w:val="normaltextrun"/>
          <w:rFonts w:ascii="DM Sans" w:eastAsia="DM Sans" w:hAnsi="DM Sans" w:cs="DM Sans"/>
          <w:color w:val="000000" w:themeColor="text1"/>
        </w:rPr>
        <w:t>partly due to differ</w:t>
      </w:r>
      <w:r w:rsidR="00355388" w:rsidRPr="003B7648">
        <w:rPr>
          <w:rStyle w:val="normaltextrun"/>
          <w:rFonts w:ascii="DM Sans" w:eastAsia="DM Sans" w:hAnsi="DM Sans" w:cs="DM Sans"/>
          <w:color w:val="000000" w:themeColor="text1"/>
        </w:rPr>
        <w:t>ing prevalence of DACs</w:t>
      </w:r>
      <w:r w:rsidR="00D76839"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, </w:t>
      </w:r>
      <w:r w:rsidR="00D5149B"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and the relationship between CPs and </w:t>
      </w:r>
      <w:r w:rsidR="00881AE3" w:rsidRPr="003B7648">
        <w:rPr>
          <w:rStyle w:val="normaltextrun"/>
          <w:rFonts w:ascii="DM Sans" w:eastAsia="DM Sans" w:hAnsi="DM Sans" w:cs="DM Sans"/>
          <w:color w:val="000000" w:themeColor="text1"/>
        </w:rPr>
        <w:t>DACs</w:t>
      </w:r>
      <w:r w:rsidR="00355388" w:rsidRPr="003B7648">
        <w:rPr>
          <w:rStyle w:val="normaltextrun"/>
          <w:rFonts w:ascii="DM Sans" w:eastAsia="DM Sans" w:hAnsi="DM Sans" w:cs="DM Sans"/>
          <w:color w:val="000000" w:themeColor="text1"/>
        </w:rPr>
        <w:t>.</w:t>
      </w:r>
      <w:r w:rsidR="00F20FF1"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 </w:t>
      </w:r>
    </w:p>
    <w:p w14:paraId="30DAA213" w14:textId="77777777" w:rsidR="001348D6" w:rsidRDefault="001348D6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</w:p>
    <w:p w14:paraId="671EEB9C" w14:textId="39366BCA" w:rsidR="001348D6" w:rsidRDefault="00A338AB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  <w:r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It was noted that </w:t>
      </w:r>
      <w:r w:rsidR="00372BA3">
        <w:rPr>
          <w:rStyle w:val="normaltextrun"/>
          <w:rFonts w:ascii="DM Sans" w:eastAsia="DM Sans" w:hAnsi="DM Sans" w:cs="DM Sans"/>
          <w:color w:val="000000" w:themeColor="text1"/>
        </w:rPr>
        <w:t>t</w:t>
      </w:r>
      <w:r w:rsidR="005915C6"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here are significant extra costs </w:t>
      </w:r>
      <w:r w:rsidR="00431626" w:rsidRPr="003B7648">
        <w:rPr>
          <w:rStyle w:val="normaltextrun"/>
          <w:rFonts w:ascii="DM Sans" w:eastAsia="DM Sans" w:hAnsi="DM Sans" w:cs="DM Sans"/>
          <w:color w:val="000000" w:themeColor="text1"/>
        </w:rPr>
        <w:t>for differe</w:t>
      </w:r>
      <w:r w:rsidR="009E60CD"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nt business models which would need </w:t>
      </w:r>
      <w:r w:rsidR="00E62E0C" w:rsidRPr="003B7648">
        <w:rPr>
          <w:rStyle w:val="normaltextrun"/>
          <w:rFonts w:ascii="DM Sans" w:eastAsia="DM Sans" w:hAnsi="DM Sans" w:cs="DM Sans"/>
          <w:color w:val="000000" w:themeColor="text1"/>
        </w:rPr>
        <w:t>to be captured as well</w:t>
      </w:r>
      <w:r w:rsidR="00225F0E"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 for there to be a meaningful or useful picture.</w:t>
      </w:r>
      <w:r w:rsidR="0016773A"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 There are also potential concerns around anti-competitiveness if the system seeks to </w:t>
      </w:r>
      <w:r w:rsidR="00CC6F59" w:rsidRPr="003B7648">
        <w:rPr>
          <w:rStyle w:val="normaltextrun"/>
          <w:rFonts w:ascii="DM Sans" w:eastAsia="DM Sans" w:hAnsi="DM Sans" w:cs="DM Sans"/>
          <w:color w:val="000000" w:themeColor="text1"/>
        </w:rPr>
        <w:t>homogenise</w:t>
      </w:r>
      <w:r w:rsidR="0016773A"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 </w:t>
      </w:r>
      <w:r w:rsidR="00B7302D"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contractors or </w:t>
      </w:r>
      <w:r w:rsidR="00CD5F83" w:rsidRPr="003B7648">
        <w:rPr>
          <w:rStyle w:val="normaltextrun"/>
          <w:rFonts w:ascii="DM Sans" w:eastAsia="DM Sans" w:hAnsi="DM Sans" w:cs="DM Sans"/>
          <w:color w:val="000000" w:themeColor="text1"/>
        </w:rPr>
        <w:t>reduce</w:t>
      </w:r>
      <w:r w:rsidR="00CC6F59"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 the viability of different business models.</w:t>
      </w:r>
    </w:p>
    <w:p w14:paraId="1E65C898" w14:textId="77777777" w:rsidR="00F12D55" w:rsidRDefault="00F12D55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</w:p>
    <w:p w14:paraId="75F255BF" w14:textId="0B6E58E1" w:rsidR="00F12D55" w:rsidRDefault="00F12D55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  <w:r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It was noted that doing a longer study of a </w:t>
      </w:r>
      <w:r w:rsidR="5E817D70"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consistent additional sample of contractors </w:t>
      </w:r>
      <w:r w:rsidRPr="003B7648">
        <w:rPr>
          <w:rStyle w:val="normaltextrun"/>
          <w:rFonts w:ascii="DM Sans" w:eastAsia="DM Sans" w:hAnsi="DM Sans" w:cs="DM Sans"/>
          <w:color w:val="000000" w:themeColor="text1"/>
        </w:rPr>
        <w:t>would provide helpful trend</w:t>
      </w:r>
      <w:r w:rsidR="004E27E6"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 data</w:t>
      </w:r>
      <w:r w:rsidR="6847B0BD" w:rsidRPr="003B7648">
        <w:rPr>
          <w:rStyle w:val="normaltextrun"/>
          <w:rFonts w:ascii="DM Sans" w:eastAsia="DM Sans" w:hAnsi="DM Sans" w:cs="DM Sans"/>
          <w:color w:val="000000" w:themeColor="text1"/>
        </w:rPr>
        <w:t>,</w:t>
      </w:r>
      <w:r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 but this must be extra data (i.e. on top of the </w:t>
      </w:r>
      <w:r w:rsidR="00B91510" w:rsidRPr="003B7648">
        <w:rPr>
          <w:rStyle w:val="normaltextrun"/>
          <w:rFonts w:ascii="DM Sans" w:eastAsia="DM Sans" w:hAnsi="DM Sans" w:cs="DM Sans"/>
          <w:color w:val="000000" w:themeColor="text1"/>
        </w:rPr>
        <w:t>existing sampled pharmacies).</w:t>
      </w:r>
    </w:p>
    <w:p w14:paraId="7632B6E6" w14:textId="26BE14A8" w:rsidR="00424014" w:rsidRDefault="00424014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</w:p>
    <w:p w14:paraId="6E4050BB" w14:textId="2063C715" w:rsidR="00BF3EF4" w:rsidRPr="00CD6E77" w:rsidRDefault="008827AA" w:rsidP="2CDB324C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  <w:r w:rsidRPr="003B7648">
        <w:rPr>
          <w:rStyle w:val="normaltextrun"/>
          <w:rFonts w:ascii="DM Sans" w:eastAsia="DM Sans" w:hAnsi="DM Sans" w:cs="DM Sans"/>
          <w:color w:val="000000" w:themeColor="text1"/>
        </w:rPr>
        <w:lastRenderedPageBreak/>
        <w:t>It was noted that broadly there seems to be a</w:t>
      </w:r>
      <w:r w:rsidR="00080380">
        <w:rPr>
          <w:rStyle w:val="normaltextrun"/>
          <w:rFonts w:ascii="DM Sans" w:eastAsia="DM Sans" w:hAnsi="DM Sans" w:cs="DM Sans"/>
          <w:color w:val="000000" w:themeColor="text1"/>
        </w:rPr>
        <w:t>n</w:t>
      </w:r>
      <w:r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 </w:t>
      </w:r>
      <w:r w:rsidR="00080380">
        <w:rPr>
          <w:rStyle w:val="normaltextrun"/>
          <w:rFonts w:ascii="DM Sans" w:eastAsia="DM Sans" w:hAnsi="DM Sans" w:cs="DM Sans"/>
          <w:color w:val="000000" w:themeColor="text1"/>
        </w:rPr>
        <w:t>acknowledgement</w:t>
      </w:r>
      <w:r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 about the severe underfunding of the sector</w:t>
      </w:r>
      <w:r w:rsidR="00080380">
        <w:rPr>
          <w:rStyle w:val="normaltextrun"/>
          <w:rFonts w:ascii="DM Sans" w:eastAsia="DM Sans" w:hAnsi="DM Sans" w:cs="DM Sans"/>
          <w:color w:val="000000" w:themeColor="text1"/>
        </w:rPr>
        <w:t xml:space="preserve">. </w:t>
      </w:r>
      <w:r w:rsidRPr="003B7648">
        <w:rPr>
          <w:rStyle w:val="normaltextrun"/>
          <w:rFonts w:ascii="DM Sans" w:eastAsia="DM Sans" w:hAnsi="DM Sans" w:cs="DM Sans"/>
          <w:color w:val="000000" w:themeColor="text1"/>
        </w:rPr>
        <w:t>Company accounts show that contractors are in severe distress and uneconomical.</w:t>
      </w:r>
    </w:p>
    <w:p w14:paraId="0EE51DCA" w14:textId="77777777" w:rsidR="002514C5" w:rsidRPr="002514C5" w:rsidRDefault="002514C5" w:rsidP="002514C5">
      <w:pPr>
        <w:pStyle w:val="ListParagraph"/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B23D5E" w14:textId="52B1AA38" w:rsidR="002514C5" w:rsidRPr="00CD3BC5" w:rsidRDefault="002514C5" w:rsidP="00BF200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14C5">
        <w:rPr>
          <w:rStyle w:val="normaltextrun"/>
          <w:rFonts w:ascii="DM Sans" w:hAnsi="DM Sans"/>
          <w:color w:val="0F6B61"/>
          <w:shd w:val="clear" w:color="auto" w:fill="FFFFFF"/>
        </w:rPr>
        <w:t>Original pack dispensing update</w:t>
      </w:r>
      <w:r w:rsidRPr="002514C5">
        <w:rPr>
          <w:rStyle w:val="normaltextrun"/>
          <w:rFonts w:ascii="DM Sans" w:hAnsi="DM Sans"/>
          <w:b/>
          <w:bCs/>
          <w:color w:val="0F6B61"/>
          <w:shd w:val="clear" w:color="auto" w:fill="FFFFFF"/>
        </w:rPr>
        <w:t xml:space="preserve"> </w:t>
      </w:r>
      <w:r>
        <w:rPr>
          <w:rStyle w:val="normaltextrun"/>
          <w:rFonts w:ascii="DM Sans" w:hAnsi="DM Sans"/>
          <w:b/>
          <w:bCs/>
          <w:color w:val="106B62"/>
          <w:shd w:val="clear" w:color="auto" w:fill="FFFFFF"/>
        </w:rPr>
        <w:t>(Confidential Appendix FCS 05/06/24)</w:t>
      </w:r>
      <w:r>
        <w:rPr>
          <w:rStyle w:val="eop"/>
          <w:rFonts w:ascii="DM Sans" w:hAnsi="DM Sans"/>
          <w:color w:val="106B62"/>
          <w:shd w:val="clear" w:color="auto" w:fill="FFFFFF"/>
        </w:rPr>
        <w:t> </w:t>
      </w:r>
    </w:p>
    <w:p w14:paraId="10BD9AD0" w14:textId="070B87DA" w:rsidR="00684307" w:rsidRPr="002514C5" w:rsidRDefault="1BB24F2B" w:rsidP="0ADFAE21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  <w:r>
        <w:br/>
      </w:r>
      <w:r w:rsidRPr="0ADFAE21">
        <w:rPr>
          <w:rStyle w:val="normaltextrun"/>
          <w:rFonts w:ascii="DM Sans" w:eastAsia="DM Sans" w:hAnsi="DM Sans" w:cs="DM Sans"/>
          <w:color w:val="000000" w:themeColor="text1"/>
        </w:rPr>
        <w:t xml:space="preserve">It was highlighted that CPE should </w:t>
      </w:r>
      <w:r w:rsidR="348056E3" w:rsidRPr="6E80B24D">
        <w:rPr>
          <w:rStyle w:val="normaltextrun"/>
          <w:rFonts w:ascii="DM Sans" w:eastAsia="DM Sans" w:hAnsi="DM Sans" w:cs="DM Sans"/>
          <w:color w:val="000000" w:themeColor="text1"/>
        </w:rPr>
        <w:t>strongly</w:t>
      </w:r>
      <w:r w:rsidRPr="6E80B24D">
        <w:rPr>
          <w:rStyle w:val="normaltextrun"/>
          <w:rFonts w:ascii="DM Sans" w:eastAsia="DM Sans" w:hAnsi="DM Sans" w:cs="DM Sans"/>
          <w:color w:val="000000" w:themeColor="text1"/>
        </w:rPr>
        <w:t xml:space="preserve"> </w:t>
      </w:r>
      <w:r w:rsidRPr="0ADFAE21">
        <w:rPr>
          <w:rStyle w:val="normaltextrun"/>
          <w:rFonts w:ascii="DM Sans" w:eastAsia="DM Sans" w:hAnsi="DM Sans" w:cs="DM Sans"/>
          <w:color w:val="000000" w:themeColor="text1"/>
        </w:rPr>
        <w:t xml:space="preserve">object </w:t>
      </w:r>
      <w:r w:rsidR="3700AF7B" w:rsidRPr="0ADFAE21">
        <w:rPr>
          <w:rStyle w:val="normaltextrun"/>
          <w:rFonts w:ascii="DM Sans" w:eastAsia="DM Sans" w:hAnsi="DM Sans" w:cs="DM Sans"/>
          <w:color w:val="000000" w:themeColor="text1"/>
        </w:rPr>
        <w:t xml:space="preserve">to </w:t>
      </w:r>
      <w:r w:rsidRPr="0ADFAE21">
        <w:rPr>
          <w:rStyle w:val="normaltextrun"/>
          <w:rFonts w:ascii="DM Sans" w:eastAsia="DM Sans" w:hAnsi="DM Sans" w:cs="DM Sans"/>
          <w:color w:val="000000" w:themeColor="text1"/>
        </w:rPr>
        <w:t>DHSC’s proposal to exclude Schedule 5 CDs</w:t>
      </w:r>
      <w:r w:rsidR="206E5AFB" w:rsidRPr="6E80B24D">
        <w:rPr>
          <w:rStyle w:val="normaltextrun"/>
          <w:rFonts w:ascii="DM Sans" w:eastAsia="DM Sans" w:hAnsi="DM Sans" w:cs="DM Sans"/>
          <w:color w:val="000000" w:themeColor="text1"/>
        </w:rPr>
        <w:t xml:space="preserve"> from OPD rules</w:t>
      </w:r>
      <w:r w:rsidR="1FEDD398" w:rsidRPr="6E80B24D">
        <w:rPr>
          <w:rStyle w:val="normaltextrun"/>
          <w:rFonts w:ascii="DM Sans" w:eastAsia="DM Sans" w:hAnsi="DM Sans" w:cs="DM Sans"/>
          <w:color w:val="000000" w:themeColor="text1"/>
        </w:rPr>
        <w:t>.</w:t>
      </w:r>
      <w:r w:rsidR="1FEDD398" w:rsidRPr="0ADFAE21">
        <w:rPr>
          <w:rStyle w:val="normaltextrun"/>
          <w:rFonts w:ascii="DM Sans" w:eastAsia="DM Sans" w:hAnsi="DM Sans" w:cs="DM Sans"/>
          <w:color w:val="000000" w:themeColor="text1"/>
        </w:rPr>
        <w:t xml:space="preserve"> These include </w:t>
      </w:r>
      <w:r w:rsidR="4F07C735" w:rsidRPr="5728E989">
        <w:rPr>
          <w:rStyle w:val="normaltextrun"/>
          <w:rFonts w:ascii="DM Sans" w:eastAsia="DM Sans" w:hAnsi="DM Sans" w:cs="DM Sans"/>
          <w:color w:val="000000" w:themeColor="text1"/>
        </w:rPr>
        <w:t xml:space="preserve">commonly dispensed </w:t>
      </w:r>
      <w:r w:rsidR="4F07C735" w:rsidRPr="1885345D">
        <w:rPr>
          <w:rStyle w:val="normaltextrun"/>
          <w:rFonts w:ascii="DM Sans" w:eastAsia="DM Sans" w:hAnsi="DM Sans" w:cs="DM Sans"/>
          <w:color w:val="000000" w:themeColor="text1"/>
        </w:rPr>
        <w:t>products</w:t>
      </w:r>
      <w:r w:rsidR="1FEDD398" w:rsidRPr="0ADFAE21">
        <w:rPr>
          <w:rStyle w:val="normaltextrun"/>
          <w:rFonts w:ascii="DM Sans" w:eastAsia="DM Sans" w:hAnsi="DM Sans" w:cs="DM Sans"/>
          <w:color w:val="000000" w:themeColor="text1"/>
        </w:rPr>
        <w:t xml:space="preserve"> such as codeine and dihydrocodeine</w:t>
      </w:r>
      <w:r w:rsidR="7AFEE0E2" w:rsidRPr="1D9876CA">
        <w:rPr>
          <w:rStyle w:val="normaltextrun"/>
          <w:rFonts w:ascii="DM Sans" w:eastAsia="DM Sans" w:hAnsi="DM Sans" w:cs="DM Sans"/>
          <w:color w:val="000000" w:themeColor="text1"/>
        </w:rPr>
        <w:t xml:space="preserve"> which </w:t>
      </w:r>
      <w:r w:rsidR="7F523978" w:rsidRPr="2C6DC1F7">
        <w:rPr>
          <w:rStyle w:val="normaltextrun"/>
          <w:rFonts w:ascii="DM Sans" w:eastAsia="DM Sans" w:hAnsi="DM Sans" w:cs="DM Sans"/>
          <w:color w:val="000000" w:themeColor="text1"/>
        </w:rPr>
        <w:t xml:space="preserve">contain </w:t>
      </w:r>
      <w:r w:rsidR="7F523978" w:rsidRPr="4993D4F2">
        <w:rPr>
          <w:rStyle w:val="normaltextrun"/>
          <w:rFonts w:ascii="DM Sans" w:eastAsia="DM Sans" w:hAnsi="DM Sans" w:cs="DM Sans"/>
          <w:color w:val="000000" w:themeColor="text1"/>
        </w:rPr>
        <w:t>important patient safety warnings on the outer packaging.</w:t>
      </w:r>
      <w:r w:rsidR="46C79E3B" w:rsidRPr="0ADFAE21">
        <w:rPr>
          <w:rStyle w:val="normaltextrun"/>
          <w:rFonts w:ascii="DM Sans" w:eastAsia="DM Sans" w:hAnsi="DM Sans" w:cs="DM Sans"/>
          <w:color w:val="000000" w:themeColor="text1"/>
        </w:rPr>
        <w:t xml:space="preserve"> The office will assess </w:t>
      </w:r>
      <w:r w:rsidR="5BFEF469" w:rsidRPr="7456CF78">
        <w:rPr>
          <w:rStyle w:val="normaltextrun"/>
          <w:rFonts w:ascii="DM Sans" w:eastAsia="DM Sans" w:hAnsi="DM Sans" w:cs="DM Sans"/>
          <w:color w:val="000000" w:themeColor="text1"/>
        </w:rPr>
        <w:t>the</w:t>
      </w:r>
      <w:r w:rsidR="46C79E3B" w:rsidRPr="0ADFAE21">
        <w:rPr>
          <w:rStyle w:val="normaltextrun"/>
          <w:rFonts w:ascii="DM Sans" w:eastAsia="DM Sans" w:hAnsi="DM Sans" w:cs="DM Sans"/>
          <w:color w:val="000000" w:themeColor="text1"/>
        </w:rPr>
        <w:t xml:space="preserve"> proportion of Schedule 5 CDs and </w:t>
      </w:r>
      <w:r w:rsidR="3549A1BB" w:rsidRPr="6B64F975">
        <w:rPr>
          <w:rStyle w:val="normaltextrun"/>
          <w:rFonts w:ascii="DM Sans" w:eastAsia="DM Sans" w:hAnsi="DM Sans" w:cs="DM Sans"/>
          <w:color w:val="000000" w:themeColor="text1"/>
        </w:rPr>
        <w:t>imported</w:t>
      </w:r>
      <w:r w:rsidR="46C79E3B" w:rsidRPr="6B64F975">
        <w:rPr>
          <w:rStyle w:val="normaltextrun"/>
          <w:rFonts w:ascii="DM Sans" w:eastAsia="DM Sans" w:hAnsi="DM Sans" w:cs="DM Sans"/>
          <w:color w:val="000000" w:themeColor="text1"/>
        </w:rPr>
        <w:t xml:space="preserve"> </w:t>
      </w:r>
      <w:r w:rsidR="2E4467E8" w:rsidRPr="6B64F975">
        <w:rPr>
          <w:rStyle w:val="normaltextrun"/>
          <w:rFonts w:ascii="DM Sans" w:eastAsia="DM Sans" w:hAnsi="DM Sans" w:cs="DM Sans"/>
          <w:color w:val="000000" w:themeColor="text1"/>
        </w:rPr>
        <w:t>s</w:t>
      </w:r>
      <w:r w:rsidR="46C79E3B" w:rsidRPr="6B64F975">
        <w:rPr>
          <w:rStyle w:val="normaltextrun"/>
          <w:rFonts w:ascii="DM Sans" w:eastAsia="DM Sans" w:hAnsi="DM Sans" w:cs="DM Sans"/>
          <w:color w:val="000000" w:themeColor="text1"/>
        </w:rPr>
        <w:t>pecials</w:t>
      </w:r>
      <w:r w:rsidR="46C79E3B" w:rsidRPr="0ADFAE21">
        <w:rPr>
          <w:rStyle w:val="normaltextrun"/>
          <w:rFonts w:ascii="DM Sans" w:eastAsia="DM Sans" w:hAnsi="DM Sans" w:cs="DM Sans"/>
          <w:color w:val="000000" w:themeColor="text1"/>
        </w:rPr>
        <w:t xml:space="preserve"> dispensed </w:t>
      </w:r>
      <w:r w:rsidR="1E607904" w:rsidRPr="799289D4">
        <w:rPr>
          <w:rStyle w:val="normaltextrun"/>
          <w:rFonts w:ascii="DM Sans" w:eastAsia="DM Sans" w:hAnsi="DM Sans" w:cs="DM Sans"/>
          <w:color w:val="000000" w:themeColor="text1"/>
        </w:rPr>
        <w:t>by pharmacies</w:t>
      </w:r>
      <w:r w:rsidR="46C79E3B" w:rsidRPr="799289D4">
        <w:rPr>
          <w:rStyle w:val="normaltextrun"/>
          <w:rFonts w:ascii="DM Sans" w:eastAsia="DM Sans" w:hAnsi="DM Sans" w:cs="DM Sans"/>
          <w:color w:val="000000" w:themeColor="text1"/>
        </w:rPr>
        <w:t xml:space="preserve"> </w:t>
      </w:r>
      <w:r w:rsidR="5BF2E7CE" w:rsidRPr="28FC07AE">
        <w:rPr>
          <w:rStyle w:val="normaltextrun"/>
          <w:rFonts w:ascii="DM Sans" w:eastAsia="DM Sans" w:hAnsi="DM Sans" w:cs="DM Sans"/>
          <w:color w:val="000000" w:themeColor="text1"/>
        </w:rPr>
        <w:t>and</w:t>
      </w:r>
      <w:r w:rsidR="5BF2E7CE" w:rsidRPr="05F210F4">
        <w:rPr>
          <w:rStyle w:val="normaltextrun"/>
          <w:rFonts w:ascii="DM Sans" w:eastAsia="DM Sans" w:hAnsi="DM Sans" w:cs="DM Sans"/>
          <w:color w:val="000000" w:themeColor="text1"/>
        </w:rPr>
        <w:t xml:space="preserve"> put forward </w:t>
      </w:r>
      <w:r w:rsidR="5BF2E7CE" w:rsidRPr="32B1FB3B">
        <w:rPr>
          <w:rStyle w:val="normaltextrun"/>
          <w:rFonts w:ascii="DM Sans" w:eastAsia="DM Sans" w:hAnsi="DM Sans" w:cs="DM Sans"/>
          <w:color w:val="000000" w:themeColor="text1"/>
        </w:rPr>
        <w:t xml:space="preserve">a case </w:t>
      </w:r>
      <w:r w:rsidR="5BF2E7CE" w:rsidRPr="28FC07AE">
        <w:rPr>
          <w:rStyle w:val="normaltextrun"/>
          <w:rFonts w:ascii="DM Sans" w:eastAsia="DM Sans" w:hAnsi="DM Sans" w:cs="DM Sans"/>
          <w:color w:val="000000" w:themeColor="text1"/>
        </w:rPr>
        <w:t xml:space="preserve">for </w:t>
      </w:r>
      <w:r w:rsidR="5BF2E7CE" w:rsidRPr="20D6DA98">
        <w:rPr>
          <w:rStyle w:val="normaltextrun"/>
          <w:rFonts w:ascii="DM Sans" w:eastAsia="DM Sans" w:hAnsi="DM Sans" w:cs="DM Sans"/>
          <w:color w:val="000000" w:themeColor="text1"/>
        </w:rPr>
        <w:t>DHSC to reconsider</w:t>
      </w:r>
      <w:r w:rsidR="75F56C1C" w:rsidRPr="360C48C6">
        <w:rPr>
          <w:rStyle w:val="normaltextrun"/>
          <w:rFonts w:ascii="DM Sans" w:eastAsia="DM Sans" w:hAnsi="DM Sans" w:cs="DM Sans"/>
          <w:color w:val="000000" w:themeColor="text1"/>
        </w:rPr>
        <w:t xml:space="preserve"> its decision</w:t>
      </w:r>
      <w:r w:rsidR="5BF2E7CE" w:rsidRPr="360C48C6">
        <w:rPr>
          <w:rStyle w:val="normaltextrun"/>
          <w:rFonts w:ascii="DM Sans" w:eastAsia="DM Sans" w:hAnsi="DM Sans" w:cs="DM Sans"/>
          <w:color w:val="000000" w:themeColor="text1"/>
        </w:rPr>
        <w:t>.</w:t>
      </w:r>
      <w:r w:rsidR="553C1B44" w:rsidRPr="360C48C6">
        <w:rPr>
          <w:rStyle w:val="normaltextrun"/>
          <w:rFonts w:ascii="DM Sans" w:eastAsia="DM Sans" w:hAnsi="DM Sans" w:cs="DM Sans"/>
          <w:color w:val="000000" w:themeColor="text1"/>
        </w:rPr>
        <w:t xml:space="preserve"> </w:t>
      </w:r>
    </w:p>
    <w:p w14:paraId="219151F7" w14:textId="49272A40" w:rsidR="0AF0E741" w:rsidRDefault="0AF0E741" w:rsidP="0AF0E741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</w:p>
    <w:p w14:paraId="5F9D8FF2" w14:textId="7171AF9F" w:rsidR="00684307" w:rsidRPr="002514C5" w:rsidRDefault="0C0F8BB4" w:rsidP="0ADFAE21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  <w:r w:rsidRPr="0ADFAE21">
        <w:rPr>
          <w:rStyle w:val="normaltextrun"/>
          <w:rFonts w:ascii="DM Sans" w:eastAsia="DM Sans" w:hAnsi="DM Sans" w:cs="DM Sans"/>
          <w:color w:val="000000" w:themeColor="text1"/>
        </w:rPr>
        <w:t xml:space="preserve">The subcommittee </w:t>
      </w:r>
      <w:r w:rsidR="1A8EAA94" w:rsidRPr="6BF6166F">
        <w:rPr>
          <w:rStyle w:val="normaltextrun"/>
          <w:rFonts w:ascii="DM Sans" w:eastAsia="DM Sans" w:hAnsi="DM Sans" w:cs="DM Sans"/>
          <w:color w:val="000000" w:themeColor="text1"/>
        </w:rPr>
        <w:t xml:space="preserve">also </w:t>
      </w:r>
      <w:r w:rsidRPr="6BF6166F">
        <w:rPr>
          <w:rStyle w:val="normaltextrun"/>
          <w:rFonts w:ascii="DM Sans" w:eastAsia="DM Sans" w:hAnsi="DM Sans" w:cs="DM Sans"/>
          <w:color w:val="000000" w:themeColor="text1"/>
        </w:rPr>
        <w:t>highlighted</w:t>
      </w:r>
      <w:r w:rsidRPr="0ADFAE21">
        <w:rPr>
          <w:rStyle w:val="normaltextrun"/>
          <w:rFonts w:ascii="DM Sans" w:eastAsia="DM Sans" w:hAnsi="DM Sans" w:cs="DM Sans"/>
          <w:color w:val="000000" w:themeColor="text1"/>
        </w:rPr>
        <w:t xml:space="preserve"> concerns around </w:t>
      </w:r>
      <w:r w:rsidR="0D307E71" w:rsidRPr="0ADFAE21">
        <w:rPr>
          <w:rStyle w:val="normaltextrun"/>
          <w:rFonts w:ascii="DM Sans" w:eastAsia="DM Sans" w:hAnsi="DM Sans" w:cs="DM Sans"/>
          <w:color w:val="000000" w:themeColor="text1"/>
        </w:rPr>
        <w:t xml:space="preserve">system suppliers </w:t>
      </w:r>
      <w:r w:rsidR="108B49AF" w:rsidRPr="0ADFAE21">
        <w:rPr>
          <w:rStyle w:val="normaltextrun"/>
          <w:rFonts w:ascii="DM Sans" w:eastAsia="DM Sans" w:hAnsi="DM Sans" w:cs="DM Sans"/>
          <w:color w:val="000000" w:themeColor="text1"/>
        </w:rPr>
        <w:t>needing to make significant changes to their</w:t>
      </w:r>
      <w:r w:rsidR="37D28EC4" w:rsidRPr="0ADFAE21">
        <w:rPr>
          <w:rStyle w:val="normaltextrun"/>
          <w:rFonts w:ascii="DM Sans" w:eastAsia="DM Sans" w:hAnsi="DM Sans" w:cs="DM Sans"/>
          <w:color w:val="000000" w:themeColor="text1"/>
        </w:rPr>
        <w:t xml:space="preserve"> IT</w:t>
      </w:r>
      <w:r w:rsidR="108B49AF" w:rsidRPr="0ADFAE21">
        <w:rPr>
          <w:rStyle w:val="normaltextrun"/>
          <w:rFonts w:ascii="DM Sans" w:eastAsia="DM Sans" w:hAnsi="DM Sans" w:cs="DM Sans"/>
          <w:color w:val="000000" w:themeColor="text1"/>
        </w:rPr>
        <w:t xml:space="preserve"> roadmap</w:t>
      </w:r>
      <w:r w:rsidR="68698A75" w:rsidRPr="0ADFAE21">
        <w:rPr>
          <w:rStyle w:val="normaltextrun"/>
          <w:rFonts w:ascii="DM Sans" w:eastAsia="DM Sans" w:hAnsi="DM Sans" w:cs="DM Sans"/>
          <w:color w:val="000000" w:themeColor="text1"/>
        </w:rPr>
        <w:t xml:space="preserve">. It was also suggested that </w:t>
      </w:r>
      <w:r w:rsidR="1D50F640" w:rsidRPr="5A87969A">
        <w:rPr>
          <w:rStyle w:val="normaltextrun"/>
          <w:rFonts w:ascii="DM Sans" w:eastAsia="DM Sans" w:hAnsi="DM Sans" w:cs="DM Sans"/>
          <w:color w:val="000000" w:themeColor="text1"/>
        </w:rPr>
        <w:t>all</w:t>
      </w:r>
      <w:r w:rsidR="68698A75" w:rsidRPr="6BF6166F">
        <w:rPr>
          <w:rStyle w:val="normaltextrun"/>
          <w:rFonts w:ascii="DM Sans" w:eastAsia="DM Sans" w:hAnsi="DM Sans" w:cs="DM Sans"/>
          <w:color w:val="000000" w:themeColor="text1"/>
        </w:rPr>
        <w:t xml:space="preserve"> </w:t>
      </w:r>
      <w:r w:rsidR="68698A75" w:rsidRPr="0ADFAE21">
        <w:rPr>
          <w:rStyle w:val="normaltextrun"/>
          <w:rFonts w:ascii="DM Sans" w:eastAsia="DM Sans" w:hAnsi="DM Sans" w:cs="DM Sans"/>
          <w:color w:val="000000" w:themeColor="text1"/>
        </w:rPr>
        <w:t>system suppliers should be urged to request BSA to carry out end-to-end testing</w:t>
      </w:r>
      <w:r w:rsidR="1E859408" w:rsidRPr="0ADFAE21">
        <w:rPr>
          <w:rStyle w:val="normaltextrun"/>
          <w:rFonts w:ascii="DM Sans" w:eastAsia="DM Sans" w:hAnsi="DM Sans" w:cs="DM Sans"/>
          <w:color w:val="000000" w:themeColor="text1"/>
        </w:rPr>
        <w:t xml:space="preserve"> of </w:t>
      </w:r>
      <w:r w:rsidR="68147361" w:rsidRPr="78EDDCEB">
        <w:rPr>
          <w:rStyle w:val="normaltextrun"/>
          <w:rFonts w:ascii="DM Sans" w:eastAsia="DM Sans" w:hAnsi="DM Sans" w:cs="DM Sans"/>
          <w:color w:val="000000" w:themeColor="text1"/>
        </w:rPr>
        <w:t>their</w:t>
      </w:r>
      <w:r w:rsidR="1E859408" w:rsidRPr="661BF848">
        <w:rPr>
          <w:rStyle w:val="normaltextrun"/>
          <w:rFonts w:ascii="DM Sans" w:eastAsia="DM Sans" w:hAnsi="DM Sans" w:cs="DM Sans"/>
          <w:color w:val="000000" w:themeColor="text1"/>
        </w:rPr>
        <w:t xml:space="preserve"> </w:t>
      </w:r>
      <w:r w:rsidR="1E859408" w:rsidRPr="0ADFAE21">
        <w:rPr>
          <w:rStyle w:val="normaltextrun"/>
          <w:rFonts w:ascii="DM Sans" w:eastAsia="DM Sans" w:hAnsi="DM Sans" w:cs="DM Sans"/>
          <w:color w:val="000000" w:themeColor="text1"/>
        </w:rPr>
        <w:t>systems</w:t>
      </w:r>
      <w:r w:rsidR="68698A75" w:rsidRPr="0ADFAE21">
        <w:rPr>
          <w:rStyle w:val="normaltextrun"/>
          <w:rFonts w:ascii="DM Sans" w:eastAsia="DM Sans" w:hAnsi="DM Sans" w:cs="DM Sans"/>
          <w:color w:val="000000" w:themeColor="text1"/>
        </w:rPr>
        <w:t xml:space="preserve"> to ensure successful implementation</w:t>
      </w:r>
      <w:r w:rsidR="11D8E629" w:rsidRPr="0ADFAE21">
        <w:rPr>
          <w:rStyle w:val="normaltextrun"/>
          <w:rFonts w:ascii="DM Sans" w:eastAsia="DM Sans" w:hAnsi="DM Sans" w:cs="DM Sans"/>
          <w:color w:val="000000" w:themeColor="text1"/>
        </w:rPr>
        <w:t xml:space="preserve"> of OPD. </w:t>
      </w:r>
      <w:r w:rsidR="68698A75" w:rsidRPr="0ADFAE21">
        <w:rPr>
          <w:rStyle w:val="normaltextrun"/>
          <w:rFonts w:ascii="DM Sans" w:eastAsia="DM Sans" w:hAnsi="DM Sans" w:cs="DM Sans"/>
          <w:color w:val="000000" w:themeColor="text1"/>
        </w:rPr>
        <w:t xml:space="preserve"> </w:t>
      </w:r>
    </w:p>
    <w:p w14:paraId="58726517" w14:textId="3C78398C" w:rsidR="78EDDCEB" w:rsidRDefault="78EDDCEB" w:rsidP="78EDDCEB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</w:p>
    <w:p w14:paraId="5563B3C5" w14:textId="6F97B4B3" w:rsidR="78EDDCEB" w:rsidRDefault="68C4A3C9" w:rsidP="7E611E80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  <w:r w:rsidRPr="658DE4DC">
        <w:rPr>
          <w:rStyle w:val="normaltextrun"/>
          <w:rFonts w:ascii="DM Sans" w:eastAsia="DM Sans" w:hAnsi="DM Sans" w:cs="DM Sans"/>
          <w:color w:val="000000" w:themeColor="text1"/>
        </w:rPr>
        <w:t xml:space="preserve">There was a discussion around the cost of MDS </w:t>
      </w:r>
      <w:r w:rsidRPr="1E75B4C4">
        <w:rPr>
          <w:rStyle w:val="normaltextrun"/>
          <w:rFonts w:ascii="DM Sans" w:eastAsia="DM Sans" w:hAnsi="DM Sans" w:cs="DM Sans"/>
          <w:color w:val="000000" w:themeColor="text1"/>
        </w:rPr>
        <w:t>provision</w:t>
      </w:r>
      <w:r w:rsidR="7FED5E4C" w:rsidRPr="03CC3C80">
        <w:rPr>
          <w:rStyle w:val="normaltextrun"/>
          <w:rFonts w:ascii="DM Sans" w:eastAsia="DM Sans" w:hAnsi="DM Sans" w:cs="DM Sans"/>
          <w:color w:val="000000" w:themeColor="text1"/>
        </w:rPr>
        <w:t xml:space="preserve">. The subcommittee recommended </w:t>
      </w:r>
      <w:r w:rsidR="1FB23379" w:rsidRPr="78830224">
        <w:rPr>
          <w:rStyle w:val="normaltextrun"/>
          <w:rFonts w:ascii="DM Sans" w:eastAsia="DM Sans" w:hAnsi="DM Sans" w:cs="DM Sans"/>
          <w:color w:val="000000" w:themeColor="text1"/>
        </w:rPr>
        <w:t>that</w:t>
      </w:r>
      <w:r w:rsidR="7FED5E4C" w:rsidRPr="78830224">
        <w:rPr>
          <w:rStyle w:val="normaltextrun"/>
          <w:rFonts w:ascii="DM Sans" w:eastAsia="DM Sans" w:hAnsi="DM Sans" w:cs="DM Sans"/>
          <w:color w:val="000000" w:themeColor="text1"/>
        </w:rPr>
        <w:t xml:space="preserve"> </w:t>
      </w:r>
      <w:r w:rsidR="7E6179B3" w:rsidRPr="234BB6B8">
        <w:rPr>
          <w:rStyle w:val="normaltextrun"/>
          <w:rFonts w:ascii="DM Sans" w:eastAsia="DM Sans" w:hAnsi="DM Sans" w:cs="DM Sans"/>
          <w:color w:val="000000" w:themeColor="text1"/>
        </w:rPr>
        <w:t xml:space="preserve">SDS </w:t>
      </w:r>
      <w:r w:rsidR="7E6179B3" w:rsidRPr="78830224">
        <w:rPr>
          <w:rStyle w:val="normaltextrun"/>
          <w:rFonts w:ascii="DM Sans" w:eastAsia="DM Sans" w:hAnsi="DM Sans" w:cs="DM Sans"/>
          <w:color w:val="000000" w:themeColor="text1"/>
        </w:rPr>
        <w:t xml:space="preserve">consider </w:t>
      </w:r>
      <w:r w:rsidR="08BAC99B" w:rsidRPr="78830224">
        <w:rPr>
          <w:rStyle w:val="normaltextrun"/>
          <w:rFonts w:ascii="DM Sans" w:eastAsia="DM Sans" w:hAnsi="DM Sans" w:cs="DM Sans"/>
          <w:color w:val="000000" w:themeColor="text1"/>
        </w:rPr>
        <w:t>developing</w:t>
      </w:r>
      <w:r w:rsidR="08BAC99B" w:rsidRPr="1775A27F">
        <w:rPr>
          <w:rStyle w:val="normaltextrun"/>
          <w:rFonts w:ascii="DM Sans" w:eastAsia="DM Sans" w:hAnsi="DM Sans" w:cs="DM Sans"/>
          <w:color w:val="000000" w:themeColor="text1"/>
        </w:rPr>
        <w:t xml:space="preserve"> </w:t>
      </w:r>
      <w:r w:rsidR="7FED5E4C" w:rsidRPr="03CC3C80">
        <w:rPr>
          <w:rStyle w:val="normaltextrun"/>
          <w:rFonts w:ascii="DM Sans" w:eastAsia="DM Sans" w:hAnsi="DM Sans" w:cs="DM Sans"/>
          <w:color w:val="000000" w:themeColor="text1"/>
        </w:rPr>
        <w:t xml:space="preserve">a </w:t>
      </w:r>
      <w:r w:rsidR="08BAC99B" w:rsidRPr="1775A27F">
        <w:rPr>
          <w:rStyle w:val="normaltextrun"/>
          <w:rFonts w:ascii="DM Sans" w:eastAsia="DM Sans" w:hAnsi="DM Sans" w:cs="DM Sans"/>
          <w:color w:val="000000" w:themeColor="text1"/>
        </w:rPr>
        <w:t xml:space="preserve">service </w:t>
      </w:r>
      <w:r w:rsidR="641181F6" w:rsidRPr="1775A27F">
        <w:rPr>
          <w:rStyle w:val="normaltextrun"/>
          <w:rFonts w:ascii="DM Sans" w:eastAsia="DM Sans" w:hAnsi="DM Sans" w:cs="DM Sans"/>
          <w:color w:val="000000" w:themeColor="text1"/>
        </w:rPr>
        <w:t>around MDS provision</w:t>
      </w:r>
      <w:r w:rsidR="32F9B807" w:rsidRPr="39F940AD">
        <w:rPr>
          <w:rStyle w:val="normaltextrun"/>
          <w:rFonts w:ascii="DM Sans" w:eastAsia="DM Sans" w:hAnsi="DM Sans" w:cs="DM Sans"/>
          <w:color w:val="000000" w:themeColor="text1"/>
        </w:rPr>
        <w:t>.</w:t>
      </w:r>
      <w:r w:rsidR="32F9B807" w:rsidRPr="5DF7F2B2">
        <w:rPr>
          <w:rStyle w:val="normaltextrun"/>
          <w:rFonts w:ascii="DM Sans" w:eastAsia="DM Sans" w:hAnsi="DM Sans" w:cs="DM Sans"/>
          <w:color w:val="000000" w:themeColor="text1"/>
        </w:rPr>
        <w:t xml:space="preserve"> </w:t>
      </w:r>
      <w:r w:rsidR="32F9B807" w:rsidRPr="43669CBC">
        <w:rPr>
          <w:rStyle w:val="normaltextrun"/>
          <w:rFonts w:ascii="DM Sans" w:eastAsia="DM Sans" w:hAnsi="DM Sans" w:cs="DM Sans"/>
          <w:color w:val="000000" w:themeColor="text1"/>
        </w:rPr>
        <w:t xml:space="preserve">It was noted that </w:t>
      </w:r>
      <w:r w:rsidR="32F9B807" w:rsidRPr="09537A15">
        <w:rPr>
          <w:rStyle w:val="normaltextrun"/>
          <w:rFonts w:ascii="DM Sans" w:eastAsia="DM Sans" w:hAnsi="DM Sans" w:cs="DM Sans"/>
          <w:color w:val="000000" w:themeColor="text1"/>
        </w:rPr>
        <w:t xml:space="preserve">some pharmacies now </w:t>
      </w:r>
      <w:r w:rsidR="32F9B807" w:rsidRPr="29D07516">
        <w:rPr>
          <w:rStyle w:val="normaltextrun"/>
          <w:rFonts w:ascii="DM Sans" w:eastAsia="DM Sans" w:hAnsi="DM Sans" w:cs="DM Sans"/>
          <w:color w:val="000000" w:themeColor="text1"/>
        </w:rPr>
        <w:t xml:space="preserve">charge </w:t>
      </w:r>
      <w:r w:rsidR="32F9B807" w:rsidRPr="7A8BC8D1">
        <w:rPr>
          <w:rStyle w:val="normaltextrun"/>
          <w:rFonts w:ascii="DM Sans" w:eastAsia="DM Sans" w:hAnsi="DM Sans" w:cs="DM Sans"/>
          <w:color w:val="000000" w:themeColor="text1"/>
        </w:rPr>
        <w:t xml:space="preserve">their </w:t>
      </w:r>
      <w:r w:rsidR="32F9B807" w:rsidRPr="1D5049DB">
        <w:rPr>
          <w:rStyle w:val="normaltextrun"/>
          <w:rFonts w:ascii="DM Sans" w:eastAsia="DM Sans" w:hAnsi="DM Sans" w:cs="DM Sans"/>
          <w:color w:val="000000" w:themeColor="text1"/>
        </w:rPr>
        <w:t>patients</w:t>
      </w:r>
      <w:r w:rsidR="32F9B807" w:rsidRPr="4077DFE6">
        <w:rPr>
          <w:rStyle w:val="normaltextrun"/>
          <w:rFonts w:ascii="DM Sans" w:eastAsia="DM Sans" w:hAnsi="DM Sans" w:cs="DM Sans"/>
          <w:color w:val="000000" w:themeColor="text1"/>
        </w:rPr>
        <w:t xml:space="preserve"> </w:t>
      </w:r>
      <w:r w:rsidR="32F9B807" w:rsidRPr="29D07516">
        <w:rPr>
          <w:rStyle w:val="normaltextrun"/>
          <w:rFonts w:ascii="DM Sans" w:eastAsia="DM Sans" w:hAnsi="DM Sans" w:cs="DM Sans"/>
          <w:color w:val="000000" w:themeColor="text1"/>
        </w:rPr>
        <w:t>for MDS</w:t>
      </w:r>
      <w:r w:rsidR="32F9B807" w:rsidRPr="4077DFE6">
        <w:rPr>
          <w:rStyle w:val="normaltextrun"/>
          <w:rFonts w:ascii="DM Sans" w:eastAsia="DM Sans" w:hAnsi="DM Sans" w:cs="DM Sans"/>
          <w:color w:val="000000" w:themeColor="text1"/>
        </w:rPr>
        <w:t xml:space="preserve"> </w:t>
      </w:r>
      <w:r w:rsidR="32F9B807" w:rsidRPr="7A8BC8D1">
        <w:rPr>
          <w:rStyle w:val="normaltextrun"/>
          <w:rFonts w:ascii="DM Sans" w:eastAsia="DM Sans" w:hAnsi="DM Sans" w:cs="DM Sans"/>
          <w:color w:val="000000" w:themeColor="text1"/>
        </w:rPr>
        <w:t>trays</w:t>
      </w:r>
      <w:r w:rsidR="60B9907C" w:rsidRPr="2CCBC094">
        <w:rPr>
          <w:rStyle w:val="normaltextrun"/>
          <w:rFonts w:ascii="DM Sans" w:eastAsia="DM Sans" w:hAnsi="DM Sans" w:cs="DM Sans"/>
          <w:color w:val="000000" w:themeColor="text1"/>
        </w:rPr>
        <w:t>.</w:t>
      </w:r>
    </w:p>
    <w:p w14:paraId="4C276F6A" w14:textId="1CB9D44F" w:rsidR="5A5F7D84" w:rsidRDefault="5A5F7D84" w:rsidP="5A5F7D84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</w:p>
    <w:p w14:paraId="6BAA4A97" w14:textId="473C79AB" w:rsidR="7E611E80" w:rsidRDefault="4E236925" w:rsidP="7E611E80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  <w:r w:rsidRPr="43377BF5">
        <w:rPr>
          <w:rStyle w:val="normaltextrun"/>
          <w:rFonts w:ascii="DM Sans" w:eastAsia="DM Sans" w:hAnsi="DM Sans" w:cs="DM Sans"/>
          <w:color w:val="000000" w:themeColor="text1"/>
        </w:rPr>
        <w:t>It was noted that t</w:t>
      </w:r>
      <w:r w:rsidR="44A009D5" w:rsidRPr="43377BF5">
        <w:rPr>
          <w:rStyle w:val="normaltextrun"/>
          <w:rFonts w:ascii="DM Sans" w:eastAsia="DM Sans" w:hAnsi="DM Sans" w:cs="DM Sans"/>
          <w:color w:val="000000" w:themeColor="text1"/>
        </w:rPr>
        <w:t>he</w:t>
      </w:r>
      <w:r w:rsidR="44A009D5" w:rsidRPr="3F9433F8">
        <w:rPr>
          <w:rStyle w:val="normaltextrun"/>
          <w:rFonts w:ascii="DM Sans" w:eastAsia="DM Sans" w:hAnsi="DM Sans" w:cs="DM Sans"/>
          <w:color w:val="000000" w:themeColor="text1"/>
        </w:rPr>
        <w:t xml:space="preserve"> current </w:t>
      </w:r>
      <w:r w:rsidR="44A009D5" w:rsidRPr="2F5811F7">
        <w:rPr>
          <w:rStyle w:val="normaltextrun"/>
          <w:rFonts w:ascii="DM Sans" w:eastAsia="DM Sans" w:hAnsi="DM Sans" w:cs="DM Sans"/>
          <w:color w:val="000000" w:themeColor="text1"/>
        </w:rPr>
        <w:t xml:space="preserve">consumables and containers </w:t>
      </w:r>
      <w:r w:rsidR="44A009D5" w:rsidRPr="5A5F7D84">
        <w:rPr>
          <w:rStyle w:val="normaltextrun"/>
          <w:rFonts w:ascii="DM Sans" w:eastAsia="DM Sans" w:hAnsi="DM Sans" w:cs="DM Sans"/>
          <w:color w:val="000000" w:themeColor="text1"/>
        </w:rPr>
        <w:t>allowances</w:t>
      </w:r>
      <w:r w:rsidR="44A009D5" w:rsidRPr="3F9433F8">
        <w:rPr>
          <w:rStyle w:val="normaltextrun"/>
          <w:rFonts w:ascii="DM Sans" w:eastAsia="DM Sans" w:hAnsi="DM Sans" w:cs="DM Sans"/>
          <w:color w:val="000000" w:themeColor="text1"/>
        </w:rPr>
        <w:t xml:space="preserve"> are based on historical data. </w:t>
      </w:r>
      <w:r w:rsidR="5F1B6D1C" w:rsidRPr="2252413F">
        <w:rPr>
          <w:rStyle w:val="normaltextrun"/>
          <w:rFonts w:ascii="DM Sans" w:eastAsia="DM Sans" w:hAnsi="DM Sans" w:cs="DM Sans"/>
          <w:color w:val="000000" w:themeColor="text1"/>
        </w:rPr>
        <w:t xml:space="preserve">The office will review </w:t>
      </w:r>
      <w:r w:rsidR="5F1B6D1C" w:rsidRPr="76B35236">
        <w:rPr>
          <w:rStyle w:val="normaltextrun"/>
          <w:rFonts w:ascii="DM Sans" w:eastAsia="DM Sans" w:hAnsi="DM Sans" w:cs="DM Sans"/>
          <w:color w:val="000000" w:themeColor="text1"/>
        </w:rPr>
        <w:t>the</w:t>
      </w:r>
      <w:r w:rsidR="0A378EAB" w:rsidRPr="76B35236">
        <w:rPr>
          <w:rStyle w:val="normaltextrun"/>
          <w:rFonts w:ascii="DM Sans" w:eastAsia="DM Sans" w:hAnsi="DM Sans" w:cs="DM Sans"/>
          <w:color w:val="000000" w:themeColor="text1"/>
        </w:rPr>
        <w:t xml:space="preserve"> </w:t>
      </w:r>
      <w:r w:rsidR="0A378EAB" w:rsidRPr="04529127">
        <w:rPr>
          <w:rStyle w:val="normaltextrun"/>
          <w:rFonts w:ascii="DM Sans" w:eastAsia="DM Sans" w:hAnsi="DM Sans" w:cs="DM Sans"/>
          <w:color w:val="000000" w:themeColor="text1"/>
        </w:rPr>
        <w:t xml:space="preserve">latest </w:t>
      </w:r>
      <w:r w:rsidR="5F1B6D1C" w:rsidRPr="76B35236">
        <w:rPr>
          <w:rStyle w:val="normaltextrun"/>
          <w:rFonts w:ascii="DM Sans" w:eastAsia="DM Sans" w:hAnsi="DM Sans" w:cs="DM Sans"/>
          <w:color w:val="000000" w:themeColor="text1"/>
        </w:rPr>
        <w:t>costings</w:t>
      </w:r>
      <w:r w:rsidR="5F1B6D1C" w:rsidRPr="65C18A13">
        <w:rPr>
          <w:rStyle w:val="normaltextrun"/>
          <w:rFonts w:ascii="DM Sans" w:eastAsia="DM Sans" w:hAnsi="DM Sans" w:cs="DM Sans"/>
          <w:color w:val="000000" w:themeColor="text1"/>
        </w:rPr>
        <w:t xml:space="preserve"> </w:t>
      </w:r>
      <w:r w:rsidR="0B6EB0F6" w:rsidRPr="6F9979A9">
        <w:rPr>
          <w:rStyle w:val="normaltextrun"/>
          <w:rFonts w:ascii="DM Sans" w:eastAsia="DM Sans" w:hAnsi="DM Sans" w:cs="DM Sans"/>
          <w:color w:val="000000" w:themeColor="text1"/>
        </w:rPr>
        <w:t>for consumables</w:t>
      </w:r>
      <w:r w:rsidR="3402A513" w:rsidRPr="0437EE36">
        <w:rPr>
          <w:rStyle w:val="normaltextrun"/>
          <w:rFonts w:ascii="DM Sans" w:eastAsia="DM Sans" w:hAnsi="DM Sans" w:cs="DM Sans"/>
          <w:color w:val="000000" w:themeColor="text1"/>
        </w:rPr>
        <w:t xml:space="preserve"> / </w:t>
      </w:r>
      <w:r w:rsidR="0B6EB0F6" w:rsidRPr="375F0A45">
        <w:rPr>
          <w:rStyle w:val="normaltextrun"/>
          <w:rFonts w:ascii="DM Sans" w:eastAsia="DM Sans" w:hAnsi="DM Sans" w:cs="DM Sans"/>
          <w:color w:val="000000" w:themeColor="text1"/>
        </w:rPr>
        <w:t>containers</w:t>
      </w:r>
      <w:r w:rsidR="5F1B6D1C" w:rsidRPr="2F5811F7">
        <w:rPr>
          <w:rStyle w:val="normaltextrun"/>
          <w:rFonts w:ascii="DM Sans" w:eastAsia="DM Sans" w:hAnsi="DM Sans" w:cs="DM Sans"/>
          <w:color w:val="000000" w:themeColor="text1"/>
        </w:rPr>
        <w:t xml:space="preserve"> </w:t>
      </w:r>
      <w:r w:rsidR="5F1B6D1C" w:rsidRPr="75F8BD24">
        <w:rPr>
          <w:rStyle w:val="normaltextrun"/>
          <w:rFonts w:ascii="DM Sans" w:eastAsia="DM Sans" w:hAnsi="DM Sans" w:cs="DM Sans"/>
          <w:color w:val="000000" w:themeColor="text1"/>
        </w:rPr>
        <w:t>and report back to FunCon</w:t>
      </w:r>
      <w:r w:rsidR="62C07903" w:rsidRPr="5632EBB7">
        <w:rPr>
          <w:rStyle w:val="normaltextrun"/>
          <w:rFonts w:ascii="DM Sans" w:eastAsia="DM Sans" w:hAnsi="DM Sans" w:cs="DM Sans"/>
          <w:color w:val="000000" w:themeColor="text1"/>
        </w:rPr>
        <w:t>.</w:t>
      </w:r>
    </w:p>
    <w:p w14:paraId="1FCFD0F8" w14:textId="45C832F2" w:rsidR="1775A27F" w:rsidRDefault="1775A27F" w:rsidP="1775A27F">
      <w:pPr>
        <w:spacing w:after="0" w:line="240" w:lineRule="auto"/>
        <w:ind w:left="720"/>
        <w:rPr>
          <w:rStyle w:val="normaltextrun"/>
          <w:rFonts w:ascii="DM Sans" w:eastAsia="DM Sans" w:hAnsi="DM Sans" w:cs="DM Sans"/>
          <w:color w:val="000000" w:themeColor="text1"/>
        </w:rPr>
      </w:pPr>
    </w:p>
    <w:p w14:paraId="4D02DAA5" w14:textId="1666D16F" w:rsidR="00684307" w:rsidRPr="002514C5" w:rsidRDefault="00684307" w:rsidP="0ADFAE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F62E4E" w14:textId="63C26990" w:rsidR="0D227FFF" w:rsidRDefault="008E016B" w:rsidP="0D227FFF">
      <w:pPr>
        <w:spacing w:after="0" w:line="240" w:lineRule="auto"/>
        <w:ind w:right="1125"/>
        <w:rPr>
          <w:rFonts w:ascii="Mokoko Medium" w:eastAsia="Mokoko Medium" w:hAnsi="Mokoko Medium" w:cs="Mokoko Medium"/>
          <w:b/>
          <w:bCs/>
          <w:color w:val="106A61"/>
        </w:rPr>
      </w:pPr>
      <w:r>
        <w:rPr>
          <w:rFonts w:ascii="Mokoko Medium" w:eastAsia="Mokoko Medium" w:hAnsi="Mokoko Medium" w:cs="Mokoko Medium"/>
          <w:b/>
          <w:bCs/>
          <w:color w:val="106A61"/>
        </w:rPr>
        <w:t xml:space="preserve">MATTERS </w:t>
      </w:r>
      <w:r w:rsidR="00C64A57">
        <w:rPr>
          <w:rFonts w:ascii="Mokoko Medium" w:eastAsia="Mokoko Medium" w:hAnsi="Mokoko Medium" w:cs="Mokoko Medium"/>
          <w:b/>
          <w:bCs/>
          <w:color w:val="106A61"/>
        </w:rPr>
        <w:t>OF</w:t>
      </w:r>
      <w:r>
        <w:rPr>
          <w:rFonts w:ascii="Mokoko Medium" w:eastAsia="Mokoko Medium" w:hAnsi="Mokoko Medium" w:cs="Mokoko Medium"/>
          <w:b/>
          <w:bCs/>
          <w:color w:val="106A61"/>
        </w:rPr>
        <w:t xml:space="preserve"> REPORT</w:t>
      </w:r>
    </w:p>
    <w:p w14:paraId="2B5F047D" w14:textId="77777777" w:rsidR="00B43660" w:rsidRDefault="00B43660" w:rsidP="0D227FFF">
      <w:pPr>
        <w:spacing w:after="0" w:line="240" w:lineRule="auto"/>
        <w:ind w:right="1125"/>
        <w:rPr>
          <w:rFonts w:ascii="Mokoko Medium" w:eastAsia="Mokoko Medium" w:hAnsi="Mokoko Medium" w:cs="Mokoko Medium"/>
          <w:b/>
          <w:bCs/>
          <w:color w:val="106A61"/>
        </w:rPr>
      </w:pPr>
    </w:p>
    <w:p w14:paraId="683B22F7" w14:textId="5CE297C6" w:rsidR="00B43660" w:rsidRDefault="00B43660" w:rsidP="0D227FFF">
      <w:pPr>
        <w:spacing w:after="0" w:line="240" w:lineRule="auto"/>
        <w:ind w:right="1125"/>
        <w:rPr>
          <w:rFonts w:ascii="Mokoko Medium" w:eastAsia="Mokoko Medium" w:hAnsi="Mokoko Medium" w:cs="Mokoko Medium"/>
          <w:b/>
          <w:bCs/>
          <w:color w:val="106A61"/>
        </w:rPr>
      </w:pPr>
      <w:r w:rsidRPr="0D227FFF">
        <w:rPr>
          <w:rFonts w:ascii="DM Sans" w:eastAsia="DM Sans" w:hAnsi="DM Sans" w:cs="DM Sans"/>
          <w:b/>
          <w:bCs/>
          <w:color w:val="106B62"/>
        </w:rPr>
        <w:t>Items are confidential where marked:</w:t>
      </w:r>
    </w:p>
    <w:p w14:paraId="712C1284" w14:textId="77777777" w:rsidR="008E016B" w:rsidRDefault="008E016B" w:rsidP="0D227FFF">
      <w:pPr>
        <w:spacing w:after="0" w:line="240" w:lineRule="auto"/>
        <w:ind w:right="1125"/>
        <w:rPr>
          <w:rFonts w:ascii="DM Sans" w:eastAsia="DM Sans" w:hAnsi="DM Sans" w:cs="DM Sans"/>
          <w:color w:val="5B518E"/>
        </w:rPr>
      </w:pPr>
    </w:p>
    <w:p w14:paraId="794E4799" w14:textId="3ED95AB5" w:rsidR="207330F0" w:rsidRPr="000D0F31" w:rsidRDefault="00F8189E" w:rsidP="00F8189E">
      <w:pPr>
        <w:pStyle w:val="ListParagraph"/>
        <w:numPr>
          <w:ilvl w:val="0"/>
          <w:numId w:val="2"/>
        </w:num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189E">
        <w:rPr>
          <w:rStyle w:val="normaltextrun"/>
          <w:rFonts w:ascii="DM Sans" w:eastAsia="DM Sans" w:hAnsi="DM Sans" w:cs="DM Sans"/>
          <w:color w:val="0F6B61"/>
        </w:rPr>
        <w:t>Pharmacy First Clinical Pathways consultations</w:t>
      </w:r>
      <w:r w:rsidR="00A2683E" w:rsidRPr="00F8189E">
        <w:rPr>
          <w:rStyle w:val="normaltextrun"/>
          <w:rFonts w:ascii="DM Sans" w:eastAsia="DM Sans" w:hAnsi="DM Sans" w:cs="DM Sans"/>
          <w:color w:val="0F6B61"/>
        </w:rPr>
        <w:t xml:space="preserve"> </w:t>
      </w:r>
      <w:r w:rsidRPr="00F8189E">
        <w:rPr>
          <w:rStyle w:val="normaltextrun"/>
          <w:rFonts w:ascii="DM Sans" w:hAnsi="DM Sans"/>
          <w:b/>
          <w:bCs/>
          <w:color w:val="106B62"/>
          <w:shd w:val="clear" w:color="auto" w:fill="FFFFFF"/>
        </w:rPr>
        <w:t>(Confidential Appendix FCS 0</w:t>
      </w:r>
      <w:r w:rsidR="00B43660">
        <w:rPr>
          <w:rStyle w:val="normaltextrun"/>
          <w:rFonts w:ascii="DM Sans" w:hAnsi="DM Sans"/>
          <w:b/>
          <w:bCs/>
          <w:color w:val="106B62"/>
          <w:shd w:val="clear" w:color="auto" w:fill="FFFFFF"/>
        </w:rPr>
        <w:t>6</w:t>
      </w:r>
      <w:r w:rsidRPr="00F8189E">
        <w:rPr>
          <w:rStyle w:val="normaltextrun"/>
          <w:rFonts w:ascii="DM Sans" w:hAnsi="DM Sans"/>
          <w:b/>
          <w:bCs/>
          <w:color w:val="106B62"/>
          <w:shd w:val="clear" w:color="auto" w:fill="FFFFFF"/>
        </w:rPr>
        <w:t>/06/24)</w:t>
      </w:r>
      <w:r w:rsidRPr="00F8189E">
        <w:rPr>
          <w:rStyle w:val="eop"/>
          <w:rFonts w:ascii="DM Sans" w:hAnsi="DM Sans"/>
          <w:color w:val="106B62"/>
          <w:shd w:val="clear" w:color="auto" w:fill="FFFFFF"/>
        </w:rPr>
        <w:t> </w:t>
      </w:r>
    </w:p>
    <w:p w14:paraId="0BC6390A" w14:textId="556BDEF7" w:rsidR="000D0F31" w:rsidRDefault="000D0F31" w:rsidP="2CDB324C">
      <w:pPr>
        <w:spacing w:after="0" w:line="240" w:lineRule="auto"/>
        <w:rPr>
          <w:rFonts w:ascii="DM Sans" w:eastAsia="DM Sans" w:hAnsi="DM Sans" w:cs="DM Sans"/>
        </w:rPr>
      </w:pPr>
    </w:p>
    <w:p w14:paraId="680013AE" w14:textId="11BFD518" w:rsidR="000D0F31" w:rsidRPr="003B7648" w:rsidRDefault="00457843" w:rsidP="2CDB324C">
      <w:pPr>
        <w:spacing w:after="0" w:line="240" w:lineRule="auto"/>
        <w:ind w:left="720"/>
        <w:rPr>
          <w:rStyle w:val="normaltextrun"/>
          <w:color w:val="000000" w:themeColor="text1"/>
        </w:rPr>
      </w:pPr>
      <w:r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It was agreed as part of Pharmacy First implementation that data would be provided, but there has been </w:t>
      </w:r>
      <w:r w:rsidR="00372BA3">
        <w:rPr>
          <w:rStyle w:val="normaltextrun"/>
          <w:rFonts w:ascii="DM Sans" w:eastAsia="DM Sans" w:hAnsi="DM Sans" w:cs="DM Sans"/>
          <w:color w:val="000000" w:themeColor="text1"/>
        </w:rPr>
        <w:t>delays</w:t>
      </w:r>
      <w:r w:rsidR="00817A10"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 getting data</w:t>
      </w:r>
      <w:r w:rsidR="009272DF"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 from NHSE.</w:t>
      </w:r>
      <w:r w:rsidR="00AA17F7"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 </w:t>
      </w:r>
    </w:p>
    <w:p w14:paraId="592DB76D" w14:textId="2D31C0FA" w:rsidR="00247739" w:rsidRPr="003B7648" w:rsidRDefault="00247739" w:rsidP="2CDB324C">
      <w:pPr>
        <w:spacing w:after="0" w:line="240" w:lineRule="auto"/>
        <w:ind w:left="720"/>
        <w:rPr>
          <w:rStyle w:val="normaltextrun"/>
          <w:color w:val="000000" w:themeColor="text1"/>
        </w:rPr>
      </w:pPr>
    </w:p>
    <w:p w14:paraId="258C3659" w14:textId="7BE9CEB6" w:rsidR="00247739" w:rsidRPr="003B7648" w:rsidRDefault="00247739" w:rsidP="2CDB324C">
      <w:pPr>
        <w:spacing w:after="0" w:line="240" w:lineRule="auto"/>
        <w:ind w:left="720"/>
        <w:rPr>
          <w:rStyle w:val="normaltextrun"/>
          <w:color w:val="000000" w:themeColor="text1"/>
        </w:rPr>
      </w:pPr>
      <w:r w:rsidRPr="003B7648">
        <w:rPr>
          <w:rStyle w:val="normaltextrun"/>
          <w:rFonts w:ascii="DM Sans" w:eastAsia="DM Sans" w:hAnsi="DM Sans" w:cs="DM Sans"/>
          <w:color w:val="000000" w:themeColor="text1"/>
        </w:rPr>
        <w:t>We have looked at data from various sources</w:t>
      </w:r>
      <w:r w:rsidR="005E354C" w:rsidRPr="003B7648">
        <w:rPr>
          <w:rStyle w:val="normaltextrun"/>
          <w:rFonts w:ascii="DM Sans" w:eastAsia="DM Sans" w:hAnsi="DM Sans" w:cs="DM Sans"/>
          <w:color w:val="000000" w:themeColor="text1"/>
        </w:rPr>
        <w:t>:</w:t>
      </w:r>
    </w:p>
    <w:p w14:paraId="67622EFC" w14:textId="6709F443" w:rsidR="005E354C" w:rsidRPr="003B7648" w:rsidRDefault="005E354C" w:rsidP="2CDB324C">
      <w:pPr>
        <w:pStyle w:val="ListParagraph"/>
        <w:numPr>
          <w:ilvl w:val="0"/>
          <w:numId w:val="8"/>
        </w:numPr>
        <w:spacing w:after="0" w:line="240" w:lineRule="auto"/>
        <w:rPr>
          <w:rStyle w:val="normaltextrun"/>
          <w:color w:val="000000" w:themeColor="text1"/>
        </w:rPr>
      </w:pPr>
      <w:r w:rsidRPr="003B7648">
        <w:rPr>
          <w:rStyle w:val="normaltextrun"/>
          <w:rFonts w:ascii="DM Sans" w:eastAsia="DM Sans" w:hAnsi="DM Sans" w:cs="DM Sans"/>
          <w:color w:val="000000" w:themeColor="text1"/>
        </w:rPr>
        <w:t>Company data</w:t>
      </w:r>
    </w:p>
    <w:p w14:paraId="06669742" w14:textId="41F4E200" w:rsidR="005E354C" w:rsidRPr="003B7648" w:rsidRDefault="00FC39C7" w:rsidP="2CDB324C">
      <w:pPr>
        <w:pStyle w:val="ListParagraph"/>
        <w:numPr>
          <w:ilvl w:val="0"/>
          <w:numId w:val="8"/>
        </w:numPr>
        <w:spacing w:after="0" w:line="240" w:lineRule="auto"/>
        <w:rPr>
          <w:rStyle w:val="normaltextrun"/>
          <w:color w:val="000000" w:themeColor="text1"/>
        </w:rPr>
      </w:pPr>
      <w:r w:rsidRPr="003B7648">
        <w:rPr>
          <w:rStyle w:val="normaltextrun"/>
          <w:rFonts w:ascii="DM Sans" w:eastAsia="DM Sans" w:hAnsi="DM Sans" w:cs="DM Sans"/>
          <w:color w:val="000000" w:themeColor="text1"/>
        </w:rPr>
        <w:t>Pharmoutcomes data</w:t>
      </w:r>
    </w:p>
    <w:p w14:paraId="00B09846" w14:textId="69F181DD" w:rsidR="00FC39C7" w:rsidRPr="003B7648" w:rsidRDefault="00FC39C7" w:rsidP="2CDB324C">
      <w:pPr>
        <w:pStyle w:val="ListParagraph"/>
        <w:numPr>
          <w:ilvl w:val="0"/>
          <w:numId w:val="8"/>
        </w:numPr>
        <w:spacing w:after="0" w:line="240" w:lineRule="auto"/>
        <w:rPr>
          <w:rStyle w:val="normaltextrun"/>
          <w:color w:val="000000" w:themeColor="text1"/>
        </w:rPr>
      </w:pPr>
      <w:r w:rsidRPr="003B7648">
        <w:rPr>
          <w:rStyle w:val="normaltextrun"/>
          <w:rFonts w:ascii="DM Sans" w:eastAsia="DM Sans" w:hAnsi="DM Sans" w:cs="DM Sans"/>
          <w:color w:val="000000" w:themeColor="text1"/>
        </w:rPr>
        <w:t>NHSBSA data</w:t>
      </w:r>
    </w:p>
    <w:p w14:paraId="780F9A43" w14:textId="6C70C289" w:rsidR="00FC39C7" w:rsidRPr="003B7648" w:rsidRDefault="00FC39C7" w:rsidP="2CDB324C">
      <w:pPr>
        <w:pStyle w:val="ListParagraph"/>
        <w:numPr>
          <w:ilvl w:val="0"/>
          <w:numId w:val="8"/>
        </w:numPr>
        <w:spacing w:after="0" w:line="240" w:lineRule="auto"/>
        <w:rPr>
          <w:rStyle w:val="normaltextrun"/>
          <w:color w:val="000000" w:themeColor="text1"/>
        </w:rPr>
      </w:pPr>
      <w:r w:rsidRPr="003B7648">
        <w:rPr>
          <w:rStyle w:val="normaltextrun"/>
          <w:rFonts w:ascii="DM Sans" w:eastAsia="DM Sans" w:hAnsi="DM Sans" w:cs="DM Sans"/>
          <w:color w:val="000000" w:themeColor="text1"/>
        </w:rPr>
        <w:t>NHSE data</w:t>
      </w:r>
    </w:p>
    <w:p w14:paraId="24ECEFD3" w14:textId="6F90BCD4" w:rsidR="00FC39C7" w:rsidRPr="003B7648" w:rsidRDefault="00FC39C7" w:rsidP="2CDB324C">
      <w:pPr>
        <w:spacing w:after="0" w:line="240" w:lineRule="auto"/>
        <w:rPr>
          <w:rStyle w:val="normaltextrun"/>
          <w:color w:val="000000" w:themeColor="text1"/>
        </w:rPr>
      </w:pPr>
    </w:p>
    <w:p w14:paraId="0304AE0A" w14:textId="033EAE02" w:rsidR="00FC39C7" w:rsidRPr="003B7648" w:rsidRDefault="00FC39C7" w:rsidP="2CDB324C">
      <w:pPr>
        <w:spacing w:after="0" w:line="240" w:lineRule="auto"/>
        <w:ind w:left="720"/>
        <w:rPr>
          <w:rStyle w:val="normaltextrun"/>
          <w:color w:val="000000" w:themeColor="text1"/>
        </w:rPr>
      </w:pPr>
      <w:r w:rsidRPr="003B7648">
        <w:rPr>
          <w:rStyle w:val="normaltextrun"/>
          <w:rFonts w:ascii="DM Sans" w:eastAsia="DM Sans" w:hAnsi="DM Sans" w:cs="DM Sans"/>
          <w:color w:val="000000" w:themeColor="text1"/>
        </w:rPr>
        <w:t>The paper included in annex FCS 06/06/24 only includes analysis from NHSBSA data, however we are working on a more comprehensive analysis which we will circulate in due course.</w:t>
      </w:r>
    </w:p>
    <w:p w14:paraId="3808233F" w14:textId="7380BD3E" w:rsidR="00FC39C7" w:rsidRPr="003B7648" w:rsidRDefault="00FC39C7" w:rsidP="2CDB324C">
      <w:pPr>
        <w:spacing w:after="0" w:line="240" w:lineRule="auto"/>
        <w:ind w:left="720"/>
        <w:rPr>
          <w:rStyle w:val="normaltextrun"/>
          <w:color w:val="000000" w:themeColor="text1"/>
        </w:rPr>
      </w:pPr>
    </w:p>
    <w:p w14:paraId="5E24B1FE" w14:textId="780FF22D" w:rsidR="00FC39C7" w:rsidRPr="003B7648" w:rsidRDefault="006D781B" w:rsidP="2CDB324C">
      <w:pPr>
        <w:spacing w:after="0" w:line="240" w:lineRule="auto"/>
        <w:ind w:left="720"/>
        <w:rPr>
          <w:rStyle w:val="normaltextrun"/>
          <w:color w:val="000000" w:themeColor="text1"/>
        </w:rPr>
      </w:pPr>
      <w:r w:rsidRPr="003B7648">
        <w:rPr>
          <w:rStyle w:val="normaltextrun"/>
          <w:rFonts w:ascii="DM Sans" w:eastAsia="DM Sans" w:hAnsi="DM Sans" w:cs="DM Sans"/>
          <w:color w:val="000000" w:themeColor="text1"/>
        </w:rPr>
        <w:lastRenderedPageBreak/>
        <w:t xml:space="preserve">The data suggests </w:t>
      </w:r>
      <w:r w:rsidR="00DC279A" w:rsidRPr="003B7648">
        <w:rPr>
          <w:rStyle w:val="normaltextrun"/>
          <w:rFonts w:ascii="DM Sans" w:eastAsia="DM Sans" w:hAnsi="DM Sans" w:cs="DM Sans"/>
          <w:color w:val="000000" w:themeColor="text1"/>
        </w:rPr>
        <w:t>there is a variability in provision at ICB level</w:t>
      </w:r>
      <w:r w:rsidR="00415041"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. </w:t>
      </w:r>
      <w:r w:rsidR="00D76E15" w:rsidRPr="003B7648">
        <w:rPr>
          <w:rStyle w:val="normaltextrun"/>
          <w:rFonts w:ascii="DM Sans" w:eastAsia="DM Sans" w:hAnsi="DM Sans" w:cs="DM Sans"/>
          <w:color w:val="000000" w:themeColor="text1"/>
        </w:rPr>
        <w:t>Some of this is driven by seasonality (sore throat service) and if demand for this subsides then variation may reduce.</w:t>
      </w:r>
    </w:p>
    <w:p w14:paraId="4B106AD2" w14:textId="17A84762" w:rsidR="00D76E15" w:rsidRPr="003B7648" w:rsidRDefault="00D76E15" w:rsidP="2CDB324C">
      <w:pPr>
        <w:spacing w:after="0" w:line="240" w:lineRule="auto"/>
        <w:ind w:left="720"/>
        <w:rPr>
          <w:rStyle w:val="normaltextrun"/>
          <w:color w:val="000000" w:themeColor="text1"/>
        </w:rPr>
      </w:pPr>
    </w:p>
    <w:p w14:paraId="35EDDBB9" w14:textId="75A17B98" w:rsidR="00403833" w:rsidRPr="003B7648" w:rsidRDefault="002301F7" w:rsidP="00372BA3">
      <w:pPr>
        <w:spacing w:after="0" w:line="240" w:lineRule="auto"/>
        <w:ind w:left="720"/>
        <w:rPr>
          <w:rStyle w:val="normaltextrun"/>
          <w:color w:val="000000" w:themeColor="text1"/>
        </w:rPr>
      </w:pPr>
      <w:r w:rsidRPr="003B7648">
        <w:rPr>
          <w:rStyle w:val="normaltextrun"/>
          <w:rFonts w:ascii="DM Sans" w:eastAsia="DM Sans" w:hAnsi="DM Sans" w:cs="DM Sans"/>
          <w:color w:val="000000" w:themeColor="text1"/>
        </w:rPr>
        <w:t>Projections are for around 3m consultations this yea</w:t>
      </w:r>
      <w:r w:rsidR="00372BA3">
        <w:rPr>
          <w:rStyle w:val="normaltextrun"/>
          <w:rFonts w:ascii="DM Sans" w:eastAsia="DM Sans" w:hAnsi="DM Sans" w:cs="DM Sans"/>
          <w:color w:val="000000" w:themeColor="text1"/>
        </w:rPr>
        <w:t xml:space="preserve">r. </w:t>
      </w:r>
      <w:r w:rsidR="006702DE" w:rsidRPr="003B7648">
        <w:rPr>
          <w:rStyle w:val="normaltextrun"/>
          <w:rFonts w:ascii="DM Sans" w:eastAsia="DM Sans" w:hAnsi="DM Sans" w:cs="DM Sans"/>
          <w:color w:val="000000" w:themeColor="text1"/>
        </w:rPr>
        <w:t>DHSC / NHSE are open to discussions with us about thresholds</w:t>
      </w:r>
      <w:r w:rsidR="003B2E3B" w:rsidRPr="003B7648">
        <w:rPr>
          <w:rStyle w:val="normaltextrun"/>
          <w:rFonts w:ascii="DM Sans" w:eastAsia="DM Sans" w:hAnsi="DM Sans" w:cs="DM Sans"/>
          <w:color w:val="000000" w:themeColor="text1"/>
        </w:rPr>
        <w:t xml:space="preserve">. </w:t>
      </w:r>
    </w:p>
    <w:p w14:paraId="716D7415" w14:textId="4E57EC4F" w:rsidR="00B82C54" w:rsidRPr="003B7648" w:rsidRDefault="3871B124" w:rsidP="00086BB4">
      <w:pPr>
        <w:spacing w:after="0" w:line="240" w:lineRule="auto"/>
        <w:rPr>
          <w:rStyle w:val="normaltextrun"/>
          <w:rFonts w:ascii="DM Sans" w:eastAsia="DM Sans" w:hAnsi="DM Sans" w:cs="DM Sans"/>
          <w:color w:val="000000" w:themeColor="text1"/>
        </w:rPr>
      </w:pPr>
      <w:r w:rsidRPr="003B7648">
        <w:rPr>
          <w:rStyle w:val="normaltextrun"/>
          <w:rFonts w:ascii="DM Sans" w:eastAsia="DM Sans" w:hAnsi="DM Sans" w:cs="DM Sans"/>
          <w:color w:val="000000" w:themeColor="text1"/>
        </w:rPr>
        <w:br/>
      </w:r>
    </w:p>
    <w:p w14:paraId="52010339" w14:textId="6F34CC90" w:rsidR="207330F0" w:rsidRPr="0023504B" w:rsidRDefault="207330F0" w:rsidP="00F8189E">
      <w:pPr>
        <w:pStyle w:val="ListParagraph"/>
        <w:numPr>
          <w:ilvl w:val="0"/>
          <w:numId w:val="2"/>
        </w:numPr>
        <w:spacing w:after="0" w:line="240" w:lineRule="auto"/>
        <w:rPr>
          <w:rFonts w:ascii="DM Sans" w:eastAsia="DM Sans" w:hAnsi="DM Sans" w:cs="DM Sans"/>
          <w:color w:val="0F6B61"/>
        </w:rPr>
      </w:pPr>
      <w:r w:rsidRPr="0ADFAE21">
        <w:rPr>
          <w:rStyle w:val="normaltextrun"/>
          <w:rFonts w:ascii="DM Sans" w:eastAsia="DM Sans" w:hAnsi="DM Sans" w:cs="DM Sans"/>
          <w:color w:val="0F6B61"/>
        </w:rPr>
        <w:t>Remuneration</w:t>
      </w:r>
      <w:r w:rsidRPr="0ADFAE21">
        <w:rPr>
          <w:rStyle w:val="eop"/>
          <w:rFonts w:ascii="DM Sans" w:eastAsia="DM Sans" w:hAnsi="DM Sans" w:cs="DM Sans"/>
          <w:color w:val="0F6B61"/>
        </w:rPr>
        <w:t> and reimbursement</w:t>
      </w:r>
    </w:p>
    <w:p w14:paraId="2B0A2CA6" w14:textId="77777777" w:rsidR="00335F68" w:rsidRPr="00335F68" w:rsidRDefault="00A2683E" w:rsidP="4D7B496C">
      <w:pPr>
        <w:pStyle w:val="ListParagraph"/>
        <w:numPr>
          <w:ilvl w:val="0"/>
          <w:numId w:val="1"/>
        </w:numPr>
        <w:spacing w:after="0" w:line="240" w:lineRule="auto"/>
        <w:ind w:left="1276"/>
        <w:rPr>
          <w:rFonts w:ascii="DM Sans" w:eastAsia="DM Sans" w:hAnsi="DM Sans" w:cs="DM Sans"/>
          <w:color w:val="106A61"/>
        </w:rPr>
      </w:pPr>
      <w:r w:rsidRPr="00591F5C">
        <w:rPr>
          <w:rStyle w:val="normaltextrun"/>
          <w:rFonts w:ascii="DM Sans" w:eastAsia="DM Sans" w:hAnsi="DM Sans" w:cs="DM Sans"/>
          <w:color w:val="0F6B61"/>
        </w:rPr>
        <w:t>CPCF outturn forecasts</w:t>
      </w:r>
      <w:r w:rsidR="39EDBB4E" w:rsidRPr="00591F5C">
        <w:rPr>
          <w:rStyle w:val="normaltextrun"/>
          <w:rFonts w:ascii="DM Sans" w:eastAsia="DM Sans" w:hAnsi="DM Sans" w:cs="DM Sans"/>
          <w:color w:val="0F6B61"/>
        </w:rPr>
        <w:t xml:space="preserve"> </w:t>
      </w:r>
      <w:r w:rsidR="39EDBB4E" w:rsidRPr="39EDBB4E">
        <w:rPr>
          <w:rFonts w:ascii="DM Sans" w:eastAsia="DM Sans" w:hAnsi="DM Sans" w:cs="DM Sans"/>
          <w:b/>
          <w:bCs/>
          <w:color w:val="106B62"/>
        </w:rPr>
        <w:t>(Confidential Appendix FCS 0</w:t>
      </w:r>
      <w:r w:rsidR="00047C97">
        <w:rPr>
          <w:rFonts w:ascii="DM Sans" w:eastAsia="DM Sans" w:hAnsi="DM Sans" w:cs="DM Sans"/>
          <w:b/>
          <w:bCs/>
          <w:color w:val="106B62"/>
        </w:rPr>
        <w:t>7</w:t>
      </w:r>
      <w:r w:rsidR="39EDBB4E" w:rsidRPr="39EDBB4E">
        <w:rPr>
          <w:rFonts w:ascii="DM Sans" w:eastAsia="DM Sans" w:hAnsi="DM Sans" w:cs="DM Sans"/>
          <w:b/>
          <w:bCs/>
          <w:color w:val="106B62"/>
        </w:rPr>
        <w:t>/0</w:t>
      </w:r>
      <w:r w:rsidR="00A6296D">
        <w:rPr>
          <w:rFonts w:ascii="DM Sans" w:eastAsia="DM Sans" w:hAnsi="DM Sans" w:cs="DM Sans"/>
          <w:b/>
          <w:bCs/>
          <w:color w:val="106B62"/>
        </w:rPr>
        <w:t>6</w:t>
      </w:r>
      <w:r w:rsidR="39EDBB4E" w:rsidRPr="39EDBB4E">
        <w:rPr>
          <w:rFonts w:ascii="DM Sans" w:eastAsia="DM Sans" w:hAnsi="DM Sans" w:cs="DM Sans"/>
          <w:b/>
          <w:bCs/>
          <w:color w:val="106B62"/>
        </w:rPr>
        <w:t>/2</w:t>
      </w:r>
      <w:r>
        <w:rPr>
          <w:rFonts w:ascii="DM Sans" w:eastAsia="DM Sans" w:hAnsi="DM Sans" w:cs="DM Sans"/>
          <w:b/>
          <w:bCs/>
          <w:color w:val="106B62"/>
        </w:rPr>
        <w:t>4</w:t>
      </w:r>
      <w:r w:rsidR="39EDBB4E" w:rsidRPr="39EDBB4E">
        <w:rPr>
          <w:rFonts w:ascii="DM Sans" w:eastAsia="DM Sans" w:hAnsi="DM Sans" w:cs="DM Sans"/>
          <w:b/>
          <w:bCs/>
          <w:color w:val="106B62"/>
        </w:rPr>
        <w:t>)</w:t>
      </w:r>
    </w:p>
    <w:p w14:paraId="6DC66B4F" w14:textId="4098A467" w:rsidR="0D227FFF" w:rsidRPr="00335F68" w:rsidRDefault="00335F68" w:rsidP="00335F68">
      <w:pPr>
        <w:pStyle w:val="ListParagraph"/>
        <w:spacing w:after="0" w:line="240" w:lineRule="auto"/>
        <w:ind w:left="1276"/>
        <w:rPr>
          <w:rFonts w:ascii="DM Sans" w:eastAsia="DM Sans" w:hAnsi="DM Sans" w:cs="DM Sans"/>
          <w:color w:val="106A61"/>
        </w:rPr>
      </w:pPr>
      <w:r w:rsidRPr="0A0C16C0">
        <w:rPr>
          <w:rFonts w:ascii="DM Sans" w:eastAsia="DM Sans" w:hAnsi="DM Sans" w:cs="DM Sans"/>
        </w:rPr>
        <w:t>The information in the appendix was noted by the subcommittee.</w:t>
      </w:r>
    </w:p>
    <w:p w14:paraId="4DB035C0" w14:textId="44FDCD17" w:rsidR="0D227FFF" w:rsidRDefault="0D227FFF" w:rsidP="0D227FFF">
      <w:pPr>
        <w:spacing w:after="0" w:line="240" w:lineRule="auto"/>
        <w:rPr>
          <w:rFonts w:ascii="DM Sans" w:eastAsia="DM Sans" w:hAnsi="DM Sans" w:cs="DM Sans"/>
          <w:color w:val="106B62"/>
        </w:rPr>
      </w:pPr>
    </w:p>
    <w:p w14:paraId="0CFF06C2" w14:textId="17CA767A" w:rsidR="00A2683E" w:rsidRPr="00A2683E" w:rsidRDefault="00A2683E" w:rsidP="0A0C16C0">
      <w:pPr>
        <w:pStyle w:val="ListParagraph"/>
        <w:numPr>
          <w:ilvl w:val="0"/>
          <w:numId w:val="1"/>
        </w:numPr>
        <w:spacing w:after="0" w:line="240" w:lineRule="auto"/>
        <w:ind w:left="1276"/>
        <w:rPr>
          <w:rFonts w:ascii="DM Sans" w:eastAsia="DM Sans" w:hAnsi="DM Sans" w:cs="DM Sans"/>
          <w:color w:val="106A61"/>
        </w:rPr>
      </w:pPr>
      <w:r w:rsidRPr="0A0C16C0">
        <w:rPr>
          <w:rStyle w:val="eop"/>
          <w:rFonts w:ascii="DM Sans" w:eastAsia="DM Sans" w:hAnsi="DM Sans" w:cs="DM Sans"/>
          <w:color w:val="0F6B61"/>
        </w:rPr>
        <w:t>J</w:t>
      </w:r>
      <w:r w:rsidR="00A6296D" w:rsidRPr="0A0C16C0">
        <w:rPr>
          <w:rStyle w:val="eop"/>
          <w:rFonts w:ascii="DM Sans" w:eastAsia="DM Sans" w:hAnsi="DM Sans" w:cs="DM Sans"/>
          <w:color w:val="0F6B61"/>
        </w:rPr>
        <w:t xml:space="preserve">une </w:t>
      </w:r>
      <w:r w:rsidRPr="0A0C16C0">
        <w:rPr>
          <w:rStyle w:val="eop"/>
          <w:rFonts w:ascii="DM Sans" w:eastAsia="DM Sans" w:hAnsi="DM Sans" w:cs="DM Sans"/>
          <w:color w:val="0F6B61"/>
        </w:rPr>
        <w:t xml:space="preserve">2024 Category </w:t>
      </w:r>
      <w:r w:rsidR="00A6296D" w:rsidRPr="0A0C16C0">
        <w:rPr>
          <w:rStyle w:val="eop"/>
          <w:rFonts w:ascii="DM Sans" w:eastAsia="DM Sans" w:hAnsi="DM Sans" w:cs="DM Sans"/>
          <w:color w:val="0F6B61"/>
        </w:rPr>
        <w:t>A</w:t>
      </w:r>
      <w:r w:rsidRPr="0A0C16C0">
        <w:rPr>
          <w:rStyle w:val="eop"/>
          <w:rFonts w:ascii="DM Sans" w:eastAsia="DM Sans" w:hAnsi="DM Sans" w:cs="DM Sans"/>
          <w:color w:val="0F6B61"/>
        </w:rPr>
        <w:t xml:space="preserve"> update </w:t>
      </w:r>
      <w:r w:rsidRPr="0A0C16C0">
        <w:rPr>
          <w:rFonts w:ascii="DM Sans" w:eastAsia="DM Sans" w:hAnsi="DM Sans" w:cs="DM Sans"/>
          <w:b/>
          <w:bCs/>
          <w:color w:val="106B62"/>
        </w:rPr>
        <w:t>(</w:t>
      </w:r>
      <w:r w:rsidR="00DF7306" w:rsidRPr="0A0C16C0">
        <w:rPr>
          <w:rFonts w:ascii="DM Sans" w:eastAsia="DM Sans" w:hAnsi="DM Sans" w:cs="DM Sans"/>
          <w:b/>
          <w:bCs/>
          <w:color w:val="106B62"/>
        </w:rPr>
        <w:t xml:space="preserve">Confidential </w:t>
      </w:r>
      <w:r w:rsidRPr="0A0C16C0">
        <w:rPr>
          <w:rFonts w:ascii="DM Sans" w:eastAsia="DM Sans" w:hAnsi="DM Sans" w:cs="DM Sans"/>
          <w:b/>
          <w:bCs/>
          <w:color w:val="106B62"/>
        </w:rPr>
        <w:t>Appendix FCS 0</w:t>
      </w:r>
      <w:r w:rsidR="00047C97" w:rsidRPr="0A0C16C0">
        <w:rPr>
          <w:rFonts w:ascii="DM Sans" w:eastAsia="DM Sans" w:hAnsi="DM Sans" w:cs="DM Sans"/>
          <w:b/>
          <w:bCs/>
          <w:color w:val="106B62"/>
        </w:rPr>
        <w:t>8</w:t>
      </w:r>
      <w:r w:rsidRPr="0A0C16C0">
        <w:rPr>
          <w:rFonts w:ascii="DM Sans" w:eastAsia="DM Sans" w:hAnsi="DM Sans" w:cs="DM Sans"/>
          <w:b/>
          <w:bCs/>
          <w:color w:val="106B62"/>
        </w:rPr>
        <w:t>/0</w:t>
      </w:r>
      <w:r w:rsidR="00A6296D" w:rsidRPr="0A0C16C0">
        <w:rPr>
          <w:rFonts w:ascii="DM Sans" w:eastAsia="DM Sans" w:hAnsi="DM Sans" w:cs="DM Sans"/>
          <w:b/>
          <w:bCs/>
          <w:color w:val="106B62"/>
        </w:rPr>
        <w:t>6</w:t>
      </w:r>
      <w:r w:rsidRPr="0A0C16C0">
        <w:rPr>
          <w:rFonts w:ascii="DM Sans" w:eastAsia="DM Sans" w:hAnsi="DM Sans" w:cs="DM Sans"/>
          <w:b/>
          <w:bCs/>
          <w:color w:val="106B62"/>
        </w:rPr>
        <w:t>/24)</w:t>
      </w:r>
      <w:r>
        <w:br/>
      </w:r>
      <w:r w:rsidR="17A7EB6A" w:rsidRPr="0A0C16C0">
        <w:rPr>
          <w:rFonts w:ascii="DM Sans" w:eastAsia="DM Sans" w:hAnsi="DM Sans" w:cs="DM Sans"/>
        </w:rPr>
        <w:t>The information in the appendix was noted by the subcommittee.</w:t>
      </w:r>
    </w:p>
    <w:p w14:paraId="0F353564" w14:textId="0CCFA54B" w:rsidR="00A2683E" w:rsidRPr="00A2683E" w:rsidRDefault="00A2683E" w:rsidP="00A2683E">
      <w:pPr>
        <w:pStyle w:val="ListParagraph"/>
        <w:spacing w:after="0" w:line="240" w:lineRule="auto"/>
        <w:ind w:left="1276"/>
        <w:rPr>
          <w:rStyle w:val="eop"/>
          <w:rFonts w:ascii="DM Sans" w:eastAsia="DM Sans" w:hAnsi="DM Sans" w:cs="DM Sans"/>
          <w:b/>
          <w:bCs/>
          <w:color w:val="106B62"/>
        </w:rPr>
      </w:pPr>
    </w:p>
    <w:p w14:paraId="074E01F7" w14:textId="77777777" w:rsidR="00A2683E" w:rsidRPr="00A2683E" w:rsidRDefault="00A2683E" w:rsidP="00A2683E">
      <w:pPr>
        <w:pStyle w:val="ListParagraph"/>
        <w:rPr>
          <w:rStyle w:val="eop"/>
          <w:rFonts w:ascii="DM Sans" w:eastAsia="DM Sans" w:hAnsi="DM Sans" w:cs="DM Sans"/>
          <w:color w:val="000000" w:themeColor="text1"/>
        </w:rPr>
      </w:pPr>
    </w:p>
    <w:p w14:paraId="50C0BAFC" w14:textId="5179EA9D" w:rsidR="00A2683E" w:rsidRDefault="00DF7306" w:rsidP="00A2683E">
      <w:pPr>
        <w:pStyle w:val="ListParagraph"/>
        <w:numPr>
          <w:ilvl w:val="0"/>
          <w:numId w:val="1"/>
        </w:numPr>
        <w:spacing w:after="0" w:line="240" w:lineRule="auto"/>
        <w:ind w:left="1276"/>
        <w:rPr>
          <w:rFonts w:ascii="DM Sans" w:eastAsia="DM Sans" w:hAnsi="DM Sans" w:cs="DM Sans"/>
          <w:b/>
          <w:bCs/>
          <w:color w:val="106B62"/>
        </w:rPr>
      </w:pPr>
      <w:r w:rsidRPr="00591F5C">
        <w:rPr>
          <w:rStyle w:val="eop"/>
          <w:rFonts w:ascii="DM Sans" w:eastAsia="DM Sans" w:hAnsi="DM Sans" w:cs="DM Sans"/>
          <w:color w:val="0F6B61"/>
        </w:rPr>
        <w:t xml:space="preserve">Margin </w:t>
      </w:r>
      <w:r w:rsidR="00A2683E" w:rsidRPr="00591F5C">
        <w:rPr>
          <w:rStyle w:val="eop"/>
          <w:rFonts w:ascii="DM Sans" w:eastAsia="DM Sans" w:hAnsi="DM Sans" w:cs="DM Sans"/>
          <w:color w:val="0F6B61"/>
        </w:rPr>
        <w:t xml:space="preserve">update </w:t>
      </w:r>
      <w:r w:rsidR="00A2683E" w:rsidRPr="093781E9">
        <w:rPr>
          <w:rFonts w:ascii="DM Sans" w:eastAsia="DM Sans" w:hAnsi="DM Sans" w:cs="DM Sans"/>
          <w:b/>
          <w:bCs/>
          <w:color w:val="106B62"/>
        </w:rPr>
        <w:t>(</w:t>
      </w:r>
      <w:r>
        <w:rPr>
          <w:rFonts w:ascii="DM Sans" w:eastAsia="DM Sans" w:hAnsi="DM Sans" w:cs="DM Sans"/>
          <w:b/>
          <w:bCs/>
          <w:color w:val="106B62"/>
        </w:rPr>
        <w:t xml:space="preserve">Confidential </w:t>
      </w:r>
      <w:r w:rsidR="00A2683E" w:rsidRPr="093781E9">
        <w:rPr>
          <w:rFonts w:ascii="DM Sans" w:eastAsia="DM Sans" w:hAnsi="DM Sans" w:cs="DM Sans"/>
          <w:b/>
          <w:bCs/>
          <w:color w:val="106B62"/>
        </w:rPr>
        <w:t>Appendix FCS 0</w:t>
      </w:r>
      <w:r w:rsidR="00047C97">
        <w:rPr>
          <w:rFonts w:ascii="DM Sans" w:eastAsia="DM Sans" w:hAnsi="DM Sans" w:cs="DM Sans"/>
          <w:b/>
          <w:bCs/>
          <w:color w:val="106B62"/>
        </w:rPr>
        <w:t>9</w:t>
      </w:r>
      <w:r w:rsidR="00A2683E" w:rsidRPr="093781E9">
        <w:rPr>
          <w:rFonts w:ascii="DM Sans" w:eastAsia="DM Sans" w:hAnsi="DM Sans" w:cs="DM Sans"/>
          <w:b/>
          <w:bCs/>
          <w:color w:val="106B62"/>
        </w:rPr>
        <w:t>/0</w:t>
      </w:r>
      <w:r w:rsidR="00A6296D">
        <w:rPr>
          <w:rFonts w:ascii="DM Sans" w:eastAsia="DM Sans" w:hAnsi="DM Sans" w:cs="DM Sans"/>
          <w:b/>
          <w:bCs/>
          <w:color w:val="106B62"/>
        </w:rPr>
        <w:t>6</w:t>
      </w:r>
      <w:r w:rsidR="00A2683E" w:rsidRPr="093781E9">
        <w:rPr>
          <w:rFonts w:ascii="DM Sans" w:eastAsia="DM Sans" w:hAnsi="DM Sans" w:cs="DM Sans"/>
          <w:b/>
          <w:bCs/>
          <w:color w:val="106B62"/>
        </w:rPr>
        <w:t>/2</w:t>
      </w:r>
      <w:r w:rsidR="00A2683E">
        <w:rPr>
          <w:rFonts w:ascii="DM Sans" w:eastAsia="DM Sans" w:hAnsi="DM Sans" w:cs="DM Sans"/>
          <w:b/>
          <w:bCs/>
          <w:color w:val="106B62"/>
        </w:rPr>
        <w:t>4</w:t>
      </w:r>
      <w:r w:rsidR="00A2683E" w:rsidRPr="093781E9">
        <w:rPr>
          <w:rFonts w:ascii="DM Sans" w:eastAsia="DM Sans" w:hAnsi="DM Sans" w:cs="DM Sans"/>
          <w:b/>
          <w:bCs/>
          <w:color w:val="106B62"/>
        </w:rPr>
        <w:t>)</w:t>
      </w:r>
    </w:p>
    <w:p w14:paraId="2FE124AF" w14:textId="414AD2DC" w:rsidR="00A2683E" w:rsidRDefault="00335F68" w:rsidP="00DF7306">
      <w:pPr>
        <w:pStyle w:val="ListParagraph"/>
        <w:spacing w:after="0" w:line="240" w:lineRule="auto"/>
        <w:ind w:left="1276"/>
        <w:rPr>
          <w:rStyle w:val="eop"/>
          <w:rFonts w:ascii="DM Sans" w:eastAsia="DM Sans" w:hAnsi="DM Sans" w:cs="DM Sans"/>
          <w:b/>
          <w:bCs/>
          <w:color w:val="106B62"/>
        </w:rPr>
      </w:pPr>
      <w:r w:rsidRPr="0A0C16C0">
        <w:rPr>
          <w:rFonts w:ascii="DM Sans" w:eastAsia="DM Sans" w:hAnsi="DM Sans" w:cs="DM Sans"/>
        </w:rPr>
        <w:t>The information in the appendix was noted by the subcommittee.</w:t>
      </w:r>
    </w:p>
    <w:p w14:paraId="6C6683E3" w14:textId="77777777" w:rsidR="00DF7306" w:rsidRPr="00A2683E" w:rsidRDefault="00DF7306" w:rsidP="00DF7306">
      <w:pPr>
        <w:pStyle w:val="ListParagraph"/>
        <w:spacing w:after="0" w:line="240" w:lineRule="auto"/>
        <w:ind w:left="1276"/>
        <w:rPr>
          <w:rStyle w:val="eop"/>
          <w:rFonts w:ascii="DM Sans" w:eastAsia="DM Sans" w:hAnsi="DM Sans" w:cs="DM Sans"/>
          <w:b/>
          <w:bCs/>
          <w:color w:val="106B62"/>
        </w:rPr>
      </w:pPr>
    </w:p>
    <w:p w14:paraId="2F157BF4" w14:textId="38A6E0B1" w:rsidR="486416C5" w:rsidRDefault="207330F0" w:rsidP="4C571B54">
      <w:pPr>
        <w:pStyle w:val="ListParagraph"/>
        <w:numPr>
          <w:ilvl w:val="0"/>
          <w:numId w:val="1"/>
        </w:numPr>
        <w:spacing w:after="0" w:line="240" w:lineRule="auto"/>
        <w:ind w:left="1276"/>
        <w:rPr>
          <w:rFonts w:ascii="DM Sans" w:eastAsia="DM Sans" w:hAnsi="DM Sans" w:cs="DM Sans"/>
        </w:rPr>
      </w:pPr>
      <w:r w:rsidRPr="09A84B08">
        <w:rPr>
          <w:rStyle w:val="eop"/>
          <w:rFonts w:ascii="DM Sans" w:eastAsia="DM Sans" w:hAnsi="DM Sans" w:cs="DM Sans"/>
          <w:color w:val="0F6B61"/>
        </w:rPr>
        <w:t xml:space="preserve">Price concessions update </w:t>
      </w:r>
      <w:r w:rsidRPr="09A84B08">
        <w:rPr>
          <w:rFonts w:ascii="DM Sans" w:eastAsia="DM Sans" w:hAnsi="DM Sans" w:cs="DM Sans"/>
          <w:b/>
          <w:bCs/>
          <w:color w:val="106B62"/>
        </w:rPr>
        <w:t xml:space="preserve">(Appendix FCS </w:t>
      </w:r>
      <w:r w:rsidR="00A6296D" w:rsidRPr="09A84B08">
        <w:rPr>
          <w:rFonts w:ascii="DM Sans" w:eastAsia="DM Sans" w:hAnsi="DM Sans" w:cs="DM Sans"/>
          <w:b/>
          <w:bCs/>
          <w:color w:val="106B62"/>
        </w:rPr>
        <w:t>10</w:t>
      </w:r>
      <w:r w:rsidRPr="09A84B08">
        <w:rPr>
          <w:rFonts w:ascii="DM Sans" w:eastAsia="DM Sans" w:hAnsi="DM Sans" w:cs="DM Sans"/>
          <w:b/>
          <w:bCs/>
          <w:color w:val="106B62"/>
        </w:rPr>
        <w:t>/0</w:t>
      </w:r>
      <w:r w:rsidR="00A6296D" w:rsidRPr="09A84B08">
        <w:rPr>
          <w:rFonts w:ascii="DM Sans" w:eastAsia="DM Sans" w:hAnsi="DM Sans" w:cs="DM Sans"/>
          <w:b/>
          <w:bCs/>
          <w:color w:val="106B62"/>
        </w:rPr>
        <w:t>6</w:t>
      </w:r>
      <w:r w:rsidRPr="09A84B08">
        <w:rPr>
          <w:rFonts w:ascii="DM Sans" w:eastAsia="DM Sans" w:hAnsi="DM Sans" w:cs="DM Sans"/>
          <w:b/>
          <w:bCs/>
          <w:color w:val="106B62"/>
        </w:rPr>
        <w:t>/2</w:t>
      </w:r>
      <w:r w:rsidR="00A2683E" w:rsidRPr="09A84B08">
        <w:rPr>
          <w:rFonts w:ascii="DM Sans" w:eastAsia="DM Sans" w:hAnsi="DM Sans" w:cs="DM Sans"/>
          <w:b/>
          <w:bCs/>
          <w:color w:val="106B62"/>
        </w:rPr>
        <w:t>4</w:t>
      </w:r>
      <w:r w:rsidRPr="09A84B08">
        <w:rPr>
          <w:rFonts w:ascii="DM Sans" w:eastAsia="DM Sans" w:hAnsi="DM Sans" w:cs="DM Sans"/>
          <w:b/>
          <w:bCs/>
          <w:color w:val="106B62"/>
        </w:rPr>
        <w:t>)</w:t>
      </w:r>
      <w:r w:rsidR="486416C5">
        <w:br/>
      </w:r>
      <w:r w:rsidR="00372BA3" w:rsidRPr="0A0C16C0">
        <w:rPr>
          <w:rFonts w:ascii="DM Sans" w:eastAsia="DM Sans" w:hAnsi="DM Sans" w:cs="DM Sans"/>
        </w:rPr>
        <w:t>The information in the appendix was noted by the subcommittee</w:t>
      </w:r>
    </w:p>
    <w:p w14:paraId="51DF4816" w14:textId="03035AD6" w:rsidR="486416C5" w:rsidRDefault="486416C5" w:rsidP="486416C5">
      <w:pPr>
        <w:spacing w:after="0" w:line="240" w:lineRule="auto"/>
        <w:rPr>
          <w:rFonts w:ascii="DM Sans" w:eastAsia="DM Sans" w:hAnsi="DM Sans" w:cs="DM Sans"/>
          <w:color w:val="000000" w:themeColor="text1"/>
        </w:rPr>
      </w:pPr>
    </w:p>
    <w:p w14:paraId="0800060D" w14:textId="77777777" w:rsidR="00D753C3" w:rsidRDefault="00D753C3" w:rsidP="0D227FFF">
      <w:pPr>
        <w:spacing w:after="0" w:line="240" w:lineRule="auto"/>
        <w:ind w:left="632"/>
        <w:rPr>
          <w:rFonts w:ascii="DM Sans" w:eastAsia="DM Sans" w:hAnsi="DM Sans" w:cs="DM Sans"/>
          <w:color w:val="000000" w:themeColor="text1"/>
        </w:rPr>
      </w:pPr>
    </w:p>
    <w:p w14:paraId="077F28A6" w14:textId="18AD6032" w:rsidR="207330F0" w:rsidRPr="0023504B" w:rsidRDefault="39EDBB4E" w:rsidP="00F8189E">
      <w:pPr>
        <w:pStyle w:val="ListParagraph"/>
        <w:numPr>
          <w:ilvl w:val="0"/>
          <w:numId w:val="2"/>
        </w:numPr>
        <w:spacing w:after="0" w:line="240" w:lineRule="auto"/>
        <w:rPr>
          <w:rFonts w:ascii="DM Sans" w:eastAsia="DM Sans" w:hAnsi="DM Sans" w:cs="DM Sans"/>
          <w:color w:val="106A61"/>
        </w:rPr>
      </w:pPr>
      <w:r w:rsidRPr="0ADFAE21">
        <w:rPr>
          <w:rStyle w:val="normaltextrun"/>
          <w:rFonts w:ascii="DM Sans" w:eastAsia="DM Sans" w:hAnsi="DM Sans" w:cs="DM Sans"/>
          <w:color w:val="0F6B61"/>
        </w:rPr>
        <w:t>General funding update </w:t>
      </w:r>
      <w:r w:rsidRPr="0ADFAE21">
        <w:rPr>
          <w:rFonts w:ascii="DM Sans" w:eastAsia="DM Sans" w:hAnsi="DM Sans" w:cs="DM Sans"/>
          <w:b/>
          <w:bCs/>
          <w:color w:val="0F6B61"/>
        </w:rPr>
        <w:t>(Appendix FCS </w:t>
      </w:r>
      <w:r w:rsidR="00DF7306" w:rsidRPr="0ADFAE21">
        <w:rPr>
          <w:rFonts w:ascii="DM Sans" w:eastAsia="DM Sans" w:hAnsi="DM Sans" w:cs="DM Sans"/>
          <w:b/>
          <w:bCs/>
          <w:color w:val="0F6B61"/>
        </w:rPr>
        <w:t>1</w:t>
      </w:r>
      <w:r w:rsidR="00047C97" w:rsidRPr="0ADFAE21">
        <w:rPr>
          <w:rFonts w:ascii="DM Sans" w:eastAsia="DM Sans" w:hAnsi="DM Sans" w:cs="DM Sans"/>
          <w:b/>
          <w:bCs/>
          <w:color w:val="0F6B61"/>
        </w:rPr>
        <w:t>1</w:t>
      </w:r>
      <w:r w:rsidRPr="0ADFAE21">
        <w:rPr>
          <w:rFonts w:ascii="DM Sans" w:eastAsia="DM Sans" w:hAnsi="DM Sans" w:cs="DM Sans"/>
          <w:b/>
          <w:bCs/>
          <w:color w:val="0F6B61"/>
        </w:rPr>
        <w:t>/0</w:t>
      </w:r>
      <w:r w:rsidR="00047C97" w:rsidRPr="0ADFAE21">
        <w:rPr>
          <w:rFonts w:ascii="DM Sans" w:eastAsia="DM Sans" w:hAnsi="DM Sans" w:cs="DM Sans"/>
          <w:b/>
          <w:bCs/>
          <w:color w:val="0F6B61"/>
        </w:rPr>
        <w:t>6</w:t>
      </w:r>
      <w:r w:rsidRPr="0ADFAE21">
        <w:rPr>
          <w:rFonts w:ascii="DM Sans" w:eastAsia="DM Sans" w:hAnsi="DM Sans" w:cs="DM Sans"/>
          <w:b/>
          <w:bCs/>
          <w:color w:val="0F6B61"/>
        </w:rPr>
        <w:t>/2</w:t>
      </w:r>
      <w:r w:rsidR="00DF7306" w:rsidRPr="0ADFAE21">
        <w:rPr>
          <w:rFonts w:ascii="DM Sans" w:eastAsia="DM Sans" w:hAnsi="DM Sans" w:cs="DM Sans"/>
          <w:b/>
          <w:bCs/>
          <w:color w:val="0F6B61"/>
        </w:rPr>
        <w:t>4</w:t>
      </w:r>
      <w:r w:rsidRPr="0ADFAE21">
        <w:rPr>
          <w:rFonts w:ascii="DM Sans" w:eastAsia="DM Sans" w:hAnsi="DM Sans" w:cs="DM Sans"/>
          <w:b/>
          <w:bCs/>
          <w:color w:val="0F6B61"/>
        </w:rPr>
        <w:t>)</w:t>
      </w:r>
      <w:r>
        <w:br/>
      </w:r>
      <w:r w:rsidRPr="09A84B08">
        <w:rPr>
          <w:rFonts w:ascii="DM Sans" w:eastAsia="DM Sans" w:hAnsi="DM Sans" w:cs="DM Sans"/>
        </w:rPr>
        <w:t>The information in the appendix was noted by the subcommittee.</w:t>
      </w:r>
    </w:p>
    <w:p w14:paraId="413BB36F" w14:textId="75C1DA43" w:rsidR="0D227FFF" w:rsidRDefault="0D227FFF" w:rsidP="0D227FFF">
      <w:pPr>
        <w:spacing w:after="0" w:line="240" w:lineRule="auto"/>
        <w:rPr>
          <w:rFonts w:ascii="DM Sans" w:eastAsia="DM Sans" w:hAnsi="DM Sans" w:cs="DM Sans"/>
          <w:color w:val="106A61"/>
        </w:rPr>
      </w:pPr>
    </w:p>
    <w:p w14:paraId="05EAA215" w14:textId="090ABD6E" w:rsidR="00C17CD2" w:rsidRDefault="207330F0" w:rsidP="0D227FFF">
      <w:pPr>
        <w:spacing w:after="0" w:line="240" w:lineRule="auto"/>
        <w:rPr>
          <w:rStyle w:val="eop"/>
          <w:rFonts w:ascii="DM Sans" w:eastAsia="DM Sans" w:hAnsi="DM Sans" w:cs="DM Sans"/>
          <w:color w:val="000000" w:themeColor="text1"/>
        </w:rPr>
      </w:pPr>
      <w:r w:rsidRPr="0D227FFF">
        <w:rPr>
          <w:rStyle w:val="normaltextrun"/>
          <w:rFonts w:ascii="DM Sans" w:eastAsia="DM Sans" w:hAnsi="DM Sans" w:cs="DM Sans"/>
          <w:b/>
          <w:bCs/>
          <w:color w:val="000000" w:themeColor="text1"/>
        </w:rPr>
        <w:t> </w:t>
      </w:r>
      <w:r w:rsidRPr="0D227FFF">
        <w:rPr>
          <w:rStyle w:val="eop"/>
          <w:rFonts w:ascii="DM Sans" w:eastAsia="DM Sans" w:hAnsi="DM Sans" w:cs="DM Sans"/>
          <w:color w:val="000000" w:themeColor="text1"/>
        </w:rPr>
        <w:t> </w:t>
      </w:r>
    </w:p>
    <w:p w14:paraId="4C485025" w14:textId="6A54103A" w:rsidR="207330F0" w:rsidRDefault="39EDBB4E" w:rsidP="00F8189E">
      <w:pPr>
        <w:pStyle w:val="ListParagraph"/>
        <w:numPr>
          <w:ilvl w:val="0"/>
          <w:numId w:val="2"/>
        </w:numPr>
        <w:spacing w:after="0" w:line="240" w:lineRule="auto"/>
        <w:rPr>
          <w:rFonts w:ascii="DM Sans" w:eastAsia="DM Sans" w:hAnsi="DM Sans" w:cs="DM Sans"/>
          <w:b/>
          <w:bCs/>
          <w:color w:val="106A61"/>
        </w:rPr>
      </w:pPr>
      <w:r w:rsidRPr="0ADFAE21">
        <w:rPr>
          <w:rStyle w:val="normaltextrun"/>
          <w:rFonts w:ascii="DM Sans" w:eastAsia="DM Sans" w:hAnsi="DM Sans" w:cs="DM Sans"/>
          <w:color w:val="0F6B61"/>
        </w:rPr>
        <w:t>Statistics </w:t>
      </w:r>
      <w:r w:rsidRPr="0ADFAE21">
        <w:rPr>
          <w:rFonts w:ascii="DM Sans" w:eastAsia="DM Sans" w:hAnsi="DM Sans" w:cs="DM Sans"/>
          <w:b/>
          <w:bCs/>
          <w:color w:val="0F6B61"/>
        </w:rPr>
        <w:t>(</w:t>
      </w:r>
      <w:r w:rsidRPr="0ADFAE21">
        <w:rPr>
          <w:rFonts w:ascii="DM Sans" w:eastAsia="DM Sans" w:hAnsi="DM Sans" w:cs="DM Sans"/>
          <w:b/>
          <w:bCs/>
          <w:color w:val="106A61"/>
        </w:rPr>
        <w:t>Appendix FCS </w:t>
      </w:r>
      <w:r w:rsidR="00DF7306" w:rsidRPr="0ADFAE21">
        <w:rPr>
          <w:rFonts w:ascii="DM Sans" w:eastAsia="DM Sans" w:hAnsi="DM Sans" w:cs="DM Sans"/>
          <w:b/>
          <w:bCs/>
          <w:color w:val="106A61"/>
        </w:rPr>
        <w:t>1</w:t>
      </w:r>
      <w:r w:rsidR="00047C97" w:rsidRPr="0ADFAE21">
        <w:rPr>
          <w:rFonts w:ascii="DM Sans" w:eastAsia="DM Sans" w:hAnsi="DM Sans" w:cs="DM Sans"/>
          <w:b/>
          <w:bCs/>
          <w:color w:val="106A61"/>
        </w:rPr>
        <w:t>2</w:t>
      </w:r>
      <w:r w:rsidRPr="0ADFAE21">
        <w:rPr>
          <w:rFonts w:ascii="DM Sans" w:eastAsia="DM Sans" w:hAnsi="DM Sans" w:cs="DM Sans"/>
          <w:b/>
          <w:bCs/>
          <w:color w:val="106A61"/>
        </w:rPr>
        <w:t>/0</w:t>
      </w:r>
      <w:r w:rsidR="00047C97" w:rsidRPr="0ADFAE21">
        <w:rPr>
          <w:rFonts w:ascii="DM Sans" w:eastAsia="DM Sans" w:hAnsi="DM Sans" w:cs="DM Sans"/>
          <w:b/>
          <w:bCs/>
          <w:color w:val="106A61"/>
        </w:rPr>
        <w:t>6</w:t>
      </w:r>
      <w:r w:rsidRPr="0ADFAE21">
        <w:rPr>
          <w:rFonts w:ascii="DM Sans" w:eastAsia="DM Sans" w:hAnsi="DM Sans" w:cs="DM Sans"/>
          <w:b/>
          <w:bCs/>
          <w:color w:val="106A61"/>
        </w:rPr>
        <w:t>/2</w:t>
      </w:r>
      <w:r w:rsidR="00DF7306" w:rsidRPr="0ADFAE21">
        <w:rPr>
          <w:rFonts w:ascii="DM Sans" w:eastAsia="DM Sans" w:hAnsi="DM Sans" w:cs="DM Sans"/>
          <w:b/>
          <w:bCs/>
          <w:color w:val="106A61"/>
        </w:rPr>
        <w:t>4</w:t>
      </w:r>
      <w:r w:rsidRPr="0ADFAE21">
        <w:rPr>
          <w:rFonts w:ascii="DM Sans" w:eastAsia="DM Sans" w:hAnsi="DM Sans" w:cs="DM Sans"/>
          <w:b/>
          <w:bCs/>
          <w:color w:val="106A61"/>
        </w:rPr>
        <w:t>)</w:t>
      </w:r>
      <w:r>
        <w:br/>
      </w:r>
      <w:r w:rsidRPr="09A84B08">
        <w:rPr>
          <w:rFonts w:ascii="DM Sans" w:eastAsia="DM Sans" w:hAnsi="DM Sans" w:cs="DM Sans"/>
        </w:rPr>
        <w:t>The information in the appendix was noted by the subcommittee.</w:t>
      </w:r>
    </w:p>
    <w:p w14:paraId="1347AA19" w14:textId="7875D1F3" w:rsidR="093781E9" w:rsidRDefault="093781E9" w:rsidP="093781E9">
      <w:pPr>
        <w:spacing w:after="0" w:line="240" w:lineRule="auto"/>
      </w:pPr>
    </w:p>
    <w:p w14:paraId="07407FF5" w14:textId="77777777" w:rsidR="00C17CD2" w:rsidRPr="00912EB2" w:rsidRDefault="00C17CD2" w:rsidP="093781E9">
      <w:pPr>
        <w:spacing w:after="0" w:line="240" w:lineRule="auto"/>
        <w:rPr>
          <w:rStyle w:val="normaltextrun"/>
          <w:rFonts w:ascii="DM Sans" w:eastAsia="DM Sans" w:hAnsi="DM Sans" w:cs="DM Sans"/>
          <w:b/>
          <w:bCs/>
          <w:color w:val="0F6B61"/>
        </w:rPr>
      </w:pPr>
    </w:p>
    <w:p w14:paraId="79AB4522" w14:textId="72D0C9BB" w:rsidR="207330F0" w:rsidRPr="0023504B" w:rsidRDefault="207330F0" w:rsidP="00F8189E">
      <w:pPr>
        <w:pStyle w:val="ListParagraph"/>
        <w:numPr>
          <w:ilvl w:val="0"/>
          <w:numId w:val="2"/>
        </w:numPr>
        <w:spacing w:after="0" w:line="240" w:lineRule="auto"/>
        <w:rPr>
          <w:rFonts w:ascii="DM Sans" w:eastAsia="DM Sans" w:hAnsi="DM Sans" w:cs="DM Sans"/>
          <w:color w:val="0F6B61"/>
        </w:rPr>
      </w:pPr>
      <w:r w:rsidRPr="0ADFAE21">
        <w:rPr>
          <w:rStyle w:val="normaltextrun"/>
          <w:rFonts w:ascii="DM Sans" w:eastAsia="DM Sans" w:hAnsi="DM Sans" w:cs="DM Sans"/>
          <w:color w:val="0F6B61"/>
        </w:rPr>
        <w:t>Any other business</w:t>
      </w:r>
    </w:p>
    <w:p w14:paraId="7C30D438" w14:textId="67442A50" w:rsidR="0060466F" w:rsidRPr="007C6E2F" w:rsidRDefault="0060466F" w:rsidP="006736BE">
      <w:pPr>
        <w:pStyle w:val="paragraph"/>
        <w:spacing w:before="0" w:beforeAutospacing="0" w:after="0" w:afterAutospacing="0"/>
        <w:ind w:left="360"/>
        <w:rPr>
          <w:rStyle w:val="normaltextrun"/>
          <w:rFonts w:asciiTheme="minorHAnsi" w:hAnsiTheme="minorHAnsi" w:cstheme="minorBidi"/>
          <w:sz w:val="22"/>
          <w:szCs w:val="22"/>
          <w:highlight w:val="yellow"/>
        </w:rPr>
      </w:pPr>
    </w:p>
    <w:sectPr w:rsidR="0060466F" w:rsidRPr="007C6E2F" w:rsidSect="00D138A6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7E801" w14:textId="77777777" w:rsidR="00A14FC3" w:rsidRDefault="00A14FC3">
      <w:pPr>
        <w:spacing w:after="0" w:line="240" w:lineRule="auto"/>
      </w:pPr>
      <w:r>
        <w:separator/>
      </w:r>
    </w:p>
  </w:endnote>
  <w:endnote w:type="continuationSeparator" w:id="0">
    <w:p w14:paraId="29664A33" w14:textId="77777777" w:rsidR="00A14FC3" w:rsidRDefault="00A14FC3">
      <w:pPr>
        <w:spacing w:after="0" w:line="240" w:lineRule="auto"/>
      </w:pPr>
      <w:r>
        <w:continuationSeparator/>
      </w:r>
    </w:p>
  </w:endnote>
  <w:endnote w:type="continuationNotice" w:id="1">
    <w:p w14:paraId="33E0199D" w14:textId="77777777" w:rsidR="00A14FC3" w:rsidRDefault="00A14F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koko Medium">
    <w:altName w:val="Cambria"/>
    <w:charset w:val="00"/>
    <w:family w:val="roman"/>
    <w:pitch w:val="variable"/>
    <w:sig w:usb0="A00000EF" w:usb1="0000205B" w:usb2="00000008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1222761"/>
      <w:docPartObj>
        <w:docPartGallery w:val="Page Numbers (Bottom of Page)"/>
        <w:docPartUnique/>
      </w:docPartObj>
    </w:sdtPr>
    <w:sdtEndPr>
      <w:rPr>
        <w:rFonts w:ascii="DM Sans" w:eastAsia="DM Sans" w:hAnsi="DM Sans" w:cs="DM Sans"/>
        <w:color w:val="106B6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DM Sans" w:eastAsia="DM Sans" w:hAnsi="DM Sans" w:cs="DM Sans"/>
            <w:color w:val="106B62"/>
          </w:rPr>
        </w:sdtEndPr>
        <w:sdtContent>
          <w:p w14:paraId="766F67A6" w14:textId="277125D9" w:rsidR="00192D96" w:rsidRPr="00BA40C0" w:rsidRDefault="2CDB324C" w:rsidP="00192D96">
            <w:pPr>
              <w:tabs>
                <w:tab w:val="center" w:pos="4862"/>
                <w:tab w:val="right" w:pos="9537"/>
                <w:tab w:val="right" w:pos="9911"/>
              </w:tabs>
              <w:spacing w:after="0" w:line="240" w:lineRule="auto"/>
              <w:ind w:right="-316"/>
              <w:rPr>
                <w:rFonts w:eastAsia="DM Sans" w:cs="DM Sans"/>
                <w:color w:val="106B62"/>
              </w:rPr>
            </w:pPr>
            <w:r w:rsidRPr="2CDB324C">
              <w:rPr>
                <w:rFonts w:eastAsia="DM Sans" w:cs="DM Sans"/>
                <w:color w:val="106B62"/>
              </w:rPr>
              <w:t>Funding and Contract Subcommittee Minutes</w:t>
            </w:r>
          </w:p>
          <w:p w14:paraId="40689E3B" w14:textId="5A085E04" w:rsidR="00192D96" w:rsidRPr="00BA40C0" w:rsidRDefault="2CDB324C" w:rsidP="00192D96">
            <w:pPr>
              <w:pStyle w:val="Footer"/>
              <w:rPr>
                <w:rFonts w:eastAsia="DM Sans" w:cs="DM Sans"/>
                <w:color w:val="106B62"/>
              </w:rPr>
            </w:pPr>
            <w:r w:rsidRPr="2CDB324C">
              <w:rPr>
                <w:rFonts w:eastAsia="DM Sans" w:cs="DM Sans"/>
                <w:color w:val="106B62"/>
              </w:rPr>
              <w:t>June 2024</w:t>
            </w:r>
          </w:p>
          <w:p w14:paraId="142F51EF" w14:textId="45F418CF" w:rsidR="002933F8" w:rsidRPr="00BA40C0" w:rsidRDefault="002933F8" w:rsidP="00192D96">
            <w:pPr>
              <w:pStyle w:val="Footer"/>
              <w:jc w:val="right"/>
              <w:rPr>
                <w:rFonts w:ascii="DM Sans" w:eastAsia="DM Sans" w:hAnsi="DM Sans" w:cs="DM Sans"/>
                <w:color w:val="106B62"/>
              </w:rPr>
            </w:pPr>
            <w:r w:rsidRPr="00BA40C0">
              <w:rPr>
                <w:rFonts w:ascii="DM Sans" w:eastAsia="DM Sans" w:hAnsi="DM Sans" w:cs="DM Sans"/>
                <w:color w:val="106B62"/>
              </w:rPr>
              <w:t xml:space="preserve">Page </w:t>
            </w:r>
            <w:r w:rsidRPr="00BA40C0">
              <w:rPr>
                <w:rFonts w:ascii="DM Sans" w:eastAsia="DM Sans" w:hAnsi="DM Sans" w:cs="DM Sans"/>
                <w:color w:val="106B62"/>
              </w:rPr>
              <w:fldChar w:fldCharType="begin"/>
            </w:r>
            <w:r w:rsidRPr="00BA40C0">
              <w:rPr>
                <w:rFonts w:ascii="DM Sans" w:eastAsia="DM Sans" w:hAnsi="DM Sans" w:cs="DM Sans"/>
                <w:color w:val="106B62"/>
              </w:rPr>
              <w:instrText xml:space="preserve"> PAGE </w:instrText>
            </w:r>
            <w:r w:rsidRPr="00BA40C0">
              <w:rPr>
                <w:rFonts w:ascii="DM Sans" w:eastAsia="DM Sans" w:hAnsi="DM Sans" w:cs="DM Sans"/>
                <w:color w:val="106B62"/>
              </w:rPr>
              <w:fldChar w:fldCharType="separate"/>
            </w:r>
            <w:r w:rsidRPr="00BA40C0">
              <w:rPr>
                <w:rFonts w:ascii="DM Sans" w:eastAsia="DM Sans" w:hAnsi="DM Sans" w:cs="DM Sans"/>
                <w:color w:val="106B62"/>
              </w:rPr>
              <w:t>2</w:t>
            </w:r>
            <w:r w:rsidRPr="00BA40C0">
              <w:rPr>
                <w:rFonts w:ascii="DM Sans" w:eastAsia="DM Sans" w:hAnsi="DM Sans" w:cs="DM Sans"/>
                <w:color w:val="106B62"/>
              </w:rPr>
              <w:fldChar w:fldCharType="end"/>
            </w:r>
            <w:r w:rsidRPr="00BA40C0">
              <w:rPr>
                <w:rFonts w:ascii="DM Sans" w:eastAsia="DM Sans" w:hAnsi="DM Sans" w:cs="DM Sans"/>
                <w:color w:val="106B62"/>
              </w:rPr>
              <w:t xml:space="preserve"> of </w:t>
            </w:r>
            <w:r w:rsidRPr="00BA40C0">
              <w:rPr>
                <w:rFonts w:ascii="DM Sans" w:eastAsia="DM Sans" w:hAnsi="DM Sans" w:cs="DM Sans"/>
                <w:color w:val="106B62"/>
              </w:rPr>
              <w:fldChar w:fldCharType="begin"/>
            </w:r>
            <w:r w:rsidRPr="00BA40C0">
              <w:rPr>
                <w:rFonts w:ascii="DM Sans" w:eastAsia="DM Sans" w:hAnsi="DM Sans" w:cs="DM Sans"/>
                <w:color w:val="106B62"/>
              </w:rPr>
              <w:instrText xml:space="preserve"> NUMPAGES  </w:instrText>
            </w:r>
            <w:r w:rsidRPr="00BA40C0">
              <w:rPr>
                <w:rFonts w:ascii="DM Sans" w:eastAsia="DM Sans" w:hAnsi="DM Sans" w:cs="DM Sans"/>
                <w:color w:val="106B62"/>
              </w:rPr>
              <w:fldChar w:fldCharType="separate"/>
            </w:r>
            <w:r w:rsidRPr="00BA40C0">
              <w:rPr>
                <w:rFonts w:ascii="DM Sans" w:eastAsia="DM Sans" w:hAnsi="DM Sans" w:cs="DM Sans"/>
                <w:color w:val="106B62"/>
              </w:rPr>
              <w:t>2</w:t>
            </w:r>
            <w:r w:rsidRPr="00BA40C0">
              <w:rPr>
                <w:rFonts w:ascii="DM Sans" w:eastAsia="DM Sans" w:hAnsi="DM Sans" w:cs="DM Sans"/>
                <w:color w:val="106B62"/>
              </w:rPr>
              <w:fldChar w:fldCharType="end"/>
            </w:r>
          </w:p>
        </w:sdtContent>
      </w:sdt>
    </w:sdtContent>
  </w:sdt>
  <w:p w14:paraId="75B09614" w14:textId="3605B64C" w:rsidR="52CB99FF" w:rsidRDefault="52CB99FF" w:rsidP="00293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0B9D9" w14:textId="77777777" w:rsidR="00A14FC3" w:rsidRDefault="00A14FC3">
      <w:pPr>
        <w:spacing w:after="0" w:line="240" w:lineRule="auto"/>
      </w:pPr>
      <w:r>
        <w:separator/>
      </w:r>
    </w:p>
  </w:footnote>
  <w:footnote w:type="continuationSeparator" w:id="0">
    <w:p w14:paraId="73F6561E" w14:textId="77777777" w:rsidR="00A14FC3" w:rsidRDefault="00A14FC3">
      <w:pPr>
        <w:spacing w:after="0" w:line="240" w:lineRule="auto"/>
      </w:pPr>
      <w:r>
        <w:continuationSeparator/>
      </w:r>
    </w:p>
  </w:footnote>
  <w:footnote w:type="continuationNotice" w:id="1">
    <w:p w14:paraId="1B1F57C9" w14:textId="77777777" w:rsidR="00A14FC3" w:rsidRDefault="00A14F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1965"/>
      <w:gridCol w:w="4005"/>
    </w:tblGrid>
    <w:tr w:rsidR="52CB99FF" w14:paraId="783D4D91" w14:textId="77777777" w:rsidTr="06EF27C7">
      <w:tc>
        <w:tcPr>
          <w:tcW w:w="3005" w:type="dxa"/>
        </w:tcPr>
        <w:p w14:paraId="51F5E2CA" w14:textId="64843D9A" w:rsidR="52CB99FF" w:rsidRDefault="52CB99FF" w:rsidP="52CB99FF">
          <w:pPr>
            <w:pStyle w:val="Header"/>
            <w:ind w:left="-115"/>
          </w:pPr>
        </w:p>
      </w:tc>
      <w:tc>
        <w:tcPr>
          <w:tcW w:w="1965" w:type="dxa"/>
        </w:tcPr>
        <w:p w14:paraId="7B6EE15E" w14:textId="418ED714" w:rsidR="52CB99FF" w:rsidRDefault="52CB99FF" w:rsidP="52CB99FF">
          <w:pPr>
            <w:pStyle w:val="Header"/>
            <w:jc w:val="center"/>
          </w:pPr>
        </w:p>
      </w:tc>
      <w:tc>
        <w:tcPr>
          <w:tcW w:w="4005" w:type="dxa"/>
        </w:tcPr>
        <w:p w14:paraId="49B88C5D" w14:textId="18C1B0F3" w:rsidR="52CB99FF" w:rsidRDefault="52CB99FF" w:rsidP="52CB99FF">
          <w:pPr>
            <w:pStyle w:val="Header"/>
            <w:ind w:right="-115"/>
            <w:jc w:val="right"/>
          </w:pPr>
        </w:p>
      </w:tc>
    </w:tr>
  </w:tbl>
  <w:p w14:paraId="5B166179" w14:textId="54BD195E" w:rsidR="52CB99FF" w:rsidRDefault="52CB99FF" w:rsidP="52CB99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B0066"/>
    <w:multiLevelType w:val="hybridMultilevel"/>
    <w:tmpl w:val="FA9273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FFE499"/>
    <w:multiLevelType w:val="hybridMultilevel"/>
    <w:tmpl w:val="5E7C1E9C"/>
    <w:lvl w:ilvl="0" w:tplc="A8BEFE9E">
      <w:start w:val="1"/>
      <w:numFmt w:val="decimal"/>
      <w:lvlText w:val="%1."/>
      <w:lvlJc w:val="left"/>
      <w:pPr>
        <w:ind w:left="720" w:hanging="360"/>
      </w:pPr>
      <w:rPr>
        <w:rFonts w:ascii="DM Sans" w:hAnsi="DM Sans" w:hint="default"/>
        <w:b w:val="0"/>
        <w:bCs w:val="0"/>
        <w:color w:val="0F6B61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211" w:hanging="360"/>
      </w:pPr>
      <w:rPr>
        <w:b w:val="0"/>
        <w:bCs w:val="0"/>
        <w:color w:val="0F6B61"/>
      </w:rPr>
    </w:lvl>
    <w:lvl w:ilvl="2" w:tplc="BEA8A6B8">
      <w:start w:val="1"/>
      <w:numFmt w:val="lowerRoman"/>
      <w:lvlText w:val="%3."/>
      <w:lvlJc w:val="right"/>
      <w:pPr>
        <w:ind w:left="2160" w:hanging="180"/>
      </w:pPr>
    </w:lvl>
    <w:lvl w:ilvl="3" w:tplc="4C025A22">
      <w:start w:val="1"/>
      <w:numFmt w:val="decimal"/>
      <w:lvlText w:val="%4."/>
      <w:lvlJc w:val="left"/>
      <w:pPr>
        <w:ind w:left="2880" w:hanging="360"/>
      </w:pPr>
    </w:lvl>
    <w:lvl w:ilvl="4" w:tplc="3F40C6F6">
      <w:start w:val="1"/>
      <w:numFmt w:val="lowerLetter"/>
      <w:lvlText w:val="%5."/>
      <w:lvlJc w:val="left"/>
      <w:pPr>
        <w:ind w:left="3600" w:hanging="360"/>
      </w:pPr>
    </w:lvl>
    <w:lvl w:ilvl="5" w:tplc="3F22838C">
      <w:start w:val="1"/>
      <w:numFmt w:val="lowerRoman"/>
      <w:lvlText w:val="%6."/>
      <w:lvlJc w:val="right"/>
      <w:pPr>
        <w:ind w:left="4320" w:hanging="180"/>
      </w:pPr>
    </w:lvl>
    <w:lvl w:ilvl="6" w:tplc="39E20F80">
      <w:start w:val="1"/>
      <w:numFmt w:val="decimal"/>
      <w:lvlText w:val="%7."/>
      <w:lvlJc w:val="left"/>
      <w:pPr>
        <w:ind w:left="5040" w:hanging="360"/>
      </w:pPr>
    </w:lvl>
    <w:lvl w:ilvl="7" w:tplc="EFF8C78A">
      <w:start w:val="1"/>
      <w:numFmt w:val="lowerLetter"/>
      <w:lvlText w:val="%8."/>
      <w:lvlJc w:val="left"/>
      <w:pPr>
        <w:ind w:left="5760" w:hanging="360"/>
      </w:pPr>
    </w:lvl>
    <w:lvl w:ilvl="8" w:tplc="9A5AFB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C5FF5"/>
    <w:multiLevelType w:val="hybridMultilevel"/>
    <w:tmpl w:val="E64461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8F762E"/>
    <w:multiLevelType w:val="hybridMultilevel"/>
    <w:tmpl w:val="49A6E39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B51859"/>
    <w:multiLevelType w:val="hybridMultilevel"/>
    <w:tmpl w:val="AFF6F8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DM Sans" w:hAnsi="DM Sans" w:hint="default"/>
        <w:b w:val="0"/>
        <w:bCs w:val="0"/>
        <w:color w:val="0F6B61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211" w:hanging="360"/>
      </w:pPr>
      <w:rPr>
        <w:b w:val="0"/>
        <w:bCs w:val="0"/>
        <w:color w:val="0F6B61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135C2"/>
    <w:multiLevelType w:val="hybridMultilevel"/>
    <w:tmpl w:val="3D0C5D00"/>
    <w:lvl w:ilvl="0" w:tplc="61080F0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C1C53C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543047C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CE6192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C0A543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571C644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0C499B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F8241F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6600AE7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C7A973D"/>
    <w:multiLevelType w:val="hybridMultilevel"/>
    <w:tmpl w:val="183C37F2"/>
    <w:lvl w:ilvl="0" w:tplc="8C788084">
      <w:start w:val="1"/>
      <w:numFmt w:val="lowerLetter"/>
      <w:lvlText w:val="%1."/>
      <w:lvlJc w:val="left"/>
      <w:pPr>
        <w:ind w:left="1352" w:hanging="360"/>
      </w:pPr>
      <w:rPr>
        <w:b w:val="0"/>
        <w:bCs w:val="0"/>
      </w:rPr>
    </w:lvl>
    <w:lvl w:ilvl="1" w:tplc="0590DCB0">
      <w:start w:val="1"/>
      <w:numFmt w:val="lowerLetter"/>
      <w:lvlText w:val="%2."/>
      <w:lvlJc w:val="left"/>
      <w:pPr>
        <w:ind w:left="1440" w:hanging="360"/>
      </w:pPr>
    </w:lvl>
    <w:lvl w:ilvl="2" w:tplc="FFB2D716">
      <w:start w:val="1"/>
      <w:numFmt w:val="lowerRoman"/>
      <w:lvlText w:val="%3."/>
      <w:lvlJc w:val="right"/>
      <w:pPr>
        <w:ind w:left="2160" w:hanging="180"/>
      </w:pPr>
    </w:lvl>
    <w:lvl w:ilvl="3" w:tplc="0268BB7C">
      <w:start w:val="1"/>
      <w:numFmt w:val="decimal"/>
      <w:lvlText w:val="%4."/>
      <w:lvlJc w:val="left"/>
      <w:pPr>
        <w:ind w:left="2880" w:hanging="360"/>
      </w:pPr>
    </w:lvl>
    <w:lvl w:ilvl="4" w:tplc="29642EF2">
      <w:start w:val="1"/>
      <w:numFmt w:val="lowerLetter"/>
      <w:lvlText w:val="%5."/>
      <w:lvlJc w:val="left"/>
      <w:pPr>
        <w:ind w:left="3600" w:hanging="360"/>
      </w:pPr>
    </w:lvl>
    <w:lvl w:ilvl="5" w:tplc="5AB0AA62">
      <w:start w:val="1"/>
      <w:numFmt w:val="lowerRoman"/>
      <w:lvlText w:val="%6."/>
      <w:lvlJc w:val="right"/>
      <w:pPr>
        <w:ind w:left="4320" w:hanging="180"/>
      </w:pPr>
    </w:lvl>
    <w:lvl w:ilvl="6" w:tplc="F57E9822">
      <w:start w:val="1"/>
      <w:numFmt w:val="decimal"/>
      <w:lvlText w:val="%7."/>
      <w:lvlJc w:val="left"/>
      <w:pPr>
        <w:ind w:left="5040" w:hanging="360"/>
      </w:pPr>
    </w:lvl>
    <w:lvl w:ilvl="7" w:tplc="C11E1960">
      <w:start w:val="1"/>
      <w:numFmt w:val="lowerLetter"/>
      <w:lvlText w:val="%8."/>
      <w:lvlJc w:val="left"/>
      <w:pPr>
        <w:ind w:left="5760" w:hanging="360"/>
      </w:pPr>
    </w:lvl>
    <w:lvl w:ilvl="8" w:tplc="FB545F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55B9B"/>
    <w:multiLevelType w:val="hybridMultilevel"/>
    <w:tmpl w:val="5E7C1E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DM Sans" w:hAnsi="DM Sans" w:hint="default"/>
        <w:b w:val="0"/>
        <w:bCs w:val="0"/>
        <w:color w:val="0F6B61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211" w:hanging="360"/>
      </w:pPr>
      <w:rPr>
        <w:b w:val="0"/>
        <w:bCs w:val="0"/>
        <w:color w:val="0F6B61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01403"/>
    <w:multiLevelType w:val="hybridMultilevel"/>
    <w:tmpl w:val="BFB627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2588134">
    <w:abstractNumId w:val="6"/>
  </w:num>
  <w:num w:numId="2" w16cid:durableId="2124423779">
    <w:abstractNumId w:val="1"/>
  </w:num>
  <w:num w:numId="3" w16cid:durableId="778645972">
    <w:abstractNumId w:val="5"/>
  </w:num>
  <w:num w:numId="4" w16cid:durableId="1314529056">
    <w:abstractNumId w:val="4"/>
  </w:num>
  <w:num w:numId="5" w16cid:durableId="138812680">
    <w:abstractNumId w:val="7"/>
  </w:num>
  <w:num w:numId="6" w16cid:durableId="364870609">
    <w:abstractNumId w:val="3"/>
  </w:num>
  <w:num w:numId="7" w16cid:durableId="263071332">
    <w:abstractNumId w:val="8"/>
  </w:num>
  <w:num w:numId="8" w16cid:durableId="2059470030">
    <w:abstractNumId w:val="0"/>
  </w:num>
  <w:num w:numId="9" w16cid:durableId="214592532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3E"/>
    <w:rsid w:val="000010BD"/>
    <w:rsid w:val="00001147"/>
    <w:rsid w:val="00001157"/>
    <w:rsid w:val="00002E69"/>
    <w:rsid w:val="00003BD4"/>
    <w:rsid w:val="0000412A"/>
    <w:rsid w:val="0000620D"/>
    <w:rsid w:val="000079E9"/>
    <w:rsid w:val="00007C22"/>
    <w:rsid w:val="00010D9C"/>
    <w:rsid w:val="00010F99"/>
    <w:rsid w:val="0001150A"/>
    <w:rsid w:val="00012FE6"/>
    <w:rsid w:val="000134C0"/>
    <w:rsid w:val="000143B3"/>
    <w:rsid w:val="00014C09"/>
    <w:rsid w:val="00015436"/>
    <w:rsid w:val="00016B68"/>
    <w:rsid w:val="000170C6"/>
    <w:rsid w:val="000209B0"/>
    <w:rsid w:val="00021171"/>
    <w:rsid w:val="00023181"/>
    <w:rsid w:val="00025A44"/>
    <w:rsid w:val="00025CF7"/>
    <w:rsid w:val="00026919"/>
    <w:rsid w:val="000302DC"/>
    <w:rsid w:val="0003091A"/>
    <w:rsid w:val="00030DAE"/>
    <w:rsid w:val="0003199B"/>
    <w:rsid w:val="00031D71"/>
    <w:rsid w:val="00032000"/>
    <w:rsid w:val="00032A29"/>
    <w:rsid w:val="0003338F"/>
    <w:rsid w:val="0003487F"/>
    <w:rsid w:val="00034FA1"/>
    <w:rsid w:val="00035DBC"/>
    <w:rsid w:val="00037A75"/>
    <w:rsid w:val="0004018B"/>
    <w:rsid w:val="0004061B"/>
    <w:rsid w:val="00040CA5"/>
    <w:rsid w:val="00042486"/>
    <w:rsid w:val="000436C5"/>
    <w:rsid w:val="00043A89"/>
    <w:rsid w:val="000445C6"/>
    <w:rsid w:val="00045830"/>
    <w:rsid w:val="00045F1E"/>
    <w:rsid w:val="00047372"/>
    <w:rsid w:val="00047C97"/>
    <w:rsid w:val="000508D7"/>
    <w:rsid w:val="0005356B"/>
    <w:rsid w:val="00054AA4"/>
    <w:rsid w:val="000568F8"/>
    <w:rsid w:val="00056D71"/>
    <w:rsid w:val="00056ECB"/>
    <w:rsid w:val="0005725D"/>
    <w:rsid w:val="00057CC5"/>
    <w:rsid w:val="000601B4"/>
    <w:rsid w:val="00060FA6"/>
    <w:rsid w:val="0006394B"/>
    <w:rsid w:val="00064F88"/>
    <w:rsid w:val="00064FEB"/>
    <w:rsid w:val="0006506F"/>
    <w:rsid w:val="00067AF6"/>
    <w:rsid w:val="0007082C"/>
    <w:rsid w:val="00071CCF"/>
    <w:rsid w:val="00073891"/>
    <w:rsid w:val="0007577C"/>
    <w:rsid w:val="00075CF5"/>
    <w:rsid w:val="00076487"/>
    <w:rsid w:val="00080380"/>
    <w:rsid w:val="000820A1"/>
    <w:rsid w:val="000824F6"/>
    <w:rsid w:val="00082DE5"/>
    <w:rsid w:val="000834B6"/>
    <w:rsid w:val="00083C95"/>
    <w:rsid w:val="00084151"/>
    <w:rsid w:val="00086BB4"/>
    <w:rsid w:val="00086CCF"/>
    <w:rsid w:val="00090E8E"/>
    <w:rsid w:val="0009172D"/>
    <w:rsid w:val="00091B26"/>
    <w:rsid w:val="00092AF3"/>
    <w:rsid w:val="00093200"/>
    <w:rsid w:val="00093373"/>
    <w:rsid w:val="000936AF"/>
    <w:rsid w:val="000964E3"/>
    <w:rsid w:val="00096564"/>
    <w:rsid w:val="000966EC"/>
    <w:rsid w:val="000970A3"/>
    <w:rsid w:val="00097380"/>
    <w:rsid w:val="00097D0A"/>
    <w:rsid w:val="00097DD2"/>
    <w:rsid w:val="000A0C70"/>
    <w:rsid w:val="000A31C2"/>
    <w:rsid w:val="000A3A97"/>
    <w:rsid w:val="000A5BDA"/>
    <w:rsid w:val="000A6903"/>
    <w:rsid w:val="000A6DCF"/>
    <w:rsid w:val="000A7AAD"/>
    <w:rsid w:val="000B026E"/>
    <w:rsid w:val="000B0B4D"/>
    <w:rsid w:val="000B22F0"/>
    <w:rsid w:val="000B283A"/>
    <w:rsid w:val="000B3CA0"/>
    <w:rsid w:val="000B405F"/>
    <w:rsid w:val="000B41B8"/>
    <w:rsid w:val="000B61A6"/>
    <w:rsid w:val="000B63B0"/>
    <w:rsid w:val="000B6B9F"/>
    <w:rsid w:val="000C181E"/>
    <w:rsid w:val="000C1E01"/>
    <w:rsid w:val="000C2BF4"/>
    <w:rsid w:val="000C3A72"/>
    <w:rsid w:val="000C47C6"/>
    <w:rsid w:val="000C4AA5"/>
    <w:rsid w:val="000C5ADE"/>
    <w:rsid w:val="000C62E0"/>
    <w:rsid w:val="000C6911"/>
    <w:rsid w:val="000D03D7"/>
    <w:rsid w:val="000D08EC"/>
    <w:rsid w:val="000D0F31"/>
    <w:rsid w:val="000D2016"/>
    <w:rsid w:val="000D281D"/>
    <w:rsid w:val="000D2911"/>
    <w:rsid w:val="000D2B1D"/>
    <w:rsid w:val="000D3106"/>
    <w:rsid w:val="000D48F6"/>
    <w:rsid w:val="000D7524"/>
    <w:rsid w:val="000E1264"/>
    <w:rsid w:val="000E24B2"/>
    <w:rsid w:val="000E3E03"/>
    <w:rsid w:val="000E754E"/>
    <w:rsid w:val="000F11EA"/>
    <w:rsid w:val="000F3644"/>
    <w:rsid w:val="000F38D2"/>
    <w:rsid w:val="000F39EB"/>
    <w:rsid w:val="000F4972"/>
    <w:rsid w:val="000F5489"/>
    <w:rsid w:val="000F585C"/>
    <w:rsid w:val="000F5887"/>
    <w:rsid w:val="001008FE"/>
    <w:rsid w:val="00100A6B"/>
    <w:rsid w:val="001010B6"/>
    <w:rsid w:val="00102EBC"/>
    <w:rsid w:val="0010343E"/>
    <w:rsid w:val="00103728"/>
    <w:rsid w:val="00104FBD"/>
    <w:rsid w:val="001050F6"/>
    <w:rsid w:val="001058FC"/>
    <w:rsid w:val="00110BD0"/>
    <w:rsid w:val="00112496"/>
    <w:rsid w:val="00112628"/>
    <w:rsid w:val="00112FD4"/>
    <w:rsid w:val="00113913"/>
    <w:rsid w:val="00113D64"/>
    <w:rsid w:val="00115718"/>
    <w:rsid w:val="001157A5"/>
    <w:rsid w:val="0012174B"/>
    <w:rsid w:val="00124F75"/>
    <w:rsid w:val="001262F7"/>
    <w:rsid w:val="0012727E"/>
    <w:rsid w:val="001275D4"/>
    <w:rsid w:val="00130154"/>
    <w:rsid w:val="00131817"/>
    <w:rsid w:val="00131A34"/>
    <w:rsid w:val="0013266B"/>
    <w:rsid w:val="001326AC"/>
    <w:rsid w:val="001334A2"/>
    <w:rsid w:val="001336BD"/>
    <w:rsid w:val="00133EF7"/>
    <w:rsid w:val="001341A2"/>
    <w:rsid w:val="001348D6"/>
    <w:rsid w:val="0013669B"/>
    <w:rsid w:val="00137E01"/>
    <w:rsid w:val="00140374"/>
    <w:rsid w:val="00140579"/>
    <w:rsid w:val="001416B6"/>
    <w:rsid w:val="00142A8D"/>
    <w:rsid w:val="00144262"/>
    <w:rsid w:val="001448E2"/>
    <w:rsid w:val="00144BDF"/>
    <w:rsid w:val="001451DA"/>
    <w:rsid w:val="0014583A"/>
    <w:rsid w:val="00145B2E"/>
    <w:rsid w:val="00145FB6"/>
    <w:rsid w:val="00146ACD"/>
    <w:rsid w:val="001478C7"/>
    <w:rsid w:val="00147CD5"/>
    <w:rsid w:val="00150AE9"/>
    <w:rsid w:val="00150BBF"/>
    <w:rsid w:val="0015318A"/>
    <w:rsid w:val="0015525C"/>
    <w:rsid w:val="00156601"/>
    <w:rsid w:val="00157087"/>
    <w:rsid w:val="0015766D"/>
    <w:rsid w:val="001610B3"/>
    <w:rsid w:val="0016172F"/>
    <w:rsid w:val="00161981"/>
    <w:rsid w:val="00161B98"/>
    <w:rsid w:val="00161EE8"/>
    <w:rsid w:val="0016277D"/>
    <w:rsid w:val="00163EFE"/>
    <w:rsid w:val="00163F4B"/>
    <w:rsid w:val="00164730"/>
    <w:rsid w:val="00165063"/>
    <w:rsid w:val="00165075"/>
    <w:rsid w:val="001662A3"/>
    <w:rsid w:val="00166DC4"/>
    <w:rsid w:val="0016773A"/>
    <w:rsid w:val="00167BE7"/>
    <w:rsid w:val="00170C8B"/>
    <w:rsid w:val="0017210E"/>
    <w:rsid w:val="00172CF7"/>
    <w:rsid w:val="00173BB8"/>
    <w:rsid w:val="00173DC7"/>
    <w:rsid w:val="00174616"/>
    <w:rsid w:val="00174867"/>
    <w:rsid w:val="001748E8"/>
    <w:rsid w:val="001772B9"/>
    <w:rsid w:val="00177C4F"/>
    <w:rsid w:val="00181176"/>
    <w:rsid w:val="001818FA"/>
    <w:rsid w:val="00181A33"/>
    <w:rsid w:val="00182A48"/>
    <w:rsid w:val="00184030"/>
    <w:rsid w:val="00186002"/>
    <w:rsid w:val="001862F4"/>
    <w:rsid w:val="00186619"/>
    <w:rsid w:val="00190E39"/>
    <w:rsid w:val="001912D7"/>
    <w:rsid w:val="0019135C"/>
    <w:rsid w:val="00191AA1"/>
    <w:rsid w:val="00191D4C"/>
    <w:rsid w:val="00192688"/>
    <w:rsid w:val="00192D96"/>
    <w:rsid w:val="00194981"/>
    <w:rsid w:val="001957E6"/>
    <w:rsid w:val="0019724C"/>
    <w:rsid w:val="00197852"/>
    <w:rsid w:val="001A1691"/>
    <w:rsid w:val="001A424C"/>
    <w:rsid w:val="001A4B34"/>
    <w:rsid w:val="001A72EC"/>
    <w:rsid w:val="001A7D17"/>
    <w:rsid w:val="001B0845"/>
    <w:rsid w:val="001B0A80"/>
    <w:rsid w:val="001B1158"/>
    <w:rsid w:val="001B232A"/>
    <w:rsid w:val="001B2F18"/>
    <w:rsid w:val="001B55DB"/>
    <w:rsid w:val="001B6728"/>
    <w:rsid w:val="001C14E9"/>
    <w:rsid w:val="001C4E35"/>
    <w:rsid w:val="001C57EF"/>
    <w:rsid w:val="001C5A67"/>
    <w:rsid w:val="001C6402"/>
    <w:rsid w:val="001C732D"/>
    <w:rsid w:val="001D1C11"/>
    <w:rsid w:val="001D1E37"/>
    <w:rsid w:val="001D282A"/>
    <w:rsid w:val="001D2B0E"/>
    <w:rsid w:val="001D4348"/>
    <w:rsid w:val="001D59B6"/>
    <w:rsid w:val="001D5CDB"/>
    <w:rsid w:val="001D5D38"/>
    <w:rsid w:val="001D6180"/>
    <w:rsid w:val="001D6582"/>
    <w:rsid w:val="001D75E7"/>
    <w:rsid w:val="001D7C3A"/>
    <w:rsid w:val="001E0FD0"/>
    <w:rsid w:val="001E1063"/>
    <w:rsid w:val="001E248F"/>
    <w:rsid w:val="001E2949"/>
    <w:rsid w:val="001E2E0C"/>
    <w:rsid w:val="001E3925"/>
    <w:rsid w:val="001E4297"/>
    <w:rsid w:val="001E5531"/>
    <w:rsid w:val="001E6DA6"/>
    <w:rsid w:val="001E7E31"/>
    <w:rsid w:val="001F0AAE"/>
    <w:rsid w:val="001F191B"/>
    <w:rsid w:val="001F3A86"/>
    <w:rsid w:val="001F48D5"/>
    <w:rsid w:val="001F4B20"/>
    <w:rsid w:val="001F5E96"/>
    <w:rsid w:val="001F6551"/>
    <w:rsid w:val="00200531"/>
    <w:rsid w:val="002035B4"/>
    <w:rsid w:val="00203B89"/>
    <w:rsid w:val="00204684"/>
    <w:rsid w:val="0020470A"/>
    <w:rsid w:val="00205D2F"/>
    <w:rsid w:val="00207C1B"/>
    <w:rsid w:val="0021160C"/>
    <w:rsid w:val="002116DF"/>
    <w:rsid w:val="00212A5B"/>
    <w:rsid w:val="002134B2"/>
    <w:rsid w:val="00213CDD"/>
    <w:rsid w:val="00213FF9"/>
    <w:rsid w:val="00217669"/>
    <w:rsid w:val="00217CE2"/>
    <w:rsid w:val="00220608"/>
    <w:rsid w:val="00220907"/>
    <w:rsid w:val="002226D8"/>
    <w:rsid w:val="00224E1A"/>
    <w:rsid w:val="002252BA"/>
    <w:rsid w:val="0022558A"/>
    <w:rsid w:val="00225F0E"/>
    <w:rsid w:val="002301F7"/>
    <w:rsid w:val="00231680"/>
    <w:rsid w:val="002317C3"/>
    <w:rsid w:val="00231972"/>
    <w:rsid w:val="00231EDC"/>
    <w:rsid w:val="00232520"/>
    <w:rsid w:val="002335D4"/>
    <w:rsid w:val="0023504B"/>
    <w:rsid w:val="00235383"/>
    <w:rsid w:val="002364AB"/>
    <w:rsid w:val="00237EDA"/>
    <w:rsid w:val="002436DB"/>
    <w:rsid w:val="00243F2D"/>
    <w:rsid w:val="002441F1"/>
    <w:rsid w:val="00244A67"/>
    <w:rsid w:val="00245887"/>
    <w:rsid w:val="00246302"/>
    <w:rsid w:val="0024706D"/>
    <w:rsid w:val="00247739"/>
    <w:rsid w:val="002479F2"/>
    <w:rsid w:val="00251327"/>
    <w:rsid w:val="002514C5"/>
    <w:rsid w:val="0025216A"/>
    <w:rsid w:val="002528DC"/>
    <w:rsid w:val="00252AC1"/>
    <w:rsid w:val="00253578"/>
    <w:rsid w:val="00253E38"/>
    <w:rsid w:val="002542EF"/>
    <w:rsid w:val="00254309"/>
    <w:rsid w:val="00255353"/>
    <w:rsid w:val="00255B99"/>
    <w:rsid w:val="00255DA5"/>
    <w:rsid w:val="0025638F"/>
    <w:rsid w:val="002602F8"/>
    <w:rsid w:val="00262249"/>
    <w:rsid w:val="00262C40"/>
    <w:rsid w:val="00263CB4"/>
    <w:rsid w:val="00263F8C"/>
    <w:rsid w:val="00263FD1"/>
    <w:rsid w:val="002671FA"/>
    <w:rsid w:val="0027138F"/>
    <w:rsid w:val="00275442"/>
    <w:rsid w:val="00275F25"/>
    <w:rsid w:val="00275F4F"/>
    <w:rsid w:val="00275FCB"/>
    <w:rsid w:val="00276AF4"/>
    <w:rsid w:val="00283717"/>
    <w:rsid w:val="0028386C"/>
    <w:rsid w:val="00283A75"/>
    <w:rsid w:val="00283F8A"/>
    <w:rsid w:val="00285AC5"/>
    <w:rsid w:val="00287027"/>
    <w:rsid w:val="00287AD8"/>
    <w:rsid w:val="00290B8F"/>
    <w:rsid w:val="00291E16"/>
    <w:rsid w:val="00292616"/>
    <w:rsid w:val="00292849"/>
    <w:rsid w:val="0029306D"/>
    <w:rsid w:val="002933F8"/>
    <w:rsid w:val="00293B22"/>
    <w:rsid w:val="002941A9"/>
    <w:rsid w:val="002959F0"/>
    <w:rsid w:val="00295BB2"/>
    <w:rsid w:val="0029623A"/>
    <w:rsid w:val="002A36D9"/>
    <w:rsid w:val="002A5019"/>
    <w:rsid w:val="002A5B34"/>
    <w:rsid w:val="002A6343"/>
    <w:rsid w:val="002A64A3"/>
    <w:rsid w:val="002A64C9"/>
    <w:rsid w:val="002A64F8"/>
    <w:rsid w:val="002A663F"/>
    <w:rsid w:val="002B356C"/>
    <w:rsid w:val="002B5B73"/>
    <w:rsid w:val="002B5EA9"/>
    <w:rsid w:val="002B6AD4"/>
    <w:rsid w:val="002B7D9E"/>
    <w:rsid w:val="002C0ABB"/>
    <w:rsid w:val="002C1170"/>
    <w:rsid w:val="002C1C19"/>
    <w:rsid w:val="002C1F7A"/>
    <w:rsid w:val="002C1FC7"/>
    <w:rsid w:val="002C2805"/>
    <w:rsid w:val="002C2B1E"/>
    <w:rsid w:val="002C5201"/>
    <w:rsid w:val="002C5E08"/>
    <w:rsid w:val="002C6140"/>
    <w:rsid w:val="002C6928"/>
    <w:rsid w:val="002C7CBF"/>
    <w:rsid w:val="002C7D85"/>
    <w:rsid w:val="002C7F58"/>
    <w:rsid w:val="002D0274"/>
    <w:rsid w:val="002D08E3"/>
    <w:rsid w:val="002D2079"/>
    <w:rsid w:val="002D283A"/>
    <w:rsid w:val="002D3D03"/>
    <w:rsid w:val="002D4BD8"/>
    <w:rsid w:val="002D51DE"/>
    <w:rsid w:val="002D604A"/>
    <w:rsid w:val="002E02BE"/>
    <w:rsid w:val="002E0544"/>
    <w:rsid w:val="002E0867"/>
    <w:rsid w:val="002E24DC"/>
    <w:rsid w:val="002E24E2"/>
    <w:rsid w:val="002E2BE2"/>
    <w:rsid w:val="002E2D47"/>
    <w:rsid w:val="002E2F42"/>
    <w:rsid w:val="002E48A8"/>
    <w:rsid w:val="002E5781"/>
    <w:rsid w:val="002E60D6"/>
    <w:rsid w:val="002E678A"/>
    <w:rsid w:val="002E6E5F"/>
    <w:rsid w:val="002E70D2"/>
    <w:rsid w:val="002F0446"/>
    <w:rsid w:val="002F149B"/>
    <w:rsid w:val="002F2EA2"/>
    <w:rsid w:val="002F3313"/>
    <w:rsid w:val="002F3C7D"/>
    <w:rsid w:val="002F416D"/>
    <w:rsid w:val="002F67AF"/>
    <w:rsid w:val="002F7742"/>
    <w:rsid w:val="002F7FE1"/>
    <w:rsid w:val="003008A5"/>
    <w:rsid w:val="00300F2B"/>
    <w:rsid w:val="00301250"/>
    <w:rsid w:val="00301686"/>
    <w:rsid w:val="00301C8C"/>
    <w:rsid w:val="003029C8"/>
    <w:rsid w:val="00302E9D"/>
    <w:rsid w:val="003066FA"/>
    <w:rsid w:val="00311263"/>
    <w:rsid w:val="0031478A"/>
    <w:rsid w:val="00314EB3"/>
    <w:rsid w:val="003154E0"/>
    <w:rsid w:val="003157D3"/>
    <w:rsid w:val="00315A81"/>
    <w:rsid w:val="00315D96"/>
    <w:rsid w:val="00317540"/>
    <w:rsid w:val="00322E85"/>
    <w:rsid w:val="00323F43"/>
    <w:rsid w:val="003251C3"/>
    <w:rsid w:val="003275B7"/>
    <w:rsid w:val="00327C93"/>
    <w:rsid w:val="00331786"/>
    <w:rsid w:val="00331A06"/>
    <w:rsid w:val="0033223D"/>
    <w:rsid w:val="003325D9"/>
    <w:rsid w:val="00332833"/>
    <w:rsid w:val="003335E7"/>
    <w:rsid w:val="0033422B"/>
    <w:rsid w:val="00335158"/>
    <w:rsid w:val="00335F68"/>
    <w:rsid w:val="00337E5E"/>
    <w:rsid w:val="0034065B"/>
    <w:rsid w:val="00341C2D"/>
    <w:rsid w:val="003438D3"/>
    <w:rsid w:val="00344B11"/>
    <w:rsid w:val="00346391"/>
    <w:rsid w:val="00346EF5"/>
    <w:rsid w:val="00352C84"/>
    <w:rsid w:val="00353433"/>
    <w:rsid w:val="00355388"/>
    <w:rsid w:val="00355DAA"/>
    <w:rsid w:val="00356410"/>
    <w:rsid w:val="00356F7F"/>
    <w:rsid w:val="0035719E"/>
    <w:rsid w:val="003572D3"/>
    <w:rsid w:val="00357310"/>
    <w:rsid w:val="0036278C"/>
    <w:rsid w:val="00362BD1"/>
    <w:rsid w:val="003644BB"/>
    <w:rsid w:val="00364714"/>
    <w:rsid w:val="00364A20"/>
    <w:rsid w:val="003655F4"/>
    <w:rsid w:val="00365A7D"/>
    <w:rsid w:val="003660AF"/>
    <w:rsid w:val="00366F7A"/>
    <w:rsid w:val="003673F0"/>
    <w:rsid w:val="0037027F"/>
    <w:rsid w:val="00370EAF"/>
    <w:rsid w:val="003715EC"/>
    <w:rsid w:val="00372BA3"/>
    <w:rsid w:val="00373B08"/>
    <w:rsid w:val="00373DA5"/>
    <w:rsid w:val="00374D1F"/>
    <w:rsid w:val="003767C4"/>
    <w:rsid w:val="003811D4"/>
    <w:rsid w:val="00381873"/>
    <w:rsid w:val="00381E80"/>
    <w:rsid w:val="00382898"/>
    <w:rsid w:val="003844B6"/>
    <w:rsid w:val="003846D9"/>
    <w:rsid w:val="003861DE"/>
    <w:rsid w:val="00386B7C"/>
    <w:rsid w:val="00386DBD"/>
    <w:rsid w:val="00387027"/>
    <w:rsid w:val="00387917"/>
    <w:rsid w:val="00393611"/>
    <w:rsid w:val="003939A5"/>
    <w:rsid w:val="00393FFB"/>
    <w:rsid w:val="00394C9D"/>
    <w:rsid w:val="00395338"/>
    <w:rsid w:val="003954D9"/>
    <w:rsid w:val="00395564"/>
    <w:rsid w:val="0039714E"/>
    <w:rsid w:val="00397EB3"/>
    <w:rsid w:val="003A0584"/>
    <w:rsid w:val="003A0A62"/>
    <w:rsid w:val="003A16FF"/>
    <w:rsid w:val="003A2945"/>
    <w:rsid w:val="003A2A2B"/>
    <w:rsid w:val="003A328F"/>
    <w:rsid w:val="003A3FC6"/>
    <w:rsid w:val="003A4294"/>
    <w:rsid w:val="003A42F4"/>
    <w:rsid w:val="003A45E4"/>
    <w:rsid w:val="003A4DF3"/>
    <w:rsid w:val="003A5A11"/>
    <w:rsid w:val="003A5C84"/>
    <w:rsid w:val="003A6BFA"/>
    <w:rsid w:val="003A6DDF"/>
    <w:rsid w:val="003A72BE"/>
    <w:rsid w:val="003B01A7"/>
    <w:rsid w:val="003B05C4"/>
    <w:rsid w:val="003B1406"/>
    <w:rsid w:val="003B1EA7"/>
    <w:rsid w:val="003B2629"/>
    <w:rsid w:val="003B2E3B"/>
    <w:rsid w:val="003B33A6"/>
    <w:rsid w:val="003B38DE"/>
    <w:rsid w:val="003B3AFD"/>
    <w:rsid w:val="003B421C"/>
    <w:rsid w:val="003B423F"/>
    <w:rsid w:val="003B447E"/>
    <w:rsid w:val="003B4854"/>
    <w:rsid w:val="003B5F49"/>
    <w:rsid w:val="003B67C9"/>
    <w:rsid w:val="003B7648"/>
    <w:rsid w:val="003C1BBB"/>
    <w:rsid w:val="003C1BCA"/>
    <w:rsid w:val="003C293A"/>
    <w:rsid w:val="003C5162"/>
    <w:rsid w:val="003D1AA9"/>
    <w:rsid w:val="003D1CBB"/>
    <w:rsid w:val="003D251D"/>
    <w:rsid w:val="003D28C3"/>
    <w:rsid w:val="003D2EA8"/>
    <w:rsid w:val="003D5A98"/>
    <w:rsid w:val="003D5DD8"/>
    <w:rsid w:val="003D6066"/>
    <w:rsid w:val="003E0977"/>
    <w:rsid w:val="003E1B23"/>
    <w:rsid w:val="003E24A5"/>
    <w:rsid w:val="003E25A1"/>
    <w:rsid w:val="003E2E12"/>
    <w:rsid w:val="003E3401"/>
    <w:rsid w:val="003E34FA"/>
    <w:rsid w:val="003E4A95"/>
    <w:rsid w:val="003E671A"/>
    <w:rsid w:val="003E6D1A"/>
    <w:rsid w:val="003E7047"/>
    <w:rsid w:val="003E73D1"/>
    <w:rsid w:val="003F14CD"/>
    <w:rsid w:val="003F2F0B"/>
    <w:rsid w:val="003F2F71"/>
    <w:rsid w:val="003F37CD"/>
    <w:rsid w:val="003F3F52"/>
    <w:rsid w:val="003F473F"/>
    <w:rsid w:val="003F4987"/>
    <w:rsid w:val="003F4F2C"/>
    <w:rsid w:val="003F4F91"/>
    <w:rsid w:val="003F5E0A"/>
    <w:rsid w:val="003F6D4E"/>
    <w:rsid w:val="003F7E5E"/>
    <w:rsid w:val="004001EA"/>
    <w:rsid w:val="00400424"/>
    <w:rsid w:val="00400CE4"/>
    <w:rsid w:val="0040140C"/>
    <w:rsid w:val="00402757"/>
    <w:rsid w:val="00403833"/>
    <w:rsid w:val="00403940"/>
    <w:rsid w:val="004046FF"/>
    <w:rsid w:val="00405EE5"/>
    <w:rsid w:val="004119F6"/>
    <w:rsid w:val="00412429"/>
    <w:rsid w:val="00412587"/>
    <w:rsid w:val="004131E3"/>
    <w:rsid w:val="00415041"/>
    <w:rsid w:val="004165A5"/>
    <w:rsid w:val="00417646"/>
    <w:rsid w:val="00420773"/>
    <w:rsid w:val="00422A5A"/>
    <w:rsid w:val="00422DF9"/>
    <w:rsid w:val="00424014"/>
    <w:rsid w:val="0042480A"/>
    <w:rsid w:val="00425986"/>
    <w:rsid w:val="00426388"/>
    <w:rsid w:val="00427EAA"/>
    <w:rsid w:val="0043020F"/>
    <w:rsid w:val="00431626"/>
    <w:rsid w:val="00431812"/>
    <w:rsid w:val="0043226C"/>
    <w:rsid w:val="00432A7D"/>
    <w:rsid w:val="00432CE2"/>
    <w:rsid w:val="0043381A"/>
    <w:rsid w:val="00433E54"/>
    <w:rsid w:val="00434103"/>
    <w:rsid w:val="0043571A"/>
    <w:rsid w:val="004359C9"/>
    <w:rsid w:val="00440724"/>
    <w:rsid w:val="00440C13"/>
    <w:rsid w:val="00442823"/>
    <w:rsid w:val="00442F91"/>
    <w:rsid w:val="0044396A"/>
    <w:rsid w:val="0044494F"/>
    <w:rsid w:val="00445376"/>
    <w:rsid w:val="0044571B"/>
    <w:rsid w:val="00445E9B"/>
    <w:rsid w:val="004468E3"/>
    <w:rsid w:val="0044779C"/>
    <w:rsid w:val="00450109"/>
    <w:rsid w:val="00450586"/>
    <w:rsid w:val="0045060A"/>
    <w:rsid w:val="00450F26"/>
    <w:rsid w:val="0045117B"/>
    <w:rsid w:val="00451A74"/>
    <w:rsid w:val="00451C7F"/>
    <w:rsid w:val="00451E82"/>
    <w:rsid w:val="004520B8"/>
    <w:rsid w:val="0045264D"/>
    <w:rsid w:val="00455586"/>
    <w:rsid w:val="00455F09"/>
    <w:rsid w:val="004560D8"/>
    <w:rsid w:val="00457843"/>
    <w:rsid w:val="00460B45"/>
    <w:rsid w:val="00461A7E"/>
    <w:rsid w:val="004623AD"/>
    <w:rsid w:val="004643C1"/>
    <w:rsid w:val="0046536E"/>
    <w:rsid w:val="0046671F"/>
    <w:rsid w:val="0046743F"/>
    <w:rsid w:val="004678FE"/>
    <w:rsid w:val="00472842"/>
    <w:rsid w:val="00472CB2"/>
    <w:rsid w:val="00474C33"/>
    <w:rsid w:val="00475333"/>
    <w:rsid w:val="0047609A"/>
    <w:rsid w:val="00476CF8"/>
    <w:rsid w:val="004802DD"/>
    <w:rsid w:val="00480C3B"/>
    <w:rsid w:val="00481180"/>
    <w:rsid w:val="00481D06"/>
    <w:rsid w:val="00482061"/>
    <w:rsid w:val="00482407"/>
    <w:rsid w:val="004855CA"/>
    <w:rsid w:val="0048663A"/>
    <w:rsid w:val="004937BF"/>
    <w:rsid w:val="00495284"/>
    <w:rsid w:val="004977D4"/>
    <w:rsid w:val="00497E5F"/>
    <w:rsid w:val="00497EC4"/>
    <w:rsid w:val="004A07F8"/>
    <w:rsid w:val="004A2312"/>
    <w:rsid w:val="004A3F29"/>
    <w:rsid w:val="004A5ACC"/>
    <w:rsid w:val="004A5CA3"/>
    <w:rsid w:val="004A7883"/>
    <w:rsid w:val="004A7E5E"/>
    <w:rsid w:val="004B04FD"/>
    <w:rsid w:val="004B0A21"/>
    <w:rsid w:val="004B0B33"/>
    <w:rsid w:val="004B10C4"/>
    <w:rsid w:val="004B1589"/>
    <w:rsid w:val="004B1846"/>
    <w:rsid w:val="004B1CB1"/>
    <w:rsid w:val="004B248C"/>
    <w:rsid w:val="004B4661"/>
    <w:rsid w:val="004B4BA1"/>
    <w:rsid w:val="004B5449"/>
    <w:rsid w:val="004B59E5"/>
    <w:rsid w:val="004B6B48"/>
    <w:rsid w:val="004C05E6"/>
    <w:rsid w:val="004C20C3"/>
    <w:rsid w:val="004C2BAA"/>
    <w:rsid w:val="004C2D46"/>
    <w:rsid w:val="004C2E7A"/>
    <w:rsid w:val="004C3160"/>
    <w:rsid w:val="004C33E9"/>
    <w:rsid w:val="004C35DA"/>
    <w:rsid w:val="004C4A21"/>
    <w:rsid w:val="004C4C48"/>
    <w:rsid w:val="004C5273"/>
    <w:rsid w:val="004C603F"/>
    <w:rsid w:val="004C7370"/>
    <w:rsid w:val="004D108F"/>
    <w:rsid w:val="004D16EC"/>
    <w:rsid w:val="004D1F59"/>
    <w:rsid w:val="004D206E"/>
    <w:rsid w:val="004D28BF"/>
    <w:rsid w:val="004D40CC"/>
    <w:rsid w:val="004D72DA"/>
    <w:rsid w:val="004E07CF"/>
    <w:rsid w:val="004E0E88"/>
    <w:rsid w:val="004E1FF9"/>
    <w:rsid w:val="004E26F9"/>
    <w:rsid w:val="004E27E6"/>
    <w:rsid w:val="004E29FF"/>
    <w:rsid w:val="004E314F"/>
    <w:rsid w:val="004E3588"/>
    <w:rsid w:val="004E41F9"/>
    <w:rsid w:val="004E5AB0"/>
    <w:rsid w:val="004E6580"/>
    <w:rsid w:val="004E7946"/>
    <w:rsid w:val="004E7FE0"/>
    <w:rsid w:val="004F0F1A"/>
    <w:rsid w:val="004F2C58"/>
    <w:rsid w:val="004F2D5B"/>
    <w:rsid w:val="004F5717"/>
    <w:rsid w:val="004F5BE9"/>
    <w:rsid w:val="004F5C93"/>
    <w:rsid w:val="0050123F"/>
    <w:rsid w:val="00501285"/>
    <w:rsid w:val="0050238A"/>
    <w:rsid w:val="0050404F"/>
    <w:rsid w:val="00504FC7"/>
    <w:rsid w:val="00505BF1"/>
    <w:rsid w:val="00507E07"/>
    <w:rsid w:val="005104F9"/>
    <w:rsid w:val="00511342"/>
    <w:rsid w:val="00513EA6"/>
    <w:rsid w:val="005147A9"/>
    <w:rsid w:val="0051516E"/>
    <w:rsid w:val="005164F3"/>
    <w:rsid w:val="00517262"/>
    <w:rsid w:val="00520A82"/>
    <w:rsid w:val="00520CC8"/>
    <w:rsid w:val="0052125B"/>
    <w:rsid w:val="0052181C"/>
    <w:rsid w:val="005238B8"/>
    <w:rsid w:val="00524020"/>
    <w:rsid w:val="00524B54"/>
    <w:rsid w:val="00525A68"/>
    <w:rsid w:val="005274FD"/>
    <w:rsid w:val="005300F7"/>
    <w:rsid w:val="00530AEF"/>
    <w:rsid w:val="00530B17"/>
    <w:rsid w:val="0053111E"/>
    <w:rsid w:val="0053193A"/>
    <w:rsid w:val="00531E53"/>
    <w:rsid w:val="005324A0"/>
    <w:rsid w:val="005331FC"/>
    <w:rsid w:val="005335B4"/>
    <w:rsid w:val="00534546"/>
    <w:rsid w:val="00535FC5"/>
    <w:rsid w:val="00536479"/>
    <w:rsid w:val="005372D4"/>
    <w:rsid w:val="00537A56"/>
    <w:rsid w:val="00537AA7"/>
    <w:rsid w:val="00537DED"/>
    <w:rsid w:val="005404F2"/>
    <w:rsid w:val="00540732"/>
    <w:rsid w:val="00541847"/>
    <w:rsid w:val="005453AF"/>
    <w:rsid w:val="00545701"/>
    <w:rsid w:val="00547012"/>
    <w:rsid w:val="00547FF1"/>
    <w:rsid w:val="005502FD"/>
    <w:rsid w:val="005517DF"/>
    <w:rsid w:val="00552DCC"/>
    <w:rsid w:val="005554A9"/>
    <w:rsid w:val="00556347"/>
    <w:rsid w:val="005570A2"/>
    <w:rsid w:val="00557B76"/>
    <w:rsid w:val="00561A17"/>
    <w:rsid w:val="00561D64"/>
    <w:rsid w:val="00562992"/>
    <w:rsid w:val="00562D0D"/>
    <w:rsid w:val="00562F96"/>
    <w:rsid w:val="0056312D"/>
    <w:rsid w:val="005640A8"/>
    <w:rsid w:val="0056443F"/>
    <w:rsid w:val="00564B69"/>
    <w:rsid w:val="00565D50"/>
    <w:rsid w:val="00565FAA"/>
    <w:rsid w:val="005663EE"/>
    <w:rsid w:val="00566586"/>
    <w:rsid w:val="0056661B"/>
    <w:rsid w:val="005671E9"/>
    <w:rsid w:val="00567A7E"/>
    <w:rsid w:val="005723EB"/>
    <w:rsid w:val="00572893"/>
    <w:rsid w:val="0057322B"/>
    <w:rsid w:val="005737C8"/>
    <w:rsid w:val="0057486B"/>
    <w:rsid w:val="005753A8"/>
    <w:rsid w:val="00577BED"/>
    <w:rsid w:val="005804F8"/>
    <w:rsid w:val="00580B13"/>
    <w:rsid w:val="00580BD3"/>
    <w:rsid w:val="00581695"/>
    <w:rsid w:val="00582F10"/>
    <w:rsid w:val="005835FC"/>
    <w:rsid w:val="0058448C"/>
    <w:rsid w:val="00584D80"/>
    <w:rsid w:val="0058532A"/>
    <w:rsid w:val="005863CE"/>
    <w:rsid w:val="005865C3"/>
    <w:rsid w:val="005901C7"/>
    <w:rsid w:val="00590A2D"/>
    <w:rsid w:val="005915C6"/>
    <w:rsid w:val="00591F5C"/>
    <w:rsid w:val="00593034"/>
    <w:rsid w:val="005934EE"/>
    <w:rsid w:val="00594C91"/>
    <w:rsid w:val="00594D4E"/>
    <w:rsid w:val="00596CDC"/>
    <w:rsid w:val="00596F20"/>
    <w:rsid w:val="00597D3F"/>
    <w:rsid w:val="005A12CE"/>
    <w:rsid w:val="005A1650"/>
    <w:rsid w:val="005A2F84"/>
    <w:rsid w:val="005A67AC"/>
    <w:rsid w:val="005A71CA"/>
    <w:rsid w:val="005B00C4"/>
    <w:rsid w:val="005B04EF"/>
    <w:rsid w:val="005B1C24"/>
    <w:rsid w:val="005B34AF"/>
    <w:rsid w:val="005B51DD"/>
    <w:rsid w:val="005B59C3"/>
    <w:rsid w:val="005B7078"/>
    <w:rsid w:val="005B72AA"/>
    <w:rsid w:val="005B737D"/>
    <w:rsid w:val="005B7600"/>
    <w:rsid w:val="005B7FA2"/>
    <w:rsid w:val="005C0BAD"/>
    <w:rsid w:val="005C0FA6"/>
    <w:rsid w:val="005C13C6"/>
    <w:rsid w:val="005C2314"/>
    <w:rsid w:val="005C40F9"/>
    <w:rsid w:val="005C6754"/>
    <w:rsid w:val="005C6DC3"/>
    <w:rsid w:val="005C7591"/>
    <w:rsid w:val="005C76A8"/>
    <w:rsid w:val="005C7A6C"/>
    <w:rsid w:val="005D0BF0"/>
    <w:rsid w:val="005D1857"/>
    <w:rsid w:val="005D2557"/>
    <w:rsid w:val="005D2EF5"/>
    <w:rsid w:val="005D4288"/>
    <w:rsid w:val="005D4365"/>
    <w:rsid w:val="005D481C"/>
    <w:rsid w:val="005D4AB6"/>
    <w:rsid w:val="005D5457"/>
    <w:rsid w:val="005D5FB0"/>
    <w:rsid w:val="005D64C5"/>
    <w:rsid w:val="005D6EFA"/>
    <w:rsid w:val="005E03DE"/>
    <w:rsid w:val="005E0770"/>
    <w:rsid w:val="005E134F"/>
    <w:rsid w:val="005E2FEE"/>
    <w:rsid w:val="005E3491"/>
    <w:rsid w:val="005E354C"/>
    <w:rsid w:val="005E4212"/>
    <w:rsid w:val="005E476B"/>
    <w:rsid w:val="005E54B8"/>
    <w:rsid w:val="005E5A61"/>
    <w:rsid w:val="005E6233"/>
    <w:rsid w:val="005E66A2"/>
    <w:rsid w:val="005F06F8"/>
    <w:rsid w:val="005F2E49"/>
    <w:rsid w:val="005F3044"/>
    <w:rsid w:val="005F3316"/>
    <w:rsid w:val="005F5E4A"/>
    <w:rsid w:val="005F6D56"/>
    <w:rsid w:val="00603C06"/>
    <w:rsid w:val="0060466F"/>
    <w:rsid w:val="0060518B"/>
    <w:rsid w:val="00605820"/>
    <w:rsid w:val="00605F99"/>
    <w:rsid w:val="006068A4"/>
    <w:rsid w:val="00607EBB"/>
    <w:rsid w:val="0061068E"/>
    <w:rsid w:val="00610742"/>
    <w:rsid w:val="00610E2F"/>
    <w:rsid w:val="00612B99"/>
    <w:rsid w:val="006133B8"/>
    <w:rsid w:val="00614015"/>
    <w:rsid w:val="006166C4"/>
    <w:rsid w:val="00617026"/>
    <w:rsid w:val="006173A0"/>
    <w:rsid w:val="006173B2"/>
    <w:rsid w:val="00617782"/>
    <w:rsid w:val="006177F9"/>
    <w:rsid w:val="0062019A"/>
    <w:rsid w:val="00621A4F"/>
    <w:rsid w:val="00622ABB"/>
    <w:rsid w:val="00624AAD"/>
    <w:rsid w:val="0062609C"/>
    <w:rsid w:val="006265D4"/>
    <w:rsid w:val="006276B7"/>
    <w:rsid w:val="00627985"/>
    <w:rsid w:val="00627E4E"/>
    <w:rsid w:val="00632219"/>
    <w:rsid w:val="00633EA1"/>
    <w:rsid w:val="00634B0B"/>
    <w:rsid w:val="00634B3F"/>
    <w:rsid w:val="00642271"/>
    <w:rsid w:val="006423A3"/>
    <w:rsid w:val="006423AD"/>
    <w:rsid w:val="006440CD"/>
    <w:rsid w:val="00644931"/>
    <w:rsid w:val="0064717E"/>
    <w:rsid w:val="00650081"/>
    <w:rsid w:val="00650AA6"/>
    <w:rsid w:val="00650EF9"/>
    <w:rsid w:val="006519FC"/>
    <w:rsid w:val="00651D87"/>
    <w:rsid w:val="00652FD8"/>
    <w:rsid w:val="00653A12"/>
    <w:rsid w:val="00656C03"/>
    <w:rsid w:val="00656CB5"/>
    <w:rsid w:val="00656FD2"/>
    <w:rsid w:val="00660581"/>
    <w:rsid w:val="00660642"/>
    <w:rsid w:val="006627F0"/>
    <w:rsid w:val="006639DA"/>
    <w:rsid w:val="006652F7"/>
    <w:rsid w:val="00666E26"/>
    <w:rsid w:val="006702DE"/>
    <w:rsid w:val="00670B74"/>
    <w:rsid w:val="00670B9D"/>
    <w:rsid w:val="00670D68"/>
    <w:rsid w:val="00671948"/>
    <w:rsid w:val="00672755"/>
    <w:rsid w:val="006736BE"/>
    <w:rsid w:val="0067408B"/>
    <w:rsid w:val="00674ED2"/>
    <w:rsid w:val="00675123"/>
    <w:rsid w:val="00676A4F"/>
    <w:rsid w:val="00680057"/>
    <w:rsid w:val="00682EA9"/>
    <w:rsid w:val="00682EAB"/>
    <w:rsid w:val="006832F3"/>
    <w:rsid w:val="00684307"/>
    <w:rsid w:val="0068464C"/>
    <w:rsid w:val="006851DC"/>
    <w:rsid w:val="00685B34"/>
    <w:rsid w:val="00690D6D"/>
    <w:rsid w:val="0069238D"/>
    <w:rsid w:val="006923D4"/>
    <w:rsid w:val="006927DC"/>
    <w:rsid w:val="00692906"/>
    <w:rsid w:val="00692B8E"/>
    <w:rsid w:val="00693592"/>
    <w:rsid w:val="00693A85"/>
    <w:rsid w:val="0069463E"/>
    <w:rsid w:val="00694B35"/>
    <w:rsid w:val="00694C93"/>
    <w:rsid w:val="0069530F"/>
    <w:rsid w:val="006965F5"/>
    <w:rsid w:val="00697844"/>
    <w:rsid w:val="006A0217"/>
    <w:rsid w:val="006A174C"/>
    <w:rsid w:val="006A2173"/>
    <w:rsid w:val="006A225B"/>
    <w:rsid w:val="006A4C6D"/>
    <w:rsid w:val="006A5709"/>
    <w:rsid w:val="006A5E93"/>
    <w:rsid w:val="006A5EDB"/>
    <w:rsid w:val="006A6305"/>
    <w:rsid w:val="006A6A01"/>
    <w:rsid w:val="006A6ED3"/>
    <w:rsid w:val="006A790E"/>
    <w:rsid w:val="006B13A5"/>
    <w:rsid w:val="006B3C66"/>
    <w:rsid w:val="006B425F"/>
    <w:rsid w:val="006B4A72"/>
    <w:rsid w:val="006B58C5"/>
    <w:rsid w:val="006B58CC"/>
    <w:rsid w:val="006B5937"/>
    <w:rsid w:val="006C121A"/>
    <w:rsid w:val="006C1665"/>
    <w:rsid w:val="006C24E9"/>
    <w:rsid w:val="006C2F10"/>
    <w:rsid w:val="006C2F9E"/>
    <w:rsid w:val="006C324A"/>
    <w:rsid w:val="006C380E"/>
    <w:rsid w:val="006C4A2F"/>
    <w:rsid w:val="006C5A29"/>
    <w:rsid w:val="006D10B0"/>
    <w:rsid w:val="006D173D"/>
    <w:rsid w:val="006D1F00"/>
    <w:rsid w:val="006D25A7"/>
    <w:rsid w:val="006D4ECF"/>
    <w:rsid w:val="006D609B"/>
    <w:rsid w:val="006D781B"/>
    <w:rsid w:val="006D7E19"/>
    <w:rsid w:val="006E09C9"/>
    <w:rsid w:val="006E0BF0"/>
    <w:rsid w:val="006E19B1"/>
    <w:rsid w:val="006E2EC7"/>
    <w:rsid w:val="006E3A3C"/>
    <w:rsid w:val="006E3E51"/>
    <w:rsid w:val="006E44AE"/>
    <w:rsid w:val="006E4AF6"/>
    <w:rsid w:val="006E4D9B"/>
    <w:rsid w:val="006E518F"/>
    <w:rsid w:val="006E62E9"/>
    <w:rsid w:val="006E6F81"/>
    <w:rsid w:val="006F15C0"/>
    <w:rsid w:val="006F21DD"/>
    <w:rsid w:val="006F3FCC"/>
    <w:rsid w:val="006F47CA"/>
    <w:rsid w:val="006F578E"/>
    <w:rsid w:val="00700CD4"/>
    <w:rsid w:val="0070282C"/>
    <w:rsid w:val="00702D52"/>
    <w:rsid w:val="0070335D"/>
    <w:rsid w:val="00704728"/>
    <w:rsid w:val="00704E1E"/>
    <w:rsid w:val="00705757"/>
    <w:rsid w:val="00705E08"/>
    <w:rsid w:val="007062CD"/>
    <w:rsid w:val="00706583"/>
    <w:rsid w:val="007074CC"/>
    <w:rsid w:val="00707C1C"/>
    <w:rsid w:val="00710F05"/>
    <w:rsid w:val="00711A7F"/>
    <w:rsid w:val="00711B8D"/>
    <w:rsid w:val="00711F72"/>
    <w:rsid w:val="00713EA6"/>
    <w:rsid w:val="007148BB"/>
    <w:rsid w:val="00714E55"/>
    <w:rsid w:val="0071557A"/>
    <w:rsid w:val="00716774"/>
    <w:rsid w:val="00720480"/>
    <w:rsid w:val="007211B3"/>
    <w:rsid w:val="00721902"/>
    <w:rsid w:val="00721BA7"/>
    <w:rsid w:val="00723618"/>
    <w:rsid w:val="00723CED"/>
    <w:rsid w:val="00725D5A"/>
    <w:rsid w:val="00731DA6"/>
    <w:rsid w:val="007328EB"/>
    <w:rsid w:val="00733208"/>
    <w:rsid w:val="00733CFC"/>
    <w:rsid w:val="007353B8"/>
    <w:rsid w:val="00736CED"/>
    <w:rsid w:val="00737EBF"/>
    <w:rsid w:val="0073F328"/>
    <w:rsid w:val="00740B19"/>
    <w:rsid w:val="007412A6"/>
    <w:rsid w:val="007423F1"/>
    <w:rsid w:val="007426FB"/>
    <w:rsid w:val="0074351B"/>
    <w:rsid w:val="00743BAF"/>
    <w:rsid w:val="0074436F"/>
    <w:rsid w:val="00744E69"/>
    <w:rsid w:val="00744F71"/>
    <w:rsid w:val="0074500C"/>
    <w:rsid w:val="00745CD9"/>
    <w:rsid w:val="00746EFA"/>
    <w:rsid w:val="00751FB1"/>
    <w:rsid w:val="007541CA"/>
    <w:rsid w:val="007549AA"/>
    <w:rsid w:val="007561AE"/>
    <w:rsid w:val="00757F21"/>
    <w:rsid w:val="00760470"/>
    <w:rsid w:val="0076064F"/>
    <w:rsid w:val="00761560"/>
    <w:rsid w:val="007616D0"/>
    <w:rsid w:val="00761F9A"/>
    <w:rsid w:val="00762988"/>
    <w:rsid w:val="007630C7"/>
    <w:rsid w:val="0076352D"/>
    <w:rsid w:val="0076554A"/>
    <w:rsid w:val="0076576B"/>
    <w:rsid w:val="007657E1"/>
    <w:rsid w:val="00765EC4"/>
    <w:rsid w:val="0076629C"/>
    <w:rsid w:val="00766AF3"/>
    <w:rsid w:val="00767767"/>
    <w:rsid w:val="0076778D"/>
    <w:rsid w:val="00767F3F"/>
    <w:rsid w:val="00767F76"/>
    <w:rsid w:val="00770CBB"/>
    <w:rsid w:val="007711F4"/>
    <w:rsid w:val="007731D2"/>
    <w:rsid w:val="007749BC"/>
    <w:rsid w:val="00775155"/>
    <w:rsid w:val="0077518A"/>
    <w:rsid w:val="007755DC"/>
    <w:rsid w:val="0077767B"/>
    <w:rsid w:val="00780105"/>
    <w:rsid w:val="00781E56"/>
    <w:rsid w:val="007833F3"/>
    <w:rsid w:val="00783695"/>
    <w:rsid w:val="00783D6F"/>
    <w:rsid w:val="007840D7"/>
    <w:rsid w:val="00784AB1"/>
    <w:rsid w:val="00784C19"/>
    <w:rsid w:val="007856D7"/>
    <w:rsid w:val="00792245"/>
    <w:rsid w:val="00792BA4"/>
    <w:rsid w:val="007932A6"/>
    <w:rsid w:val="007934C4"/>
    <w:rsid w:val="00793C8D"/>
    <w:rsid w:val="007940D2"/>
    <w:rsid w:val="0079516E"/>
    <w:rsid w:val="00797E7F"/>
    <w:rsid w:val="00797EB3"/>
    <w:rsid w:val="007A227D"/>
    <w:rsid w:val="007A3E27"/>
    <w:rsid w:val="007A4B21"/>
    <w:rsid w:val="007A5ECD"/>
    <w:rsid w:val="007A6112"/>
    <w:rsid w:val="007A7396"/>
    <w:rsid w:val="007A7FC8"/>
    <w:rsid w:val="007B19CA"/>
    <w:rsid w:val="007B20D8"/>
    <w:rsid w:val="007B2E33"/>
    <w:rsid w:val="007B42BD"/>
    <w:rsid w:val="007B5876"/>
    <w:rsid w:val="007B5AB8"/>
    <w:rsid w:val="007B7566"/>
    <w:rsid w:val="007B7571"/>
    <w:rsid w:val="007C07DA"/>
    <w:rsid w:val="007C195F"/>
    <w:rsid w:val="007C2701"/>
    <w:rsid w:val="007C3782"/>
    <w:rsid w:val="007C5ABF"/>
    <w:rsid w:val="007C60FE"/>
    <w:rsid w:val="007C625E"/>
    <w:rsid w:val="007C643C"/>
    <w:rsid w:val="007C6E2F"/>
    <w:rsid w:val="007C7809"/>
    <w:rsid w:val="007C7FF4"/>
    <w:rsid w:val="007D2E49"/>
    <w:rsid w:val="007D324E"/>
    <w:rsid w:val="007D506E"/>
    <w:rsid w:val="007D50F7"/>
    <w:rsid w:val="007D5E0B"/>
    <w:rsid w:val="007D6A97"/>
    <w:rsid w:val="007D7A41"/>
    <w:rsid w:val="007E0B47"/>
    <w:rsid w:val="007E2BB9"/>
    <w:rsid w:val="007F04D8"/>
    <w:rsid w:val="007F085A"/>
    <w:rsid w:val="007F0D42"/>
    <w:rsid w:val="007F1A87"/>
    <w:rsid w:val="007F1BFA"/>
    <w:rsid w:val="007F2548"/>
    <w:rsid w:val="007F3C60"/>
    <w:rsid w:val="007F3F90"/>
    <w:rsid w:val="007F7AD9"/>
    <w:rsid w:val="0080019F"/>
    <w:rsid w:val="0080052C"/>
    <w:rsid w:val="00801E32"/>
    <w:rsid w:val="0080264C"/>
    <w:rsid w:val="00803A3C"/>
    <w:rsid w:val="00803E43"/>
    <w:rsid w:val="00803E88"/>
    <w:rsid w:val="0080438E"/>
    <w:rsid w:val="00805057"/>
    <w:rsid w:val="00805EA5"/>
    <w:rsid w:val="008113F7"/>
    <w:rsid w:val="00811C2B"/>
    <w:rsid w:val="008129C7"/>
    <w:rsid w:val="00814055"/>
    <w:rsid w:val="008140EA"/>
    <w:rsid w:val="008143CC"/>
    <w:rsid w:val="00814ED0"/>
    <w:rsid w:val="00814F29"/>
    <w:rsid w:val="00815717"/>
    <w:rsid w:val="00815992"/>
    <w:rsid w:val="00817A10"/>
    <w:rsid w:val="00817A5A"/>
    <w:rsid w:val="00817E6C"/>
    <w:rsid w:val="00820A69"/>
    <w:rsid w:val="00820EBB"/>
    <w:rsid w:val="0082145D"/>
    <w:rsid w:val="0082151B"/>
    <w:rsid w:val="008233D9"/>
    <w:rsid w:val="008246A2"/>
    <w:rsid w:val="00826338"/>
    <w:rsid w:val="008266D1"/>
    <w:rsid w:val="0082771D"/>
    <w:rsid w:val="00827828"/>
    <w:rsid w:val="00827A5D"/>
    <w:rsid w:val="00831692"/>
    <w:rsid w:val="00831D46"/>
    <w:rsid w:val="00832E59"/>
    <w:rsid w:val="00833C28"/>
    <w:rsid w:val="00833D13"/>
    <w:rsid w:val="0083402C"/>
    <w:rsid w:val="00834219"/>
    <w:rsid w:val="0083497F"/>
    <w:rsid w:val="00834C53"/>
    <w:rsid w:val="0083614F"/>
    <w:rsid w:val="00836D8A"/>
    <w:rsid w:val="00837305"/>
    <w:rsid w:val="00837E9F"/>
    <w:rsid w:val="00844B1A"/>
    <w:rsid w:val="008461F9"/>
    <w:rsid w:val="0084696C"/>
    <w:rsid w:val="008476E8"/>
    <w:rsid w:val="00847974"/>
    <w:rsid w:val="00850376"/>
    <w:rsid w:val="008507A6"/>
    <w:rsid w:val="00850978"/>
    <w:rsid w:val="00851A4C"/>
    <w:rsid w:val="008521BE"/>
    <w:rsid w:val="00852DBB"/>
    <w:rsid w:val="008545D7"/>
    <w:rsid w:val="00854F10"/>
    <w:rsid w:val="008566A8"/>
    <w:rsid w:val="0085684E"/>
    <w:rsid w:val="008612C8"/>
    <w:rsid w:val="0086146C"/>
    <w:rsid w:val="00862069"/>
    <w:rsid w:val="0086220C"/>
    <w:rsid w:val="00862999"/>
    <w:rsid w:val="008640CB"/>
    <w:rsid w:val="008642E9"/>
    <w:rsid w:val="00864763"/>
    <w:rsid w:val="0086528A"/>
    <w:rsid w:val="00865687"/>
    <w:rsid w:val="00866817"/>
    <w:rsid w:val="008708BA"/>
    <w:rsid w:val="00871E1E"/>
    <w:rsid w:val="00874E92"/>
    <w:rsid w:val="00875C96"/>
    <w:rsid w:val="00875DED"/>
    <w:rsid w:val="00877801"/>
    <w:rsid w:val="00877B47"/>
    <w:rsid w:val="00881AE3"/>
    <w:rsid w:val="00881E79"/>
    <w:rsid w:val="008827AA"/>
    <w:rsid w:val="00883174"/>
    <w:rsid w:val="00883827"/>
    <w:rsid w:val="00883CD7"/>
    <w:rsid w:val="008846C1"/>
    <w:rsid w:val="00885AA4"/>
    <w:rsid w:val="00886C44"/>
    <w:rsid w:val="0089118B"/>
    <w:rsid w:val="0089136D"/>
    <w:rsid w:val="00892420"/>
    <w:rsid w:val="00892A4D"/>
    <w:rsid w:val="00893F21"/>
    <w:rsid w:val="00894C1A"/>
    <w:rsid w:val="008955BC"/>
    <w:rsid w:val="0089563E"/>
    <w:rsid w:val="00895DC5"/>
    <w:rsid w:val="00896AFF"/>
    <w:rsid w:val="008A0469"/>
    <w:rsid w:val="008A1963"/>
    <w:rsid w:val="008A2E9E"/>
    <w:rsid w:val="008A3808"/>
    <w:rsid w:val="008A5E75"/>
    <w:rsid w:val="008A6461"/>
    <w:rsid w:val="008B0981"/>
    <w:rsid w:val="008B0D17"/>
    <w:rsid w:val="008B29EF"/>
    <w:rsid w:val="008B326E"/>
    <w:rsid w:val="008B52AB"/>
    <w:rsid w:val="008B5E2F"/>
    <w:rsid w:val="008B5F29"/>
    <w:rsid w:val="008B6E0D"/>
    <w:rsid w:val="008C19A5"/>
    <w:rsid w:val="008C1F39"/>
    <w:rsid w:val="008C2A76"/>
    <w:rsid w:val="008C4946"/>
    <w:rsid w:val="008C49DD"/>
    <w:rsid w:val="008C57A2"/>
    <w:rsid w:val="008C67FD"/>
    <w:rsid w:val="008C7030"/>
    <w:rsid w:val="008D0D14"/>
    <w:rsid w:val="008D11F8"/>
    <w:rsid w:val="008D1C0B"/>
    <w:rsid w:val="008D2A45"/>
    <w:rsid w:val="008D3913"/>
    <w:rsid w:val="008D3928"/>
    <w:rsid w:val="008D4F5A"/>
    <w:rsid w:val="008D5529"/>
    <w:rsid w:val="008D6908"/>
    <w:rsid w:val="008D6F1B"/>
    <w:rsid w:val="008D761D"/>
    <w:rsid w:val="008D7F2A"/>
    <w:rsid w:val="008E016B"/>
    <w:rsid w:val="008E0296"/>
    <w:rsid w:val="008E0B96"/>
    <w:rsid w:val="008E0C0E"/>
    <w:rsid w:val="008E1545"/>
    <w:rsid w:val="008E1DDC"/>
    <w:rsid w:val="008E245E"/>
    <w:rsid w:val="008E5265"/>
    <w:rsid w:val="008E5A7C"/>
    <w:rsid w:val="008E5CBC"/>
    <w:rsid w:val="008E74B7"/>
    <w:rsid w:val="008E7955"/>
    <w:rsid w:val="008E7AD1"/>
    <w:rsid w:val="008F1055"/>
    <w:rsid w:val="008F1CED"/>
    <w:rsid w:val="008F2A98"/>
    <w:rsid w:val="008F2D52"/>
    <w:rsid w:val="008F3A25"/>
    <w:rsid w:val="008F3D6D"/>
    <w:rsid w:val="008F4043"/>
    <w:rsid w:val="008F4712"/>
    <w:rsid w:val="008F4F33"/>
    <w:rsid w:val="008F515A"/>
    <w:rsid w:val="008F5646"/>
    <w:rsid w:val="008F5D65"/>
    <w:rsid w:val="009039C2"/>
    <w:rsid w:val="009040AA"/>
    <w:rsid w:val="0090640F"/>
    <w:rsid w:val="009105C6"/>
    <w:rsid w:val="00911D55"/>
    <w:rsid w:val="009128E0"/>
    <w:rsid w:val="00912EB2"/>
    <w:rsid w:val="00913303"/>
    <w:rsid w:val="00913539"/>
    <w:rsid w:val="0091395B"/>
    <w:rsid w:val="009153E4"/>
    <w:rsid w:val="00915ABC"/>
    <w:rsid w:val="00917466"/>
    <w:rsid w:val="009218FB"/>
    <w:rsid w:val="00921A5E"/>
    <w:rsid w:val="00921B87"/>
    <w:rsid w:val="009231DD"/>
    <w:rsid w:val="00923963"/>
    <w:rsid w:val="00926AE7"/>
    <w:rsid w:val="009272DF"/>
    <w:rsid w:val="00932004"/>
    <w:rsid w:val="009324FF"/>
    <w:rsid w:val="00932B9C"/>
    <w:rsid w:val="009331C3"/>
    <w:rsid w:val="0093362C"/>
    <w:rsid w:val="00934915"/>
    <w:rsid w:val="0093518D"/>
    <w:rsid w:val="00935BD5"/>
    <w:rsid w:val="00936CEA"/>
    <w:rsid w:val="0093763F"/>
    <w:rsid w:val="0093769B"/>
    <w:rsid w:val="00941857"/>
    <w:rsid w:val="00941BBF"/>
    <w:rsid w:val="00942197"/>
    <w:rsid w:val="00943389"/>
    <w:rsid w:val="00943D29"/>
    <w:rsid w:val="00943DFC"/>
    <w:rsid w:val="00944702"/>
    <w:rsid w:val="009450D3"/>
    <w:rsid w:val="00945E71"/>
    <w:rsid w:val="00946A09"/>
    <w:rsid w:val="00947F3F"/>
    <w:rsid w:val="00950EF0"/>
    <w:rsid w:val="00951181"/>
    <w:rsid w:val="0095323B"/>
    <w:rsid w:val="0095439B"/>
    <w:rsid w:val="0095501C"/>
    <w:rsid w:val="0095664F"/>
    <w:rsid w:val="00957091"/>
    <w:rsid w:val="00957F52"/>
    <w:rsid w:val="00960F9E"/>
    <w:rsid w:val="00961139"/>
    <w:rsid w:val="009624F7"/>
    <w:rsid w:val="009625A7"/>
    <w:rsid w:val="00963FB9"/>
    <w:rsid w:val="009645AB"/>
    <w:rsid w:val="0096536A"/>
    <w:rsid w:val="0096622B"/>
    <w:rsid w:val="00970AED"/>
    <w:rsid w:val="009715C1"/>
    <w:rsid w:val="00972060"/>
    <w:rsid w:val="00972663"/>
    <w:rsid w:val="00972F1B"/>
    <w:rsid w:val="00974884"/>
    <w:rsid w:val="009754B7"/>
    <w:rsid w:val="00976989"/>
    <w:rsid w:val="00976E16"/>
    <w:rsid w:val="00977221"/>
    <w:rsid w:val="00977489"/>
    <w:rsid w:val="0098099E"/>
    <w:rsid w:val="00981388"/>
    <w:rsid w:val="009832E8"/>
    <w:rsid w:val="00984A91"/>
    <w:rsid w:val="00984EF1"/>
    <w:rsid w:val="00984FD1"/>
    <w:rsid w:val="00985919"/>
    <w:rsid w:val="00985BFF"/>
    <w:rsid w:val="00986003"/>
    <w:rsid w:val="0098695A"/>
    <w:rsid w:val="0098739E"/>
    <w:rsid w:val="00987B14"/>
    <w:rsid w:val="0099092D"/>
    <w:rsid w:val="00990F38"/>
    <w:rsid w:val="009920BF"/>
    <w:rsid w:val="009929A1"/>
    <w:rsid w:val="00993682"/>
    <w:rsid w:val="00994753"/>
    <w:rsid w:val="00997CA5"/>
    <w:rsid w:val="009A012A"/>
    <w:rsid w:val="009A105D"/>
    <w:rsid w:val="009A126F"/>
    <w:rsid w:val="009A1617"/>
    <w:rsid w:val="009A624F"/>
    <w:rsid w:val="009A73B3"/>
    <w:rsid w:val="009B0D01"/>
    <w:rsid w:val="009B1F77"/>
    <w:rsid w:val="009B215D"/>
    <w:rsid w:val="009B4BA0"/>
    <w:rsid w:val="009B52B0"/>
    <w:rsid w:val="009B7948"/>
    <w:rsid w:val="009C1406"/>
    <w:rsid w:val="009C44E9"/>
    <w:rsid w:val="009C4502"/>
    <w:rsid w:val="009C4D64"/>
    <w:rsid w:val="009C6E42"/>
    <w:rsid w:val="009C7057"/>
    <w:rsid w:val="009C75AF"/>
    <w:rsid w:val="009D0048"/>
    <w:rsid w:val="009D15AA"/>
    <w:rsid w:val="009D1885"/>
    <w:rsid w:val="009D3A46"/>
    <w:rsid w:val="009D5058"/>
    <w:rsid w:val="009D5088"/>
    <w:rsid w:val="009D7AD1"/>
    <w:rsid w:val="009E0BC0"/>
    <w:rsid w:val="009E32A5"/>
    <w:rsid w:val="009E57B9"/>
    <w:rsid w:val="009E60CD"/>
    <w:rsid w:val="009E64DF"/>
    <w:rsid w:val="009F0509"/>
    <w:rsid w:val="009F0B13"/>
    <w:rsid w:val="009F10E2"/>
    <w:rsid w:val="009F17D8"/>
    <w:rsid w:val="009F19BD"/>
    <w:rsid w:val="009F2058"/>
    <w:rsid w:val="009F2ACF"/>
    <w:rsid w:val="009F422C"/>
    <w:rsid w:val="009F58DC"/>
    <w:rsid w:val="009F6544"/>
    <w:rsid w:val="009F671F"/>
    <w:rsid w:val="009F7CF7"/>
    <w:rsid w:val="00A00FFD"/>
    <w:rsid w:val="00A01CC8"/>
    <w:rsid w:val="00A01FB7"/>
    <w:rsid w:val="00A0391A"/>
    <w:rsid w:val="00A04159"/>
    <w:rsid w:val="00A0468D"/>
    <w:rsid w:val="00A04D96"/>
    <w:rsid w:val="00A06F87"/>
    <w:rsid w:val="00A077B7"/>
    <w:rsid w:val="00A07D27"/>
    <w:rsid w:val="00A07DE3"/>
    <w:rsid w:val="00A10247"/>
    <w:rsid w:val="00A1161B"/>
    <w:rsid w:val="00A12B1B"/>
    <w:rsid w:val="00A1425D"/>
    <w:rsid w:val="00A1470A"/>
    <w:rsid w:val="00A14963"/>
    <w:rsid w:val="00A14FC3"/>
    <w:rsid w:val="00A16EAF"/>
    <w:rsid w:val="00A17174"/>
    <w:rsid w:val="00A171F6"/>
    <w:rsid w:val="00A17D8D"/>
    <w:rsid w:val="00A1E64E"/>
    <w:rsid w:val="00A205FB"/>
    <w:rsid w:val="00A20B25"/>
    <w:rsid w:val="00A20DF3"/>
    <w:rsid w:val="00A21C06"/>
    <w:rsid w:val="00A22205"/>
    <w:rsid w:val="00A23615"/>
    <w:rsid w:val="00A237B6"/>
    <w:rsid w:val="00A24138"/>
    <w:rsid w:val="00A24BC3"/>
    <w:rsid w:val="00A250EF"/>
    <w:rsid w:val="00A25946"/>
    <w:rsid w:val="00A2683E"/>
    <w:rsid w:val="00A26D72"/>
    <w:rsid w:val="00A26F9F"/>
    <w:rsid w:val="00A2701C"/>
    <w:rsid w:val="00A270C6"/>
    <w:rsid w:val="00A27943"/>
    <w:rsid w:val="00A30715"/>
    <w:rsid w:val="00A31EDE"/>
    <w:rsid w:val="00A336CE"/>
    <w:rsid w:val="00A338AB"/>
    <w:rsid w:val="00A33E62"/>
    <w:rsid w:val="00A3463F"/>
    <w:rsid w:val="00A358A3"/>
    <w:rsid w:val="00A35E5F"/>
    <w:rsid w:val="00A365EA"/>
    <w:rsid w:val="00A36EF8"/>
    <w:rsid w:val="00A37EB3"/>
    <w:rsid w:val="00A40BAA"/>
    <w:rsid w:val="00A40CBF"/>
    <w:rsid w:val="00A41158"/>
    <w:rsid w:val="00A41BA7"/>
    <w:rsid w:val="00A41D7C"/>
    <w:rsid w:val="00A42DC6"/>
    <w:rsid w:val="00A42F8B"/>
    <w:rsid w:val="00A446F0"/>
    <w:rsid w:val="00A474A6"/>
    <w:rsid w:val="00A47971"/>
    <w:rsid w:val="00A479BF"/>
    <w:rsid w:val="00A51C55"/>
    <w:rsid w:val="00A5398B"/>
    <w:rsid w:val="00A5519C"/>
    <w:rsid w:val="00A55A10"/>
    <w:rsid w:val="00A561E1"/>
    <w:rsid w:val="00A5645B"/>
    <w:rsid w:val="00A5650E"/>
    <w:rsid w:val="00A567D5"/>
    <w:rsid w:val="00A607E9"/>
    <w:rsid w:val="00A609E0"/>
    <w:rsid w:val="00A61529"/>
    <w:rsid w:val="00A6296D"/>
    <w:rsid w:val="00A62B36"/>
    <w:rsid w:val="00A641B0"/>
    <w:rsid w:val="00A64E01"/>
    <w:rsid w:val="00A6560C"/>
    <w:rsid w:val="00A65D8D"/>
    <w:rsid w:val="00A67624"/>
    <w:rsid w:val="00A71EA9"/>
    <w:rsid w:val="00A72CA6"/>
    <w:rsid w:val="00A73E40"/>
    <w:rsid w:val="00A745A3"/>
    <w:rsid w:val="00A76AE9"/>
    <w:rsid w:val="00A77110"/>
    <w:rsid w:val="00A77396"/>
    <w:rsid w:val="00A77AD5"/>
    <w:rsid w:val="00A77E77"/>
    <w:rsid w:val="00A80312"/>
    <w:rsid w:val="00A806C4"/>
    <w:rsid w:val="00A80F1E"/>
    <w:rsid w:val="00A821DB"/>
    <w:rsid w:val="00A82D5A"/>
    <w:rsid w:val="00A8331A"/>
    <w:rsid w:val="00A84C78"/>
    <w:rsid w:val="00A84EE0"/>
    <w:rsid w:val="00A85CBD"/>
    <w:rsid w:val="00A861EE"/>
    <w:rsid w:val="00A8656B"/>
    <w:rsid w:val="00A866DB"/>
    <w:rsid w:val="00A86F65"/>
    <w:rsid w:val="00A87A1C"/>
    <w:rsid w:val="00A91203"/>
    <w:rsid w:val="00A94ABC"/>
    <w:rsid w:val="00A9649D"/>
    <w:rsid w:val="00AA0BCE"/>
    <w:rsid w:val="00AA0CB5"/>
    <w:rsid w:val="00AA0FED"/>
    <w:rsid w:val="00AA17F7"/>
    <w:rsid w:val="00AA5FE6"/>
    <w:rsid w:val="00AA6240"/>
    <w:rsid w:val="00AA6B1E"/>
    <w:rsid w:val="00AA701E"/>
    <w:rsid w:val="00AB160D"/>
    <w:rsid w:val="00AB18FA"/>
    <w:rsid w:val="00AB2A79"/>
    <w:rsid w:val="00AB483C"/>
    <w:rsid w:val="00AB4C47"/>
    <w:rsid w:val="00AB5014"/>
    <w:rsid w:val="00AB6A16"/>
    <w:rsid w:val="00AC1A6E"/>
    <w:rsid w:val="00AC1BB8"/>
    <w:rsid w:val="00AC31CE"/>
    <w:rsid w:val="00AC4589"/>
    <w:rsid w:val="00AC490E"/>
    <w:rsid w:val="00AC51DD"/>
    <w:rsid w:val="00AC5BF0"/>
    <w:rsid w:val="00AC6104"/>
    <w:rsid w:val="00AC633B"/>
    <w:rsid w:val="00AC649F"/>
    <w:rsid w:val="00AC6F7C"/>
    <w:rsid w:val="00AD299D"/>
    <w:rsid w:val="00AD2CE1"/>
    <w:rsid w:val="00AD5BE5"/>
    <w:rsid w:val="00AD5CF9"/>
    <w:rsid w:val="00AD6538"/>
    <w:rsid w:val="00AD6826"/>
    <w:rsid w:val="00AD7358"/>
    <w:rsid w:val="00AE13E1"/>
    <w:rsid w:val="00AE2744"/>
    <w:rsid w:val="00AE2B69"/>
    <w:rsid w:val="00AE37EE"/>
    <w:rsid w:val="00AE39F9"/>
    <w:rsid w:val="00AE3AF7"/>
    <w:rsid w:val="00AE3E2A"/>
    <w:rsid w:val="00AE427F"/>
    <w:rsid w:val="00AE50BA"/>
    <w:rsid w:val="00AE51DC"/>
    <w:rsid w:val="00AE5527"/>
    <w:rsid w:val="00AE56EC"/>
    <w:rsid w:val="00AE633A"/>
    <w:rsid w:val="00AE70AE"/>
    <w:rsid w:val="00AE7C13"/>
    <w:rsid w:val="00AF0B3C"/>
    <w:rsid w:val="00AF0FB4"/>
    <w:rsid w:val="00AF10F8"/>
    <w:rsid w:val="00AF121E"/>
    <w:rsid w:val="00AF2139"/>
    <w:rsid w:val="00AF29EF"/>
    <w:rsid w:val="00AF2B7B"/>
    <w:rsid w:val="00AF3F20"/>
    <w:rsid w:val="00AF4346"/>
    <w:rsid w:val="00AF450B"/>
    <w:rsid w:val="00AF4B05"/>
    <w:rsid w:val="00AF4F86"/>
    <w:rsid w:val="00AF5762"/>
    <w:rsid w:val="00AF5EEB"/>
    <w:rsid w:val="00AF6449"/>
    <w:rsid w:val="00AF6D74"/>
    <w:rsid w:val="00AF7369"/>
    <w:rsid w:val="00AF7374"/>
    <w:rsid w:val="00AF7FDF"/>
    <w:rsid w:val="00B00242"/>
    <w:rsid w:val="00B0353F"/>
    <w:rsid w:val="00B0388B"/>
    <w:rsid w:val="00B038C1"/>
    <w:rsid w:val="00B041E3"/>
    <w:rsid w:val="00B045AF"/>
    <w:rsid w:val="00B0513E"/>
    <w:rsid w:val="00B06B0E"/>
    <w:rsid w:val="00B07258"/>
    <w:rsid w:val="00B078F8"/>
    <w:rsid w:val="00B0794F"/>
    <w:rsid w:val="00B079B9"/>
    <w:rsid w:val="00B10171"/>
    <w:rsid w:val="00B10658"/>
    <w:rsid w:val="00B10675"/>
    <w:rsid w:val="00B11AED"/>
    <w:rsid w:val="00B128C9"/>
    <w:rsid w:val="00B12F48"/>
    <w:rsid w:val="00B1548C"/>
    <w:rsid w:val="00B16D7A"/>
    <w:rsid w:val="00B22201"/>
    <w:rsid w:val="00B227D0"/>
    <w:rsid w:val="00B22C23"/>
    <w:rsid w:val="00B23D84"/>
    <w:rsid w:val="00B24846"/>
    <w:rsid w:val="00B24B58"/>
    <w:rsid w:val="00B258A4"/>
    <w:rsid w:val="00B267A3"/>
    <w:rsid w:val="00B26ED2"/>
    <w:rsid w:val="00B27099"/>
    <w:rsid w:val="00B27902"/>
    <w:rsid w:val="00B27B75"/>
    <w:rsid w:val="00B30E4C"/>
    <w:rsid w:val="00B31CCA"/>
    <w:rsid w:val="00B32087"/>
    <w:rsid w:val="00B3355A"/>
    <w:rsid w:val="00B33A63"/>
    <w:rsid w:val="00B34996"/>
    <w:rsid w:val="00B360F4"/>
    <w:rsid w:val="00B37FF5"/>
    <w:rsid w:val="00B408B7"/>
    <w:rsid w:val="00B40912"/>
    <w:rsid w:val="00B416BF"/>
    <w:rsid w:val="00B43660"/>
    <w:rsid w:val="00B436EE"/>
    <w:rsid w:val="00B44D30"/>
    <w:rsid w:val="00B4540E"/>
    <w:rsid w:val="00B45531"/>
    <w:rsid w:val="00B45DC6"/>
    <w:rsid w:val="00B471E2"/>
    <w:rsid w:val="00B475A9"/>
    <w:rsid w:val="00B4778F"/>
    <w:rsid w:val="00B536CB"/>
    <w:rsid w:val="00B5415E"/>
    <w:rsid w:val="00B55814"/>
    <w:rsid w:val="00B56498"/>
    <w:rsid w:val="00B571CA"/>
    <w:rsid w:val="00B63A09"/>
    <w:rsid w:val="00B64B64"/>
    <w:rsid w:val="00B64EE6"/>
    <w:rsid w:val="00B65F2F"/>
    <w:rsid w:val="00B6604B"/>
    <w:rsid w:val="00B668CD"/>
    <w:rsid w:val="00B66D0F"/>
    <w:rsid w:val="00B66D8E"/>
    <w:rsid w:val="00B70155"/>
    <w:rsid w:val="00B7302D"/>
    <w:rsid w:val="00B739E0"/>
    <w:rsid w:val="00B77696"/>
    <w:rsid w:val="00B80413"/>
    <w:rsid w:val="00B82C54"/>
    <w:rsid w:val="00B84686"/>
    <w:rsid w:val="00B847B0"/>
    <w:rsid w:val="00B85106"/>
    <w:rsid w:val="00B85BB6"/>
    <w:rsid w:val="00B86548"/>
    <w:rsid w:val="00B8676E"/>
    <w:rsid w:val="00B86BB9"/>
    <w:rsid w:val="00B90E6E"/>
    <w:rsid w:val="00B91510"/>
    <w:rsid w:val="00B91BED"/>
    <w:rsid w:val="00B922CB"/>
    <w:rsid w:val="00B92674"/>
    <w:rsid w:val="00B92BB8"/>
    <w:rsid w:val="00B93A3E"/>
    <w:rsid w:val="00B946AC"/>
    <w:rsid w:val="00B977D6"/>
    <w:rsid w:val="00B97CC2"/>
    <w:rsid w:val="00BA1A96"/>
    <w:rsid w:val="00BA2121"/>
    <w:rsid w:val="00BA40C0"/>
    <w:rsid w:val="00BA52C6"/>
    <w:rsid w:val="00BA56A2"/>
    <w:rsid w:val="00BA6034"/>
    <w:rsid w:val="00BA63BE"/>
    <w:rsid w:val="00BA72B7"/>
    <w:rsid w:val="00BB0E63"/>
    <w:rsid w:val="00BB19D6"/>
    <w:rsid w:val="00BB2641"/>
    <w:rsid w:val="00BB3859"/>
    <w:rsid w:val="00BB3E74"/>
    <w:rsid w:val="00BB3F14"/>
    <w:rsid w:val="00BB51A1"/>
    <w:rsid w:val="00BB52F8"/>
    <w:rsid w:val="00BB57D1"/>
    <w:rsid w:val="00BB6FF7"/>
    <w:rsid w:val="00BC02BA"/>
    <w:rsid w:val="00BC0440"/>
    <w:rsid w:val="00BC049B"/>
    <w:rsid w:val="00BC06CB"/>
    <w:rsid w:val="00BC5A9A"/>
    <w:rsid w:val="00BC5C9C"/>
    <w:rsid w:val="00BC6FC3"/>
    <w:rsid w:val="00BC7245"/>
    <w:rsid w:val="00BC768D"/>
    <w:rsid w:val="00BC7B90"/>
    <w:rsid w:val="00BD06C1"/>
    <w:rsid w:val="00BD2671"/>
    <w:rsid w:val="00BD37CD"/>
    <w:rsid w:val="00BD5062"/>
    <w:rsid w:val="00BD55C2"/>
    <w:rsid w:val="00BD5F93"/>
    <w:rsid w:val="00BD62ED"/>
    <w:rsid w:val="00BE09E4"/>
    <w:rsid w:val="00BE1768"/>
    <w:rsid w:val="00BE1D53"/>
    <w:rsid w:val="00BE30EE"/>
    <w:rsid w:val="00BE421F"/>
    <w:rsid w:val="00BE51D0"/>
    <w:rsid w:val="00BE62B4"/>
    <w:rsid w:val="00BE62E5"/>
    <w:rsid w:val="00BE70DA"/>
    <w:rsid w:val="00BF099B"/>
    <w:rsid w:val="00BF09C6"/>
    <w:rsid w:val="00BF2008"/>
    <w:rsid w:val="00BF2555"/>
    <w:rsid w:val="00BF3EF4"/>
    <w:rsid w:val="00BF662E"/>
    <w:rsid w:val="00BF6D0C"/>
    <w:rsid w:val="00BF7AF7"/>
    <w:rsid w:val="00BF7CC8"/>
    <w:rsid w:val="00C00591"/>
    <w:rsid w:val="00C00B47"/>
    <w:rsid w:val="00C01091"/>
    <w:rsid w:val="00C021AB"/>
    <w:rsid w:val="00C024B9"/>
    <w:rsid w:val="00C04B0F"/>
    <w:rsid w:val="00C05F39"/>
    <w:rsid w:val="00C06261"/>
    <w:rsid w:val="00C07752"/>
    <w:rsid w:val="00C11A5E"/>
    <w:rsid w:val="00C12606"/>
    <w:rsid w:val="00C13D7D"/>
    <w:rsid w:val="00C1415B"/>
    <w:rsid w:val="00C143F8"/>
    <w:rsid w:val="00C1487C"/>
    <w:rsid w:val="00C14E68"/>
    <w:rsid w:val="00C165C5"/>
    <w:rsid w:val="00C17CD2"/>
    <w:rsid w:val="00C214DA"/>
    <w:rsid w:val="00C222EC"/>
    <w:rsid w:val="00C24C8A"/>
    <w:rsid w:val="00C24EAD"/>
    <w:rsid w:val="00C254BA"/>
    <w:rsid w:val="00C25CC3"/>
    <w:rsid w:val="00C309F1"/>
    <w:rsid w:val="00C3171A"/>
    <w:rsid w:val="00C317B9"/>
    <w:rsid w:val="00C318D7"/>
    <w:rsid w:val="00C31D82"/>
    <w:rsid w:val="00C345E7"/>
    <w:rsid w:val="00C3488A"/>
    <w:rsid w:val="00C34F70"/>
    <w:rsid w:val="00C35303"/>
    <w:rsid w:val="00C37543"/>
    <w:rsid w:val="00C376A5"/>
    <w:rsid w:val="00C40533"/>
    <w:rsid w:val="00C41067"/>
    <w:rsid w:val="00C416E6"/>
    <w:rsid w:val="00C43AD7"/>
    <w:rsid w:val="00C47254"/>
    <w:rsid w:val="00C47B36"/>
    <w:rsid w:val="00C51AFB"/>
    <w:rsid w:val="00C527AB"/>
    <w:rsid w:val="00C52D3F"/>
    <w:rsid w:val="00C53122"/>
    <w:rsid w:val="00C5312B"/>
    <w:rsid w:val="00C537B9"/>
    <w:rsid w:val="00C53F5D"/>
    <w:rsid w:val="00C556F4"/>
    <w:rsid w:val="00C5604B"/>
    <w:rsid w:val="00C57515"/>
    <w:rsid w:val="00C609A9"/>
    <w:rsid w:val="00C60DDF"/>
    <w:rsid w:val="00C617AF"/>
    <w:rsid w:val="00C62D51"/>
    <w:rsid w:val="00C63D53"/>
    <w:rsid w:val="00C63F35"/>
    <w:rsid w:val="00C644D4"/>
    <w:rsid w:val="00C64A57"/>
    <w:rsid w:val="00C6521F"/>
    <w:rsid w:val="00C6631F"/>
    <w:rsid w:val="00C66358"/>
    <w:rsid w:val="00C66ABC"/>
    <w:rsid w:val="00C671A8"/>
    <w:rsid w:val="00C67803"/>
    <w:rsid w:val="00C67AD3"/>
    <w:rsid w:val="00C70DA8"/>
    <w:rsid w:val="00C70F71"/>
    <w:rsid w:val="00C71089"/>
    <w:rsid w:val="00C73496"/>
    <w:rsid w:val="00C73590"/>
    <w:rsid w:val="00C746FE"/>
    <w:rsid w:val="00C77016"/>
    <w:rsid w:val="00C770C4"/>
    <w:rsid w:val="00C775FC"/>
    <w:rsid w:val="00C77C1A"/>
    <w:rsid w:val="00C81693"/>
    <w:rsid w:val="00C81E67"/>
    <w:rsid w:val="00C82932"/>
    <w:rsid w:val="00C83D81"/>
    <w:rsid w:val="00C857B3"/>
    <w:rsid w:val="00C85F48"/>
    <w:rsid w:val="00C86C38"/>
    <w:rsid w:val="00C87D45"/>
    <w:rsid w:val="00C904AF"/>
    <w:rsid w:val="00C90BAE"/>
    <w:rsid w:val="00C9170D"/>
    <w:rsid w:val="00C9177F"/>
    <w:rsid w:val="00C917B0"/>
    <w:rsid w:val="00C9213A"/>
    <w:rsid w:val="00C929E2"/>
    <w:rsid w:val="00C92DB7"/>
    <w:rsid w:val="00C93886"/>
    <w:rsid w:val="00C950AC"/>
    <w:rsid w:val="00C97317"/>
    <w:rsid w:val="00C97FFD"/>
    <w:rsid w:val="00CA11DF"/>
    <w:rsid w:val="00CA1413"/>
    <w:rsid w:val="00CA209D"/>
    <w:rsid w:val="00CA2DE4"/>
    <w:rsid w:val="00CA35EA"/>
    <w:rsid w:val="00CA3638"/>
    <w:rsid w:val="00CA4590"/>
    <w:rsid w:val="00CA4E1A"/>
    <w:rsid w:val="00CA5FBE"/>
    <w:rsid w:val="00CA689F"/>
    <w:rsid w:val="00CA6934"/>
    <w:rsid w:val="00CB01E5"/>
    <w:rsid w:val="00CB02A4"/>
    <w:rsid w:val="00CB043C"/>
    <w:rsid w:val="00CB07AC"/>
    <w:rsid w:val="00CB1228"/>
    <w:rsid w:val="00CB3D7B"/>
    <w:rsid w:val="00CB43DA"/>
    <w:rsid w:val="00CB4BAB"/>
    <w:rsid w:val="00CC0680"/>
    <w:rsid w:val="00CC0986"/>
    <w:rsid w:val="00CC1226"/>
    <w:rsid w:val="00CC23C2"/>
    <w:rsid w:val="00CC3194"/>
    <w:rsid w:val="00CC37C6"/>
    <w:rsid w:val="00CC3E7E"/>
    <w:rsid w:val="00CC535B"/>
    <w:rsid w:val="00CC584F"/>
    <w:rsid w:val="00CC6077"/>
    <w:rsid w:val="00CC65E9"/>
    <w:rsid w:val="00CC6F54"/>
    <w:rsid w:val="00CC6F59"/>
    <w:rsid w:val="00CC737F"/>
    <w:rsid w:val="00CC7E0B"/>
    <w:rsid w:val="00CD0A98"/>
    <w:rsid w:val="00CD11E4"/>
    <w:rsid w:val="00CD12C6"/>
    <w:rsid w:val="00CD1964"/>
    <w:rsid w:val="00CD1C7D"/>
    <w:rsid w:val="00CD2382"/>
    <w:rsid w:val="00CD33F2"/>
    <w:rsid w:val="00CD3BC5"/>
    <w:rsid w:val="00CD3D58"/>
    <w:rsid w:val="00CD4952"/>
    <w:rsid w:val="00CD5A5D"/>
    <w:rsid w:val="00CD5F83"/>
    <w:rsid w:val="00CD6162"/>
    <w:rsid w:val="00CD6DDF"/>
    <w:rsid w:val="00CD6E77"/>
    <w:rsid w:val="00CD7E2E"/>
    <w:rsid w:val="00CE0CB9"/>
    <w:rsid w:val="00CE1E67"/>
    <w:rsid w:val="00CE20BC"/>
    <w:rsid w:val="00CE21EA"/>
    <w:rsid w:val="00CE224A"/>
    <w:rsid w:val="00CE2748"/>
    <w:rsid w:val="00CE360A"/>
    <w:rsid w:val="00CE556F"/>
    <w:rsid w:val="00CE5923"/>
    <w:rsid w:val="00CE64EE"/>
    <w:rsid w:val="00CE6CDF"/>
    <w:rsid w:val="00CF29C4"/>
    <w:rsid w:val="00CF2CE3"/>
    <w:rsid w:val="00CF45AB"/>
    <w:rsid w:val="00CF4671"/>
    <w:rsid w:val="00CF4FA9"/>
    <w:rsid w:val="00CF6356"/>
    <w:rsid w:val="00CF672E"/>
    <w:rsid w:val="00D0169A"/>
    <w:rsid w:val="00D01F26"/>
    <w:rsid w:val="00D041DA"/>
    <w:rsid w:val="00D05F64"/>
    <w:rsid w:val="00D0700D"/>
    <w:rsid w:val="00D076B9"/>
    <w:rsid w:val="00D10C22"/>
    <w:rsid w:val="00D11FBE"/>
    <w:rsid w:val="00D124E3"/>
    <w:rsid w:val="00D12B08"/>
    <w:rsid w:val="00D1358E"/>
    <w:rsid w:val="00D138A6"/>
    <w:rsid w:val="00D13C27"/>
    <w:rsid w:val="00D13CF1"/>
    <w:rsid w:val="00D14709"/>
    <w:rsid w:val="00D15A03"/>
    <w:rsid w:val="00D15C7B"/>
    <w:rsid w:val="00D16122"/>
    <w:rsid w:val="00D164C3"/>
    <w:rsid w:val="00D166AE"/>
    <w:rsid w:val="00D16E48"/>
    <w:rsid w:val="00D17024"/>
    <w:rsid w:val="00D206DC"/>
    <w:rsid w:val="00D21227"/>
    <w:rsid w:val="00D22FC2"/>
    <w:rsid w:val="00D23C80"/>
    <w:rsid w:val="00D23DE7"/>
    <w:rsid w:val="00D25B9C"/>
    <w:rsid w:val="00D26402"/>
    <w:rsid w:val="00D27209"/>
    <w:rsid w:val="00D27B9A"/>
    <w:rsid w:val="00D27FAF"/>
    <w:rsid w:val="00D302D2"/>
    <w:rsid w:val="00D30724"/>
    <w:rsid w:val="00D321F9"/>
    <w:rsid w:val="00D338A9"/>
    <w:rsid w:val="00D3454F"/>
    <w:rsid w:val="00D34E73"/>
    <w:rsid w:val="00D34F36"/>
    <w:rsid w:val="00D35914"/>
    <w:rsid w:val="00D3640A"/>
    <w:rsid w:val="00D36416"/>
    <w:rsid w:val="00D368D8"/>
    <w:rsid w:val="00D40713"/>
    <w:rsid w:val="00D40F2C"/>
    <w:rsid w:val="00D4365F"/>
    <w:rsid w:val="00D44246"/>
    <w:rsid w:val="00D45B92"/>
    <w:rsid w:val="00D473D7"/>
    <w:rsid w:val="00D474BD"/>
    <w:rsid w:val="00D50A14"/>
    <w:rsid w:val="00D5149B"/>
    <w:rsid w:val="00D5213D"/>
    <w:rsid w:val="00D52B42"/>
    <w:rsid w:val="00D52E33"/>
    <w:rsid w:val="00D54779"/>
    <w:rsid w:val="00D54BDE"/>
    <w:rsid w:val="00D56949"/>
    <w:rsid w:val="00D5719D"/>
    <w:rsid w:val="00D612AA"/>
    <w:rsid w:val="00D633FF"/>
    <w:rsid w:val="00D63729"/>
    <w:rsid w:val="00D639E9"/>
    <w:rsid w:val="00D63B41"/>
    <w:rsid w:val="00D64F44"/>
    <w:rsid w:val="00D650A1"/>
    <w:rsid w:val="00D65ACC"/>
    <w:rsid w:val="00D65D61"/>
    <w:rsid w:val="00D66237"/>
    <w:rsid w:val="00D66F2C"/>
    <w:rsid w:val="00D67261"/>
    <w:rsid w:val="00D701A6"/>
    <w:rsid w:val="00D70746"/>
    <w:rsid w:val="00D70DB1"/>
    <w:rsid w:val="00D71B61"/>
    <w:rsid w:val="00D71C97"/>
    <w:rsid w:val="00D722E3"/>
    <w:rsid w:val="00D724A2"/>
    <w:rsid w:val="00D7301E"/>
    <w:rsid w:val="00D73366"/>
    <w:rsid w:val="00D7381B"/>
    <w:rsid w:val="00D74612"/>
    <w:rsid w:val="00D74CEC"/>
    <w:rsid w:val="00D753C3"/>
    <w:rsid w:val="00D757A6"/>
    <w:rsid w:val="00D760E0"/>
    <w:rsid w:val="00D76839"/>
    <w:rsid w:val="00D76C2C"/>
    <w:rsid w:val="00D76E15"/>
    <w:rsid w:val="00D77F06"/>
    <w:rsid w:val="00D81C84"/>
    <w:rsid w:val="00D81E12"/>
    <w:rsid w:val="00D834B6"/>
    <w:rsid w:val="00D83AC4"/>
    <w:rsid w:val="00D845A9"/>
    <w:rsid w:val="00D8553E"/>
    <w:rsid w:val="00D860D7"/>
    <w:rsid w:val="00D875D4"/>
    <w:rsid w:val="00D905B9"/>
    <w:rsid w:val="00D92FC5"/>
    <w:rsid w:val="00D9302D"/>
    <w:rsid w:val="00D93788"/>
    <w:rsid w:val="00D95AA5"/>
    <w:rsid w:val="00D968B4"/>
    <w:rsid w:val="00D97690"/>
    <w:rsid w:val="00D978DE"/>
    <w:rsid w:val="00DA01B3"/>
    <w:rsid w:val="00DA099A"/>
    <w:rsid w:val="00DA1659"/>
    <w:rsid w:val="00DA2D05"/>
    <w:rsid w:val="00DA3527"/>
    <w:rsid w:val="00DA3A53"/>
    <w:rsid w:val="00DA4163"/>
    <w:rsid w:val="00DA4658"/>
    <w:rsid w:val="00DA5359"/>
    <w:rsid w:val="00DA5681"/>
    <w:rsid w:val="00DA6174"/>
    <w:rsid w:val="00DA7EC2"/>
    <w:rsid w:val="00DA9D8C"/>
    <w:rsid w:val="00DB0BCF"/>
    <w:rsid w:val="00DB2C89"/>
    <w:rsid w:val="00DB3F78"/>
    <w:rsid w:val="00DB41A9"/>
    <w:rsid w:val="00DB5BE8"/>
    <w:rsid w:val="00DB5CC5"/>
    <w:rsid w:val="00DB63FC"/>
    <w:rsid w:val="00DC1463"/>
    <w:rsid w:val="00DC1A12"/>
    <w:rsid w:val="00DC234B"/>
    <w:rsid w:val="00DC279A"/>
    <w:rsid w:val="00DC7338"/>
    <w:rsid w:val="00DC781E"/>
    <w:rsid w:val="00DD186E"/>
    <w:rsid w:val="00DD21F2"/>
    <w:rsid w:val="00DD6FB1"/>
    <w:rsid w:val="00DE0EB3"/>
    <w:rsid w:val="00DE2551"/>
    <w:rsid w:val="00DE2E75"/>
    <w:rsid w:val="00DE4941"/>
    <w:rsid w:val="00DE4A49"/>
    <w:rsid w:val="00DE5449"/>
    <w:rsid w:val="00DE55DE"/>
    <w:rsid w:val="00DE5F55"/>
    <w:rsid w:val="00DE6B89"/>
    <w:rsid w:val="00DE6BCD"/>
    <w:rsid w:val="00DE7A41"/>
    <w:rsid w:val="00DF02D4"/>
    <w:rsid w:val="00DF0924"/>
    <w:rsid w:val="00DF0FD8"/>
    <w:rsid w:val="00DF40A6"/>
    <w:rsid w:val="00DF5A66"/>
    <w:rsid w:val="00DF5B19"/>
    <w:rsid w:val="00DF7306"/>
    <w:rsid w:val="00DF733B"/>
    <w:rsid w:val="00DF7CBB"/>
    <w:rsid w:val="00E0079A"/>
    <w:rsid w:val="00E01528"/>
    <w:rsid w:val="00E0155C"/>
    <w:rsid w:val="00E019D9"/>
    <w:rsid w:val="00E01D3F"/>
    <w:rsid w:val="00E050BA"/>
    <w:rsid w:val="00E07645"/>
    <w:rsid w:val="00E113FF"/>
    <w:rsid w:val="00E1218B"/>
    <w:rsid w:val="00E1246E"/>
    <w:rsid w:val="00E1296E"/>
    <w:rsid w:val="00E13E26"/>
    <w:rsid w:val="00E1428A"/>
    <w:rsid w:val="00E1522E"/>
    <w:rsid w:val="00E15AC5"/>
    <w:rsid w:val="00E15B8F"/>
    <w:rsid w:val="00E160CB"/>
    <w:rsid w:val="00E20737"/>
    <w:rsid w:val="00E20E46"/>
    <w:rsid w:val="00E2307A"/>
    <w:rsid w:val="00E23D88"/>
    <w:rsid w:val="00E24694"/>
    <w:rsid w:val="00E24856"/>
    <w:rsid w:val="00E25A61"/>
    <w:rsid w:val="00E267EA"/>
    <w:rsid w:val="00E27629"/>
    <w:rsid w:val="00E279D0"/>
    <w:rsid w:val="00E30C4D"/>
    <w:rsid w:val="00E31D1E"/>
    <w:rsid w:val="00E323A0"/>
    <w:rsid w:val="00E33145"/>
    <w:rsid w:val="00E34FF7"/>
    <w:rsid w:val="00E367FF"/>
    <w:rsid w:val="00E3682A"/>
    <w:rsid w:val="00E373BA"/>
    <w:rsid w:val="00E41D3B"/>
    <w:rsid w:val="00E4286B"/>
    <w:rsid w:val="00E42FD9"/>
    <w:rsid w:val="00E445F9"/>
    <w:rsid w:val="00E44AEA"/>
    <w:rsid w:val="00E44FAF"/>
    <w:rsid w:val="00E45227"/>
    <w:rsid w:val="00E45715"/>
    <w:rsid w:val="00E4640B"/>
    <w:rsid w:val="00E47D2B"/>
    <w:rsid w:val="00E50C50"/>
    <w:rsid w:val="00E51E19"/>
    <w:rsid w:val="00E521BE"/>
    <w:rsid w:val="00E5255C"/>
    <w:rsid w:val="00E527F5"/>
    <w:rsid w:val="00E53C3F"/>
    <w:rsid w:val="00E54668"/>
    <w:rsid w:val="00E56C11"/>
    <w:rsid w:val="00E5725E"/>
    <w:rsid w:val="00E57D51"/>
    <w:rsid w:val="00E57F30"/>
    <w:rsid w:val="00E603B4"/>
    <w:rsid w:val="00E60F73"/>
    <w:rsid w:val="00E61EA6"/>
    <w:rsid w:val="00E621D6"/>
    <w:rsid w:val="00E62BED"/>
    <w:rsid w:val="00E62E0C"/>
    <w:rsid w:val="00E644F8"/>
    <w:rsid w:val="00E647D6"/>
    <w:rsid w:val="00E65688"/>
    <w:rsid w:val="00E66B72"/>
    <w:rsid w:val="00E66BF4"/>
    <w:rsid w:val="00E66E81"/>
    <w:rsid w:val="00E67232"/>
    <w:rsid w:val="00E674F5"/>
    <w:rsid w:val="00E67C29"/>
    <w:rsid w:val="00E703F3"/>
    <w:rsid w:val="00E724D2"/>
    <w:rsid w:val="00E7446C"/>
    <w:rsid w:val="00E75841"/>
    <w:rsid w:val="00E779B0"/>
    <w:rsid w:val="00E80AC1"/>
    <w:rsid w:val="00E813F9"/>
    <w:rsid w:val="00E82659"/>
    <w:rsid w:val="00E82DE5"/>
    <w:rsid w:val="00E83AA4"/>
    <w:rsid w:val="00E83E18"/>
    <w:rsid w:val="00E83E7D"/>
    <w:rsid w:val="00E84484"/>
    <w:rsid w:val="00E84BC1"/>
    <w:rsid w:val="00E85CE6"/>
    <w:rsid w:val="00E86D81"/>
    <w:rsid w:val="00E877E3"/>
    <w:rsid w:val="00E90BD6"/>
    <w:rsid w:val="00E90C08"/>
    <w:rsid w:val="00E92577"/>
    <w:rsid w:val="00E92BC7"/>
    <w:rsid w:val="00E92BE1"/>
    <w:rsid w:val="00E941DA"/>
    <w:rsid w:val="00E9565C"/>
    <w:rsid w:val="00E95F77"/>
    <w:rsid w:val="00E963E6"/>
    <w:rsid w:val="00E965E1"/>
    <w:rsid w:val="00E9687B"/>
    <w:rsid w:val="00E9790F"/>
    <w:rsid w:val="00E97AD4"/>
    <w:rsid w:val="00EA056A"/>
    <w:rsid w:val="00EA0943"/>
    <w:rsid w:val="00EA1612"/>
    <w:rsid w:val="00EA25E7"/>
    <w:rsid w:val="00EA26CA"/>
    <w:rsid w:val="00EA3517"/>
    <w:rsid w:val="00EA4426"/>
    <w:rsid w:val="00EA4FCF"/>
    <w:rsid w:val="00EA6D40"/>
    <w:rsid w:val="00EA7713"/>
    <w:rsid w:val="00EA7D01"/>
    <w:rsid w:val="00EB15D0"/>
    <w:rsid w:val="00EB18D7"/>
    <w:rsid w:val="00EB242C"/>
    <w:rsid w:val="00EB2D73"/>
    <w:rsid w:val="00EB30F6"/>
    <w:rsid w:val="00EB3D9A"/>
    <w:rsid w:val="00EB49C3"/>
    <w:rsid w:val="00EB5744"/>
    <w:rsid w:val="00EB6621"/>
    <w:rsid w:val="00EB7E2D"/>
    <w:rsid w:val="00EB7F99"/>
    <w:rsid w:val="00EC25A1"/>
    <w:rsid w:val="00EC2B38"/>
    <w:rsid w:val="00EC345C"/>
    <w:rsid w:val="00EC37FF"/>
    <w:rsid w:val="00EC41CC"/>
    <w:rsid w:val="00EC4E9B"/>
    <w:rsid w:val="00EC751F"/>
    <w:rsid w:val="00ED2495"/>
    <w:rsid w:val="00ED2BAF"/>
    <w:rsid w:val="00ED3789"/>
    <w:rsid w:val="00ED3946"/>
    <w:rsid w:val="00ED4CB0"/>
    <w:rsid w:val="00ED5E87"/>
    <w:rsid w:val="00ED6564"/>
    <w:rsid w:val="00ED6A6F"/>
    <w:rsid w:val="00ED6D13"/>
    <w:rsid w:val="00ED7B49"/>
    <w:rsid w:val="00EE2D2E"/>
    <w:rsid w:val="00EE49EA"/>
    <w:rsid w:val="00EE4DBA"/>
    <w:rsid w:val="00EE5332"/>
    <w:rsid w:val="00EE6C7A"/>
    <w:rsid w:val="00EE6DE3"/>
    <w:rsid w:val="00EE7072"/>
    <w:rsid w:val="00EE7653"/>
    <w:rsid w:val="00EF0090"/>
    <w:rsid w:val="00EF081C"/>
    <w:rsid w:val="00EF1B26"/>
    <w:rsid w:val="00EF1C99"/>
    <w:rsid w:val="00EF3B9D"/>
    <w:rsid w:val="00EF3D12"/>
    <w:rsid w:val="00EF4395"/>
    <w:rsid w:val="00EF4BFC"/>
    <w:rsid w:val="00EF4F51"/>
    <w:rsid w:val="00EF58D4"/>
    <w:rsid w:val="00EF5EAE"/>
    <w:rsid w:val="00EF6A42"/>
    <w:rsid w:val="00EF6E4A"/>
    <w:rsid w:val="00EF7B25"/>
    <w:rsid w:val="00F005F6"/>
    <w:rsid w:val="00F017F4"/>
    <w:rsid w:val="00F02339"/>
    <w:rsid w:val="00F029CA"/>
    <w:rsid w:val="00F02A63"/>
    <w:rsid w:val="00F03394"/>
    <w:rsid w:val="00F03650"/>
    <w:rsid w:val="00F038CE"/>
    <w:rsid w:val="00F04960"/>
    <w:rsid w:val="00F078A8"/>
    <w:rsid w:val="00F079A1"/>
    <w:rsid w:val="00F10650"/>
    <w:rsid w:val="00F10656"/>
    <w:rsid w:val="00F11C00"/>
    <w:rsid w:val="00F12251"/>
    <w:rsid w:val="00F12D55"/>
    <w:rsid w:val="00F12E4C"/>
    <w:rsid w:val="00F13395"/>
    <w:rsid w:val="00F1417D"/>
    <w:rsid w:val="00F14693"/>
    <w:rsid w:val="00F15BEC"/>
    <w:rsid w:val="00F161EE"/>
    <w:rsid w:val="00F167DF"/>
    <w:rsid w:val="00F173A6"/>
    <w:rsid w:val="00F17BC4"/>
    <w:rsid w:val="00F2045A"/>
    <w:rsid w:val="00F20FF1"/>
    <w:rsid w:val="00F23400"/>
    <w:rsid w:val="00F23AB9"/>
    <w:rsid w:val="00F24EAC"/>
    <w:rsid w:val="00F2586C"/>
    <w:rsid w:val="00F258DD"/>
    <w:rsid w:val="00F25A97"/>
    <w:rsid w:val="00F269CE"/>
    <w:rsid w:val="00F26C73"/>
    <w:rsid w:val="00F31FB3"/>
    <w:rsid w:val="00F32E8A"/>
    <w:rsid w:val="00F34CF8"/>
    <w:rsid w:val="00F363BC"/>
    <w:rsid w:val="00F3666F"/>
    <w:rsid w:val="00F37D9C"/>
    <w:rsid w:val="00F40377"/>
    <w:rsid w:val="00F41558"/>
    <w:rsid w:val="00F42B59"/>
    <w:rsid w:val="00F434B2"/>
    <w:rsid w:val="00F43AB0"/>
    <w:rsid w:val="00F44CD7"/>
    <w:rsid w:val="00F456F2"/>
    <w:rsid w:val="00F45BDD"/>
    <w:rsid w:val="00F46912"/>
    <w:rsid w:val="00F46A9A"/>
    <w:rsid w:val="00F46E72"/>
    <w:rsid w:val="00F52048"/>
    <w:rsid w:val="00F53148"/>
    <w:rsid w:val="00F54314"/>
    <w:rsid w:val="00F546C4"/>
    <w:rsid w:val="00F55EC5"/>
    <w:rsid w:val="00F5740E"/>
    <w:rsid w:val="00F61275"/>
    <w:rsid w:val="00F61E2A"/>
    <w:rsid w:val="00F62292"/>
    <w:rsid w:val="00F6546C"/>
    <w:rsid w:val="00F66332"/>
    <w:rsid w:val="00F665B4"/>
    <w:rsid w:val="00F666E3"/>
    <w:rsid w:val="00F67200"/>
    <w:rsid w:val="00F67713"/>
    <w:rsid w:val="00F67FBD"/>
    <w:rsid w:val="00F70905"/>
    <w:rsid w:val="00F70A24"/>
    <w:rsid w:val="00F7142E"/>
    <w:rsid w:val="00F71ED8"/>
    <w:rsid w:val="00F76047"/>
    <w:rsid w:val="00F77523"/>
    <w:rsid w:val="00F776CF"/>
    <w:rsid w:val="00F8189E"/>
    <w:rsid w:val="00F82A21"/>
    <w:rsid w:val="00F82C3D"/>
    <w:rsid w:val="00F830D8"/>
    <w:rsid w:val="00F843AB"/>
    <w:rsid w:val="00F86238"/>
    <w:rsid w:val="00F87CF1"/>
    <w:rsid w:val="00F9051A"/>
    <w:rsid w:val="00F91DD6"/>
    <w:rsid w:val="00F91F3F"/>
    <w:rsid w:val="00F923F5"/>
    <w:rsid w:val="00F927FB"/>
    <w:rsid w:val="00F92AF4"/>
    <w:rsid w:val="00F92FA2"/>
    <w:rsid w:val="00F93901"/>
    <w:rsid w:val="00F9616F"/>
    <w:rsid w:val="00F966DC"/>
    <w:rsid w:val="00F967A6"/>
    <w:rsid w:val="00F970B1"/>
    <w:rsid w:val="00F974C2"/>
    <w:rsid w:val="00F97F2A"/>
    <w:rsid w:val="00FA0883"/>
    <w:rsid w:val="00FA21F9"/>
    <w:rsid w:val="00FA3500"/>
    <w:rsid w:val="00FA3801"/>
    <w:rsid w:val="00FA4524"/>
    <w:rsid w:val="00FA5632"/>
    <w:rsid w:val="00FA5929"/>
    <w:rsid w:val="00FA5B07"/>
    <w:rsid w:val="00FA6959"/>
    <w:rsid w:val="00FA6A9F"/>
    <w:rsid w:val="00FB11AD"/>
    <w:rsid w:val="00FB146A"/>
    <w:rsid w:val="00FB344E"/>
    <w:rsid w:val="00FB49AD"/>
    <w:rsid w:val="00FB6AE9"/>
    <w:rsid w:val="00FB6DE6"/>
    <w:rsid w:val="00FB78FF"/>
    <w:rsid w:val="00FB7900"/>
    <w:rsid w:val="00FC0EFB"/>
    <w:rsid w:val="00FC1630"/>
    <w:rsid w:val="00FC23AD"/>
    <w:rsid w:val="00FC2C20"/>
    <w:rsid w:val="00FC3359"/>
    <w:rsid w:val="00FC39C7"/>
    <w:rsid w:val="00FC3A61"/>
    <w:rsid w:val="00FC4C09"/>
    <w:rsid w:val="00FC4FA5"/>
    <w:rsid w:val="00FC54A5"/>
    <w:rsid w:val="00FC68E4"/>
    <w:rsid w:val="00FC6E60"/>
    <w:rsid w:val="00FC7A13"/>
    <w:rsid w:val="00FC7CC7"/>
    <w:rsid w:val="00FD212D"/>
    <w:rsid w:val="00FD2326"/>
    <w:rsid w:val="00FD4A82"/>
    <w:rsid w:val="00FD4B7F"/>
    <w:rsid w:val="00FD522F"/>
    <w:rsid w:val="00FD60CC"/>
    <w:rsid w:val="00FD7434"/>
    <w:rsid w:val="00FD74FF"/>
    <w:rsid w:val="00FD7751"/>
    <w:rsid w:val="00FD7D00"/>
    <w:rsid w:val="00FE0455"/>
    <w:rsid w:val="00FE052F"/>
    <w:rsid w:val="00FE0532"/>
    <w:rsid w:val="00FE0BA2"/>
    <w:rsid w:val="00FE1793"/>
    <w:rsid w:val="00FE3D06"/>
    <w:rsid w:val="00FE442F"/>
    <w:rsid w:val="00FE53E9"/>
    <w:rsid w:val="00FE633F"/>
    <w:rsid w:val="00FE7898"/>
    <w:rsid w:val="00FF05BD"/>
    <w:rsid w:val="00FF0B6D"/>
    <w:rsid w:val="00FF0E6F"/>
    <w:rsid w:val="00FF12C0"/>
    <w:rsid w:val="00FF195D"/>
    <w:rsid w:val="00FF2915"/>
    <w:rsid w:val="00FF384D"/>
    <w:rsid w:val="00FF43C0"/>
    <w:rsid w:val="00FF7A07"/>
    <w:rsid w:val="0126886A"/>
    <w:rsid w:val="0127A256"/>
    <w:rsid w:val="017163AF"/>
    <w:rsid w:val="017F0BFB"/>
    <w:rsid w:val="0190C4CB"/>
    <w:rsid w:val="01B509CF"/>
    <w:rsid w:val="01CEFB7A"/>
    <w:rsid w:val="01D0BA6C"/>
    <w:rsid w:val="01DA53E6"/>
    <w:rsid w:val="01DC7590"/>
    <w:rsid w:val="01DFCD58"/>
    <w:rsid w:val="01E14A5A"/>
    <w:rsid w:val="01F1645C"/>
    <w:rsid w:val="0215C42A"/>
    <w:rsid w:val="02186E3D"/>
    <w:rsid w:val="0250A216"/>
    <w:rsid w:val="025D6AD1"/>
    <w:rsid w:val="0265210D"/>
    <w:rsid w:val="0267826B"/>
    <w:rsid w:val="02D0F720"/>
    <w:rsid w:val="02DC9CBC"/>
    <w:rsid w:val="02DFDB92"/>
    <w:rsid w:val="02E898B2"/>
    <w:rsid w:val="02ED27BE"/>
    <w:rsid w:val="03028A5D"/>
    <w:rsid w:val="030D1136"/>
    <w:rsid w:val="0311EDB9"/>
    <w:rsid w:val="032C1CCD"/>
    <w:rsid w:val="0333A4B1"/>
    <w:rsid w:val="0352BB0A"/>
    <w:rsid w:val="0379FC66"/>
    <w:rsid w:val="039BE036"/>
    <w:rsid w:val="03AE7E25"/>
    <w:rsid w:val="03C74132"/>
    <w:rsid w:val="03CC3C80"/>
    <w:rsid w:val="0400F16E"/>
    <w:rsid w:val="04061FEB"/>
    <w:rsid w:val="040D74FE"/>
    <w:rsid w:val="04212EDF"/>
    <w:rsid w:val="0437EE36"/>
    <w:rsid w:val="043E18EC"/>
    <w:rsid w:val="04529127"/>
    <w:rsid w:val="047D7809"/>
    <w:rsid w:val="04998FA9"/>
    <w:rsid w:val="04A04FFF"/>
    <w:rsid w:val="04B398EC"/>
    <w:rsid w:val="04B58919"/>
    <w:rsid w:val="04C16C01"/>
    <w:rsid w:val="04CE07CA"/>
    <w:rsid w:val="04D9656E"/>
    <w:rsid w:val="04D9D090"/>
    <w:rsid w:val="04DAB174"/>
    <w:rsid w:val="0506BE84"/>
    <w:rsid w:val="05176E1A"/>
    <w:rsid w:val="05443D1D"/>
    <w:rsid w:val="05513E63"/>
    <w:rsid w:val="0556A069"/>
    <w:rsid w:val="0560FBE7"/>
    <w:rsid w:val="0566B2CB"/>
    <w:rsid w:val="05781605"/>
    <w:rsid w:val="05994759"/>
    <w:rsid w:val="059CC1CF"/>
    <w:rsid w:val="059D2980"/>
    <w:rsid w:val="059DD88B"/>
    <w:rsid w:val="05A49210"/>
    <w:rsid w:val="05A99A82"/>
    <w:rsid w:val="05AC3466"/>
    <w:rsid w:val="05AE8ECA"/>
    <w:rsid w:val="05B82AAB"/>
    <w:rsid w:val="05D219CE"/>
    <w:rsid w:val="05D96B0A"/>
    <w:rsid w:val="05F210F4"/>
    <w:rsid w:val="064B7547"/>
    <w:rsid w:val="065178B5"/>
    <w:rsid w:val="065FDE94"/>
    <w:rsid w:val="06AD39A8"/>
    <w:rsid w:val="06AEA8CB"/>
    <w:rsid w:val="06B6A133"/>
    <w:rsid w:val="06C2B0C1"/>
    <w:rsid w:val="06D06622"/>
    <w:rsid w:val="06D6BFCF"/>
    <w:rsid w:val="06DFE8D4"/>
    <w:rsid w:val="06E89438"/>
    <w:rsid w:val="06EF27C7"/>
    <w:rsid w:val="06EF5017"/>
    <w:rsid w:val="074EE62E"/>
    <w:rsid w:val="076F57D5"/>
    <w:rsid w:val="077EE8E2"/>
    <w:rsid w:val="07AA695C"/>
    <w:rsid w:val="07B49658"/>
    <w:rsid w:val="07CA8E03"/>
    <w:rsid w:val="07FCBD82"/>
    <w:rsid w:val="0804FDBA"/>
    <w:rsid w:val="080D8362"/>
    <w:rsid w:val="080F3514"/>
    <w:rsid w:val="0810DA57"/>
    <w:rsid w:val="081395E6"/>
    <w:rsid w:val="0835A6ED"/>
    <w:rsid w:val="084F0EDC"/>
    <w:rsid w:val="088B4BD3"/>
    <w:rsid w:val="08961C94"/>
    <w:rsid w:val="089C54D4"/>
    <w:rsid w:val="08A8F324"/>
    <w:rsid w:val="08B3BB5E"/>
    <w:rsid w:val="08BAC99B"/>
    <w:rsid w:val="08CBA783"/>
    <w:rsid w:val="090576B7"/>
    <w:rsid w:val="091EE131"/>
    <w:rsid w:val="09211AD4"/>
    <w:rsid w:val="09266EAF"/>
    <w:rsid w:val="0927400A"/>
    <w:rsid w:val="093781E9"/>
    <w:rsid w:val="09482B80"/>
    <w:rsid w:val="094B20D8"/>
    <w:rsid w:val="09516081"/>
    <w:rsid w:val="09537A15"/>
    <w:rsid w:val="095895B4"/>
    <w:rsid w:val="099EDFA1"/>
    <w:rsid w:val="099EFB39"/>
    <w:rsid w:val="09A12648"/>
    <w:rsid w:val="09A84B08"/>
    <w:rsid w:val="09F95BDF"/>
    <w:rsid w:val="0A0C16C0"/>
    <w:rsid w:val="0A1A377B"/>
    <w:rsid w:val="0A1BD18D"/>
    <w:rsid w:val="0A36CF5D"/>
    <w:rsid w:val="0A378EAB"/>
    <w:rsid w:val="0A3BC1F7"/>
    <w:rsid w:val="0A477162"/>
    <w:rsid w:val="0A99613F"/>
    <w:rsid w:val="0A9A7266"/>
    <w:rsid w:val="0AA57F44"/>
    <w:rsid w:val="0ADFAE21"/>
    <w:rsid w:val="0AEA4A3D"/>
    <w:rsid w:val="0AF0E741"/>
    <w:rsid w:val="0AF46D6A"/>
    <w:rsid w:val="0B00BAAB"/>
    <w:rsid w:val="0B041222"/>
    <w:rsid w:val="0B145AFD"/>
    <w:rsid w:val="0B22A057"/>
    <w:rsid w:val="0B4CE41F"/>
    <w:rsid w:val="0B650790"/>
    <w:rsid w:val="0B6EB0F6"/>
    <w:rsid w:val="0B6ED72D"/>
    <w:rsid w:val="0B8461D4"/>
    <w:rsid w:val="0B97483E"/>
    <w:rsid w:val="0BA476B0"/>
    <w:rsid w:val="0BB9DAD3"/>
    <w:rsid w:val="0BBC055B"/>
    <w:rsid w:val="0BE6A166"/>
    <w:rsid w:val="0BEB1C3D"/>
    <w:rsid w:val="0BF21526"/>
    <w:rsid w:val="0C093D3A"/>
    <w:rsid w:val="0C0F8BB4"/>
    <w:rsid w:val="0C12324F"/>
    <w:rsid w:val="0C311E43"/>
    <w:rsid w:val="0C3175FA"/>
    <w:rsid w:val="0C384C18"/>
    <w:rsid w:val="0C3A0BB4"/>
    <w:rsid w:val="0C408A56"/>
    <w:rsid w:val="0C784AD9"/>
    <w:rsid w:val="0C92CD81"/>
    <w:rsid w:val="0CAD613C"/>
    <w:rsid w:val="0CC624F2"/>
    <w:rsid w:val="0CDDFCA1"/>
    <w:rsid w:val="0CE6D438"/>
    <w:rsid w:val="0D221834"/>
    <w:rsid w:val="0D227FFF"/>
    <w:rsid w:val="0D2E2907"/>
    <w:rsid w:val="0D307E71"/>
    <w:rsid w:val="0D3C105A"/>
    <w:rsid w:val="0D40CF3C"/>
    <w:rsid w:val="0D448DE2"/>
    <w:rsid w:val="0D45A258"/>
    <w:rsid w:val="0D50D0D8"/>
    <w:rsid w:val="0D6635C9"/>
    <w:rsid w:val="0D6CD67E"/>
    <w:rsid w:val="0DAB98D5"/>
    <w:rsid w:val="0DD25577"/>
    <w:rsid w:val="0DD5A373"/>
    <w:rsid w:val="0DF7A3B1"/>
    <w:rsid w:val="0E0078CA"/>
    <w:rsid w:val="0E098CEB"/>
    <w:rsid w:val="0E1480DC"/>
    <w:rsid w:val="0E175CF2"/>
    <w:rsid w:val="0E349989"/>
    <w:rsid w:val="0E49CF90"/>
    <w:rsid w:val="0E4D0251"/>
    <w:rsid w:val="0E4F4B63"/>
    <w:rsid w:val="0E543FA3"/>
    <w:rsid w:val="0E63A6AD"/>
    <w:rsid w:val="0E9B086F"/>
    <w:rsid w:val="0EA0B041"/>
    <w:rsid w:val="0EAD07ED"/>
    <w:rsid w:val="0EB7D385"/>
    <w:rsid w:val="0ECC4D94"/>
    <w:rsid w:val="0F224609"/>
    <w:rsid w:val="0F3D171C"/>
    <w:rsid w:val="0F3D38D6"/>
    <w:rsid w:val="0F4D898D"/>
    <w:rsid w:val="0F5B46F1"/>
    <w:rsid w:val="0F9E0EB4"/>
    <w:rsid w:val="0FB54251"/>
    <w:rsid w:val="0FC93F53"/>
    <w:rsid w:val="0FFDCC2F"/>
    <w:rsid w:val="10062888"/>
    <w:rsid w:val="100FCB36"/>
    <w:rsid w:val="103B1301"/>
    <w:rsid w:val="10559C20"/>
    <w:rsid w:val="108B49AF"/>
    <w:rsid w:val="1094EACD"/>
    <w:rsid w:val="1096DFF8"/>
    <w:rsid w:val="1097772F"/>
    <w:rsid w:val="10B70DF9"/>
    <w:rsid w:val="10BE31C9"/>
    <w:rsid w:val="11424D47"/>
    <w:rsid w:val="114DB535"/>
    <w:rsid w:val="1177BD5F"/>
    <w:rsid w:val="1186CC08"/>
    <w:rsid w:val="119B476F"/>
    <w:rsid w:val="11AC382D"/>
    <w:rsid w:val="11C42867"/>
    <w:rsid w:val="11D8E629"/>
    <w:rsid w:val="11E28818"/>
    <w:rsid w:val="11F9C889"/>
    <w:rsid w:val="1227E543"/>
    <w:rsid w:val="1233DC56"/>
    <w:rsid w:val="1237A1E6"/>
    <w:rsid w:val="124D9298"/>
    <w:rsid w:val="126F928C"/>
    <w:rsid w:val="127BB88F"/>
    <w:rsid w:val="12839917"/>
    <w:rsid w:val="128AE811"/>
    <w:rsid w:val="129E2E3D"/>
    <w:rsid w:val="12B692CC"/>
    <w:rsid w:val="12C0E8CA"/>
    <w:rsid w:val="12DA8579"/>
    <w:rsid w:val="12E19195"/>
    <w:rsid w:val="12E353F8"/>
    <w:rsid w:val="1317B16D"/>
    <w:rsid w:val="131F2DD4"/>
    <w:rsid w:val="13209437"/>
    <w:rsid w:val="132366C2"/>
    <w:rsid w:val="1339903E"/>
    <w:rsid w:val="135A1C9A"/>
    <w:rsid w:val="13643B9F"/>
    <w:rsid w:val="137B37C6"/>
    <w:rsid w:val="1386A00E"/>
    <w:rsid w:val="138B656B"/>
    <w:rsid w:val="139599AB"/>
    <w:rsid w:val="13AE51CE"/>
    <w:rsid w:val="13BD355C"/>
    <w:rsid w:val="13E95016"/>
    <w:rsid w:val="13E9B68D"/>
    <w:rsid w:val="14093C4F"/>
    <w:rsid w:val="1415B7F0"/>
    <w:rsid w:val="14214CF6"/>
    <w:rsid w:val="14266D5D"/>
    <w:rsid w:val="14568B92"/>
    <w:rsid w:val="146BEEF8"/>
    <w:rsid w:val="14759470"/>
    <w:rsid w:val="147D192C"/>
    <w:rsid w:val="147F2ED9"/>
    <w:rsid w:val="148462E6"/>
    <w:rsid w:val="1485E5F9"/>
    <w:rsid w:val="14915F54"/>
    <w:rsid w:val="149C18FE"/>
    <w:rsid w:val="14A3CB36"/>
    <w:rsid w:val="14B14FE4"/>
    <w:rsid w:val="14B5D8D3"/>
    <w:rsid w:val="14FA1787"/>
    <w:rsid w:val="15027749"/>
    <w:rsid w:val="1508D1D9"/>
    <w:rsid w:val="15254EA1"/>
    <w:rsid w:val="154331C3"/>
    <w:rsid w:val="1549BF44"/>
    <w:rsid w:val="155BEE03"/>
    <w:rsid w:val="1573A5B8"/>
    <w:rsid w:val="15768CB9"/>
    <w:rsid w:val="157D8C28"/>
    <w:rsid w:val="158E81A6"/>
    <w:rsid w:val="158FAA1B"/>
    <w:rsid w:val="15A245B8"/>
    <w:rsid w:val="15AEC5CA"/>
    <w:rsid w:val="15BDDD08"/>
    <w:rsid w:val="15C0DBFD"/>
    <w:rsid w:val="15E150CA"/>
    <w:rsid w:val="15E69648"/>
    <w:rsid w:val="15EB7202"/>
    <w:rsid w:val="16390BF6"/>
    <w:rsid w:val="163C5DD9"/>
    <w:rsid w:val="164E23DA"/>
    <w:rsid w:val="16547653"/>
    <w:rsid w:val="165A6008"/>
    <w:rsid w:val="165C9C2A"/>
    <w:rsid w:val="166B5409"/>
    <w:rsid w:val="1676C742"/>
    <w:rsid w:val="1689FF12"/>
    <w:rsid w:val="16AF1940"/>
    <w:rsid w:val="16B7F6BF"/>
    <w:rsid w:val="16BFADE0"/>
    <w:rsid w:val="16E84E04"/>
    <w:rsid w:val="17026D76"/>
    <w:rsid w:val="170F522F"/>
    <w:rsid w:val="1738C810"/>
    <w:rsid w:val="173F11EA"/>
    <w:rsid w:val="17586909"/>
    <w:rsid w:val="175E9643"/>
    <w:rsid w:val="1775A27F"/>
    <w:rsid w:val="178266A9"/>
    <w:rsid w:val="17A07BA8"/>
    <w:rsid w:val="17A24D19"/>
    <w:rsid w:val="17A7EB6A"/>
    <w:rsid w:val="17AB3D7E"/>
    <w:rsid w:val="17B43AFE"/>
    <w:rsid w:val="17E0F983"/>
    <w:rsid w:val="17EC4064"/>
    <w:rsid w:val="1800C410"/>
    <w:rsid w:val="1829F5D9"/>
    <w:rsid w:val="1830AA1C"/>
    <w:rsid w:val="1854606C"/>
    <w:rsid w:val="18590B3B"/>
    <w:rsid w:val="1873AE87"/>
    <w:rsid w:val="1885345D"/>
    <w:rsid w:val="1894263D"/>
    <w:rsid w:val="18BBC624"/>
    <w:rsid w:val="18D21019"/>
    <w:rsid w:val="19114075"/>
    <w:rsid w:val="191E57FF"/>
    <w:rsid w:val="1921D3E1"/>
    <w:rsid w:val="1923098F"/>
    <w:rsid w:val="19293986"/>
    <w:rsid w:val="1940F908"/>
    <w:rsid w:val="1958B809"/>
    <w:rsid w:val="195B416E"/>
    <w:rsid w:val="1960DF00"/>
    <w:rsid w:val="19A6283A"/>
    <w:rsid w:val="19AAD577"/>
    <w:rsid w:val="19ABA979"/>
    <w:rsid w:val="19E79EDA"/>
    <w:rsid w:val="19F321E3"/>
    <w:rsid w:val="1A02C64B"/>
    <w:rsid w:val="1A091881"/>
    <w:rsid w:val="1A0AFC31"/>
    <w:rsid w:val="1A296AD9"/>
    <w:rsid w:val="1A319B48"/>
    <w:rsid w:val="1A3A0278"/>
    <w:rsid w:val="1A4FE67A"/>
    <w:rsid w:val="1A5DCF7C"/>
    <w:rsid w:val="1A739DDA"/>
    <w:rsid w:val="1A8EAA94"/>
    <w:rsid w:val="1A910421"/>
    <w:rsid w:val="1A95CFA4"/>
    <w:rsid w:val="1A962B59"/>
    <w:rsid w:val="1A96D97F"/>
    <w:rsid w:val="1AB71933"/>
    <w:rsid w:val="1B059906"/>
    <w:rsid w:val="1B0DB66A"/>
    <w:rsid w:val="1B7542E5"/>
    <w:rsid w:val="1B80DBC3"/>
    <w:rsid w:val="1BB24F2B"/>
    <w:rsid w:val="1BB60980"/>
    <w:rsid w:val="1BB667E0"/>
    <w:rsid w:val="1BE2EF65"/>
    <w:rsid w:val="1BE6FA07"/>
    <w:rsid w:val="1BFB981B"/>
    <w:rsid w:val="1C13ADBB"/>
    <w:rsid w:val="1C3562F2"/>
    <w:rsid w:val="1C548471"/>
    <w:rsid w:val="1C6FB120"/>
    <w:rsid w:val="1C7B65B0"/>
    <w:rsid w:val="1C7CE273"/>
    <w:rsid w:val="1C8AD1BB"/>
    <w:rsid w:val="1C9A56A0"/>
    <w:rsid w:val="1C9CE7D2"/>
    <w:rsid w:val="1CA4B960"/>
    <w:rsid w:val="1CAB1C5A"/>
    <w:rsid w:val="1CB3E441"/>
    <w:rsid w:val="1CE064B3"/>
    <w:rsid w:val="1CF388F3"/>
    <w:rsid w:val="1D1EE1CB"/>
    <w:rsid w:val="1D2A9377"/>
    <w:rsid w:val="1D2C9748"/>
    <w:rsid w:val="1D3400AA"/>
    <w:rsid w:val="1D5049DB"/>
    <w:rsid w:val="1D50F640"/>
    <w:rsid w:val="1D51CF7D"/>
    <w:rsid w:val="1D5631B0"/>
    <w:rsid w:val="1D82C90E"/>
    <w:rsid w:val="1D8BD2B6"/>
    <w:rsid w:val="1D8E273E"/>
    <w:rsid w:val="1D929CA4"/>
    <w:rsid w:val="1D9876CA"/>
    <w:rsid w:val="1DA83831"/>
    <w:rsid w:val="1DCF4166"/>
    <w:rsid w:val="1DD13353"/>
    <w:rsid w:val="1DD2DF49"/>
    <w:rsid w:val="1DF18443"/>
    <w:rsid w:val="1E05F4FE"/>
    <w:rsid w:val="1E11AF1A"/>
    <w:rsid w:val="1E11D3E2"/>
    <w:rsid w:val="1E1BB410"/>
    <w:rsid w:val="1E607904"/>
    <w:rsid w:val="1E6C9F6C"/>
    <w:rsid w:val="1E75B4C4"/>
    <w:rsid w:val="1E76C542"/>
    <w:rsid w:val="1E859408"/>
    <w:rsid w:val="1ECD92A8"/>
    <w:rsid w:val="1ECE59F4"/>
    <w:rsid w:val="1EED47A4"/>
    <w:rsid w:val="1F33611F"/>
    <w:rsid w:val="1F504C34"/>
    <w:rsid w:val="1F5305D1"/>
    <w:rsid w:val="1F6ED8E4"/>
    <w:rsid w:val="1F7CF2E1"/>
    <w:rsid w:val="1F84AB62"/>
    <w:rsid w:val="1FA556BB"/>
    <w:rsid w:val="1FB23379"/>
    <w:rsid w:val="1FBCFCA5"/>
    <w:rsid w:val="1FC6B518"/>
    <w:rsid w:val="1FCF8A07"/>
    <w:rsid w:val="1FD91B3C"/>
    <w:rsid w:val="1FDA3F94"/>
    <w:rsid w:val="1FE13A98"/>
    <w:rsid w:val="1FEDD398"/>
    <w:rsid w:val="1FF8C3AA"/>
    <w:rsid w:val="1FF8D4A7"/>
    <w:rsid w:val="1FFA95C6"/>
    <w:rsid w:val="1FFCB95F"/>
    <w:rsid w:val="2056833A"/>
    <w:rsid w:val="2067F035"/>
    <w:rsid w:val="206E5AFB"/>
    <w:rsid w:val="207330F0"/>
    <w:rsid w:val="207B60B3"/>
    <w:rsid w:val="20928FD7"/>
    <w:rsid w:val="209F5EC2"/>
    <w:rsid w:val="20CEBF0E"/>
    <w:rsid w:val="20D4CEAB"/>
    <w:rsid w:val="20D6DA98"/>
    <w:rsid w:val="21074E29"/>
    <w:rsid w:val="21195D02"/>
    <w:rsid w:val="213B1F8F"/>
    <w:rsid w:val="2150A16E"/>
    <w:rsid w:val="216806E4"/>
    <w:rsid w:val="217A0C04"/>
    <w:rsid w:val="218034DE"/>
    <w:rsid w:val="21821D2C"/>
    <w:rsid w:val="218D9D45"/>
    <w:rsid w:val="21976C4C"/>
    <w:rsid w:val="21A640BA"/>
    <w:rsid w:val="21B6EAAA"/>
    <w:rsid w:val="21BA1FF5"/>
    <w:rsid w:val="21C52009"/>
    <w:rsid w:val="21C9B205"/>
    <w:rsid w:val="21CF4C43"/>
    <w:rsid w:val="21D31941"/>
    <w:rsid w:val="21DFA259"/>
    <w:rsid w:val="21E21D96"/>
    <w:rsid w:val="22097A35"/>
    <w:rsid w:val="22106775"/>
    <w:rsid w:val="22156EE6"/>
    <w:rsid w:val="22249B12"/>
    <w:rsid w:val="224EBA45"/>
    <w:rsid w:val="2252413F"/>
    <w:rsid w:val="2257CA71"/>
    <w:rsid w:val="22C09E95"/>
    <w:rsid w:val="22EC5B5C"/>
    <w:rsid w:val="23036B79"/>
    <w:rsid w:val="234A7509"/>
    <w:rsid w:val="234BB6B8"/>
    <w:rsid w:val="23525DA3"/>
    <w:rsid w:val="23804E0E"/>
    <w:rsid w:val="238E20C7"/>
    <w:rsid w:val="23A2F115"/>
    <w:rsid w:val="23C09A96"/>
    <w:rsid w:val="23F03FD9"/>
    <w:rsid w:val="243B6237"/>
    <w:rsid w:val="2445A94B"/>
    <w:rsid w:val="244C0596"/>
    <w:rsid w:val="245B3BA6"/>
    <w:rsid w:val="2482F374"/>
    <w:rsid w:val="24A33F0E"/>
    <w:rsid w:val="24EF3CAF"/>
    <w:rsid w:val="24F7FE00"/>
    <w:rsid w:val="251383A6"/>
    <w:rsid w:val="251956B0"/>
    <w:rsid w:val="254F04A7"/>
    <w:rsid w:val="25653E27"/>
    <w:rsid w:val="256FE6BE"/>
    <w:rsid w:val="257B34A7"/>
    <w:rsid w:val="258C0E10"/>
    <w:rsid w:val="2596C31B"/>
    <w:rsid w:val="25AE3125"/>
    <w:rsid w:val="25CB6BC2"/>
    <w:rsid w:val="25CEBEDE"/>
    <w:rsid w:val="25DC4538"/>
    <w:rsid w:val="25E0DF10"/>
    <w:rsid w:val="25E179AC"/>
    <w:rsid w:val="25F27E8E"/>
    <w:rsid w:val="26142AEE"/>
    <w:rsid w:val="2615AEEF"/>
    <w:rsid w:val="262D2B12"/>
    <w:rsid w:val="266843B3"/>
    <w:rsid w:val="26778551"/>
    <w:rsid w:val="267E1116"/>
    <w:rsid w:val="268AB898"/>
    <w:rsid w:val="26A88783"/>
    <w:rsid w:val="26AFB36F"/>
    <w:rsid w:val="2709A7ED"/>
    <w:rsid w:val="277732F2"/>
    <w:rsid w:val="27857758"/>
    <w:rsid w:val="27AC1BE6"/>
    <w:rsid w:val="27B09A74"/>
    <w:rsid w:val="27BA1E7C"/>
    <w:rsid w:val="27C5D028"/>
    <w:rsid w:val="27D64E05"/>
    <w:rsid w:val="280A2924"/>
    <w:rsid w:val="2816448F"/>
    <w:rsid w:val="281675B2"/>
    <w:rsid w:val="2825EBCF"/>
    <w:rsid w:val="282816DE"/>
    <w:rsid w:val="284D6BB9"/>
    <w:rsid w:val="2854F39D"/>
    <w:rsid w:val="285DCB34"/>
    <w:rsid w:val="28613A86"/>
    <w:rsid w:val="286FE167"/>
    <w:rsid w:val="289DB9E3"/>
    <w:rsid w:val="28B0DC71"/>
    <w:rsid w:val="28BBFB93"/>
    <w:rsid w:val="28CDF6A5"/>
    <w:rsid w:val="28D7B2AB"/>
    <w:rsid w:val="28DB4F4A"/>
    <w:rsid w:val="28E35BED"/>
    <w:rsid w:val="28E632B4"/>
    <w:rsid w:val="28FAD5D2"/>
    <w:rsid w:val="28FC07AE"/>
    <w:rsid w:val="29088A76"/>
    <w:rsid w:val="292999E6"/>
    <w:rsid w:val="29319580"/>
    <w:rsid w:val="2965A730"/>
    <w:rsid w:val="296C1F17"/>
    <w:rsid w:val="29721E66"/>
    <w:rsid w:val="2978759E"/>
    <w:rsid w:val="298B0BBB"/>
    <w:rsid w:val="299C885C"/>
    <w:rsid w:val="29A00C93"/>
    <w:rsid w:val="29A6EE97"/>
    <w:rsid w:val="29AD927C"/>
    <w:rsid w:val="29BE50D6"/>
    <w:rsid w:val="29D07516"/>
    <w:rsid w:val="29D26443"/>
    <w:rsid w:val="2A085415"/>
    <w:rsid w:val="2A1C8AEF"/>
    <w:rsid w:val="2A2BACC5"/>
    <w:rsid w:val="2A4148AF"/>
    <w:rsid w:val="2A4AACF4"/>
    <w:rsid w:val="2A6D9600"/>
    <w:rsid w:val="2A6F3CEF"/>
    <w:rsid w:val="2A7D71C5"/>
    <w:rsid w:val="2AD30D48"/>
    <w:rsid w:val="2AEDC9AA"/>
    <w:rsid w:val="2AF01464"/>
    <w:rsid w:val="2AF6EFBD"/>
    <w:rsid w:val="2AFADAB9"/>
    <w:rsid w:val="2B194ACE"/>
    <w:rsid w:val="2B2FD7D6"/>
    <w:rsid w:val="2B32EBF4"/>
    <w:rsid w:val="2B34BCF4"/>
    <w:rsid w:val="2B439E0A"/>
    <w:rsid w:val="2B47F848"/>
    <w:rsid w:val="2B515AFB"/>
    <w:rsid w:val="2B589ADE"/>
    <w:rsid w:val="2B59CDEB"/>
    <w:rsid w:val="2B639B5F"/>
    <w:rsid w:val="2B6BD30B"/>
    <w:rsid w:val="2B6D130E"/>
    <w:rsid w:val="2B8704B9"/>
    <w:rsid w:val="2B93D247"/>
    <w:rsid w:val="2BA2C764"/>
    <w:rsid w:val="2BB035DA"/>
    <w:rsid w:val="2BCA6811"/>
    <w:rsid w:val="2BDCD1D8"/>
    <w:rsid w:val="2BE81058"/>
    <w:rsid w:val="2BF78656"/>
    <w:rsid w:val="2BFFB6C5"/>
    <w:rsid w:val="2C1103BF"/>
    <w:rsid w:val="2C1B3C2A"/>
    <w:rsid w:val="2C3361CA"/>
    <w:rsid w:val="2C407954"/>
    <w:rsid w:val="2C4F4BBA"/>
    <w:rsid w:val="2C63D220"/>
    <w:rsid w:val="2C6A3A29"/>
    <w:rsid w:val="2C6DC1F7"/>
    <w:rsid w:val="2C75CF62"/>
    <w:rsid w:val="2C7D90E3"/>
    <w:rsid w:val="2C957F4E"/>
    <w:rsid w:val="2CB7FE6A"/>
    <w:rsid w:val="2CCBC094"/>
    <w:rsid w:val="2CD8ACB1"/>
    <w:rsid w:val="2CDB324C"/>
    <w:rsid w:val="2CE7F286"/>
    <w:rsid w:val="2CEAC500"/>
    <w:rsid w:val="2CEC37D4"/>
    <w:rsid w:val="2CF05E2A"/>
    <w:rsid w:val="2D15560C"/>
    <w:rsid w:val="2D1CE0CD"/>
    <w:rsid w:val="2D1DAFDA"/>
    <w:rsid w:val="2D2AB0C0"/>
    <w:rsid w:val="2D4293D4"/>
    <w:rsid w:val="2D4B0AFA"/>
    <w:rsid w:val="2D59BA1C"/>
    <w:rsid w:val="2D79761F"/>
    <w:rsid w:val="2D967DE5"/>
    <w:rsid w:val="2DA8E6BD"/>
    <w:rsid w:val="2DAB899A"/>
    <w:rsid w:val="2DBB18BC"/>
    <w:rsid w:val="2DC4A870"/>
    <w:rsid w:val="2DE0C5D8"/>
    <w:rsid w:val="2DE4FC03"/>
    <w:rsid w:val="2E301D9B"/>
    <w:rsid w:val="2E314FAF"/>
    <w:rsid w:val="2E4467E8"/>
    <w:rsid w:val="2E620F2E"/>
    <w:rsid w:val="2E86F8E7"/>
    <w:rsid w:val="2E8AEA18"/>
    <w:rsid w:val="2E95A940"/>
    <w:rsid w:val="2EAA5B27"/>
    <w:rsid w:val="2EBAA9E4"/>
    <w:rsid w:val="2EC466F7"/>
    <w:rsid w:val="2F1FDAF2"/>
    <w:rsid w:val="2F274FE8"/>
    <w:rsid w:val="2F31960B"/>
    <w:rsid w:val="2F457AED"/>
    <w:rsid w:val="2F5811F7"/>
    <w:rsid w:val="2F69178C"/>
    <w:rsid w:val="2F72412D"/>
    <w:rsid w:val="2F79DF83"/>
    <w:rsid w:val="2FAAB4BD"/>
    <w:rsid w:val="2FD13C42"/>
    <w:rsid w:val="2FE8389B"/>
    <w:rsid w:val="2FF1D470"/>
    <w:rsid w:val="300B0D6B"/>
    <w:rsid w:val="3013B4C7"/>
    <w:rsid w:val="3014B62D"/>
    <w:rsid w:val="301CD371"/>
    <w:rsid w:val="3026B349"/>
    <w:rsid w:val="303012A8"/>
    <w:rsid w:val="3055AF84"/>
    <w:rsid w:val="3062A52A"/>
    <w:rsid w:val="3064C047"/>
    <w:rsid w:val="30663042"/>
    <w:rsid w:val="306C41B0"/>
    <w:rsid w:val="30742E3B"/>
    <w:rsid w:val="30821795"/>
    <w:rsid w:val="3086E67E"/>
    <w:rsid w:val="30A856B9"/>
    <w:rsid w:val="30AC1EB3"/>
    <w:rsid w:val="30C4F2E1"/>
    <w:rsid w:val="30EC1D74"/>
    <w:rsid w:val="30F13DE8"/>
    <w:rsid w:val="311F02CF"/>
    <w:rsid w:val="31307CEB"/>
    <w:rsid w:val="313B2582"/>
    <w:rsid w:val="3168F071"/>
    <w:rsid w:val="31808118"/>
    <w:rsid w:val="3185AC17"/>
    <w:rsid w:val="318C62EF"/>
    <w:rsid w:val="318D8E0A"/>
    <w:rsid w:val="31B2EF62"/>
    <w:rsid w:val="31B3D84C"/>
    <w:rsid w:val="320159F6"/>
    <w:rsid w:val="322A2D7D"/>
    <w:rsid w:val="3231B177"/>
    <w:rsid w:val="3239E032"/>
    <w:rsid w:val="324A4CF4"/>
    <w:rsid w:val="32565B93"/>
    <w:rsid w:val="326598EA"/>
    <w:rsid w:val="3266D8ED"/>
    <w:rsid w:val="32731468"/>
    <w:rsid w:val="327887DC"/>
    <w:rsid w:val="327C3191"/>
    <w:rsid w:val="3281C03C"/>
    <w:rsid w:val="329E5580"/>
    <w:rsid w:val="32A7DC69"/>
    <w:rsid w:val="32ABCFDC"/>
    <w:rsid w:val="32B1FB3B"/>
    <w:rsid w:val="32F9B807"/>
    <w:rsid w:val="33236999"/>
    <w:rsid w:val="33358792"/>
    <w:rsid w:val="3335A895"/>
    <w:rsid w:val="33569956"/>
    <w:rsid w:val="33611D0D"/>
    <w:rsid w:val="33737E30"/>
    <w:rsid w:val="337792F2"/>
    <w:rsid w:val="33BA838E"/>
    <w:rsid w:val="33BC4B34"/>
    <w:rsid w:val="33C4D59C"/>
    <w:rsid w:val="33C7CAF4"/>
    <w:rsid w:val="33CEB0C8"/>
    <w:rsid w:val="3402A513"/>
    <w:rsid w:val="341199D8"/>
    <w:rsid w:val="341967FA"/>
    <w:rsid w:val="34672B86"/>
    <w:rsid w:val="3478C1EB"/>
    <w:rsid w:val="348056E3"/>
    <w:rsid w:val="3489F663"/>
    <w:rsid w:val="34B18246"/>
    <w:rsid w:val="34CA8DAD"/>
    <w:rsid w:val="34CFC7B3"/>
    <w:rsid w:val="34EC21D6"/>
    <w:rsid w:val="3549A1BB"/>
    <w:rsid w:val="354A1C0E"/>
    <w:rsid w:val="354CC45A"/>
    <w:rsid w:val="354DCBBE"/>
    <w:rsid w:val="355B95D8"/>
    <w:rsid w:val="35694500"/>
    <w:rsid w:val="35719A7F"/>
    <w:rsid w:val="3591BAFB"/>
    <w:rsid w:val="35922C6E"/>
    <w:rsid w:val="359E689C"/>
    <w:rsid w:val="35B10FCC"/>
    <w:rsid w:val="35B806B3"/>
    <w:rsid w:val="35B9F5B2"/>
    <w:rsid w:val="35D085E7"/>
    <w:rsid w:val="35DE13C9"/>
    <w:rsid w:val="360C48C6"/>
    <w:rsid w:val="36475166"/>
    <w:rsid w:val="366E03B8"/>
    <w:rsid w:val="368578AC"/>
    <w:rsid w:val="368AE78F"/>
    <w:rsid w:val="368BA645"/>
    <w:rsid w:val="36ABF501"/>
    <w:rsid w:val="36C87BA4"/>
    <w:rsid w:val="36D12042"/>
    <w:rsid w:val="36D42D26"/>
    <w:rsid w:val="36DC86AD"/>
    <w:rsid w:val="36DCB07E"/>
    <w:rsid w:val="36F77E30"/>
    <w:rsid w:val="36FD084B"/>
    <w:rsid w:val="370067D5"/>
    <w:rsid w:val="3700AF7B"/>
    <w:rsid w:val="37110C13"/>
    <w:rsid w:val="371553D7"/>
    <w:rsid w:val="37338C75"/>
    <w:rsid w:val="375F0A45"/>
    <w:rsid w:val="37618616"/>
    <w:rsid w:val="376CB980"/>
    <w:rsid w:val="379626E9"/>
    <w:rsid w:val="37B043BC"/>
    <w:rsid w:val="37B200F8"/>
    <w:rsid w:val="37B3D53E"/>
    <w:rsid w:val="37BD7A53"/>
    <w:rsid w:val="37C76B49"/>
    <w:rsid w:val="37CCAADE"/>
    <w:rsid w:val="37D144E0"/>
    <w:rsid w:val="37D28EC4"/>
    <w:rsid w:val="37E9E84A"/>
    <w:rsid w:val="37EBCC20"/>
    <w:rsid w:val="380365EB"/>
    <w:rsid w:val="381044B2"/>
    <w:rsid w:val="3822ECA3"/>
    <w:rsid w:val="3826524E"/>
    <w:rsid w:val="3837F621"/>
    <w:rsid w:val="3839808F"/>
    <w:rsid w:val="383C0F99"/>
    <w:rsid w:val="38409712"/>
    <w:rsid w:val="38546DDD"/>
    <w:rsid w:val="38644C05"/>
    <w:rsid w:val="3871B124"/>
    <w:rsid w:val="38A001A8"/>
    <w:rsid w:val="38B685F3"/>
    <w:rsid w:val="38B9542E"/>
    <w:rsid w:val="38EF4A48"/>
    <w:rsid w:val="3911C40F"/>
    <w:rsid w:val="3931F74A"/>
    <w:rsid w:val="39369027"/>
    <w:rsid w:val="393E6119"/>
    <w:rsid w:val="3950FECB"/>
    <w:rsid w:val="395123E2"/>
    <w:rsid w:val="395B6E4D"/>
    <w:rsid w:val="3965B8B8"/>
    <w:rsid w:val="396C70FD"/>
    <w:rsid w:val="39740256"/>
    <w:rsid w:val="397DC338"/>
    <w:rsid w:val="39853A09"/>
    <w:rsid w:val="3997AE68"/>
    <w:rsid w:val="39B7EBD1"/>
    <w:rsid w:val="39BA9033"/>
    <w:rsid w:val="39C2F5A1"/>
    <w:rsid w:val="39D042F4"/>
    <w:rsid w:val="39EDBB4E"/>
    <w:rsid w:val="39F940AD"/>
    <w:rsid w:val="3A108F3A"/>
    <w:rsid w:val="3A10D824"/>
    <w:rsid w:val="3A3C793D"/>
    <w:rsid w:val="3A61DDC6"/>
    <w:rsid w:val="3A6F4326"/>
    <w:rsid w:val="3A7004D7"/>
    <w:rsid w:val="3A811C58"/>
    <w:rsid w:val="3A8419D9"/>
    <w:rsid w:val="3AA00995"/>
    <w:rsid w:val="3AA0DD3F"/>
    <w:rsid w:val="3AAB4CBB"/>
    <w:rsid w:val="3AB6ADB7"/>
    <w:rsid w:val="3AB88998"/>
    <w:rsid w:val="3AD555E0"/>
    <w:rsid w:val="3AF0B2E9"/>
    <w:rsid w:val="3AF86EAC"/>
    <w:rsid w:val="3AFAA856"/>
    <w:rsid w:val="3B026475"/>
    <w:rsid w:val="3B22A899"/>
    <w:rsid w:val="3B2C7F29"/>
    <w:rsid w:val="3B42FA45"/>
    <w:rsid w:val="3B529B73"/>
    <w:rsid w:val="3B7E6200"/>
    <w:rsid w:val="3BA739A2"/>
    <w:rsid w:val="3BA9D267"/>
    <w:rsid w:val="3BAFC9A4"/>
    <w:rsid w:val="3BCBB99C"/>
    <w:rsid w:val="3BD2407D"/>
    <w:rsid w:val="3BF2BC56"/>
    <w:rsid w:val="3BFA4AB5"/>
    <w:rsid w:val="3C17A0F7"/>
    <w:rsid w:val="3C1B5A13"/>
    <w:rsid w:val="3C510D78"/>
    <w:rsid w:val="3C766D3F"/>
    <w:rsid w:val="3CA578D6"/>
    <w:rsid w:val="3CFCEB7E"/>
    <w:rsid w:val="3D59C576"/>
    <w:rsid w:val="3D5B2E88"/>
    <w:rsid w:val="3D6092DE"/>
    <w:rsid w:val="3D706C2C"/>
    <w:rsid w:val="3D720363"/>
    <w:rsid w:val="3D786AC5"/>
    <w:rsid w:val="3D9170EF"/>
    <w:rsid w:val="3D9738B8"/>
    <w:rsid w:val="3D9E33F7"/>
    <w:rsid w:val="3DB40064"/>
    <w:rsid w:val="3DC3452A"/>
    <w:rsid w:val="3DC73EC1"/>
    <w:rsid w:val="3DD2B95D"/>
    <w:rsid w:val="3DE82B3D"/>
    <w:rsid w:val="3DEC1390"/>
    <w:rsid w:val="3DECC9C6"/>
    <w:rsid w:val="3E05686D"/>
    <w:rsid w:val="3E0AFD69"/>
    <w:rsid w:val="3E1A5A63"/>
    <w:rsid w:val="3E29E742"/>
    <w:rsid w:val="3E3468F7"/>
    <w:rsid w:val="3E3AF847"/>
    <w:rsid w:val="3E67564D"/>
    <w:rsid w:val="3E6A70B2"/>
    <w:rsid w:val="3E7D688F"/>
    <w:rsid w:val="3EBD92AB"/>
    <w:rsid w:val="3EBDECBD"/>
    <w:rsid w:val="3F071607"/>
    <w:rsid w:val="3F458760"/>
    <w:rsid w:val="3F4B5F85"/>
    <w:rsid w:val="3F4F7646"/>
    <w:rsid w:val="3F552B70"/>
    <w:rsid w:val="3F9433F8"/>
    <w:rsid w:val="3F9A560A"/>
    <w:rsid w:val="3F9D918C"/>
    <w:rsid w:val="3FA138CE"/>
    <w:rsid w:val="3FA67B31"/>
    <w:rsid w:val="3FA96520"/>
    <w:rsid w:val="3FD4C866"/>
    <w:rsid w:val="3FD6AA11"/>
    <w:rsid w:val="3FE16CF1"/>
    <w:rsid w:val="3FF4AE5E"/>
    <w:rsid w:val="4007558E"/>
    <w:rsid w:val="4008C767"/>
    <w:rsid w:val="400A2928"/>
    <w:rsid w:val="400F4C01"/>
    <w:rsid w:val="40150395"/>
    <w:rsid w:val="401DFE4D"/>
    <w:rsid w:val="401FAD46"/>
    <w:rsid w:val="4027DBB8"/>
    <w:rsid w:val="402E5EC3"/>
    <w:rsid w:val="4077DFE6"/>
    <w:rsid w:val="40791A52"/>
    <w:rsid w:val="40AC6DA4"/>
    <w:rsid w:val="40B59095"/>
    <w:rsid w:val="40DDC144"/>
    <w:rsid w:val="40F30054"/>
    <w:rsid w:val="40F40980"/>
    <w:rsid w:val="41023AC3"/>
    <w:rsid w:val="41087B33"/>
    <w:rsid w:val="410B130B"/>
    <w:rsid w:val="41159677"/>
    <w:rsid w:val="4120A64F"/>
    <w:rsid w:val="412F066F"/>
    <w:rsid w:val="4184E8BC"/>
    <w:rsid w:val="41869351"/>
    <w:rsid w:val="41906E74"/>
    <w:rsid w:val="41A12CB6"/>
    <w:rsid w:val="41A325EF"/>
    <w:rsid w:val="41C29EAA"/>
    <w:rsid w:val="41C83095"/>
    <w:rsid w:val="41CC8C09"/>
    <w:rsid w:val="41D8C59A"/>
    <w:rsid w:val="41F12B8F"/>
    <w:rsid w:val="4205B65D"/>
    <w:rsid w:val="4206CB82"/>
    <w:rsid w:val="4214EAB3"/>
    <w:rsid w:val="422FDFF1"/>
    <w:rsid w:val="4230CC22"/>
    <w:rsid w:val="4239FF01"/>
    <w:rsid w:val="42B61739"/>
    <w:rsid w:val="42B6DE56"/>
    <w:rsid w:val="42D5CC72"/>
    <w:rsid w:val="430DA7E4"/>
    <w:rsid w:val="4310D9B8"/>
    <w:rsid w:val="4328FA6E"/>
    <w:rsid w:val="432E84C7"/>
    <w:rsid w:val="43377BF5"/>
    <w:rsid w:val="433AFA41"/>
    <w:rsid w:val="433D89F7"/>
    <w:rsid w:val="43413272"/>
    <w:rsid w:val="434A0642"/>
    <w:rsid w:val="434ECF66"/>
    <w:rsid w:val="43669CBC"/>
    <w:rsid w:val="4390D7C9"/>
    <w:rsid w:val="43AEF188"/>
    <w:rsid w:val="43B0BB14"/>
    <w:rsid w:val="43BDD5F5"/>
    <w:rsid w:val="43DA6D3B"/>
    <w:rsid w:val="43E00F97"/>
    <w:rsid w:val="43F9D2B2"/>
    <w:rsid w:val="43FECA5A"/>
    <w:rsid w:val="4404F546"/>
    <w:rsid w:val="440CDF17"/>
    <w:rsid w:val="4410173F"/>
    <w:rsid w:val="44104202"/>
    <w:rsid w:val="4437E9C2"/>
    <w:rsid w:val="443A47A2"/>
    <w:rsid w:val="4458EB2F"/>
    <w:rsid w:val="445E3A1B"/>
    <w:rsid w:val="44A009D5"/>
    <w:rsid w:val="44A5599B"/>
    <w:rsid w:val="44EB3C81"/>
    <w:rsid w:val="45368722"/>
    <w:rsid w:val="4550580A"/>
    <w:rsid w:val="45569FEB"/>
    <w:rsid w:val="45654F9E"/>
    <w:rsid w:val="456BA016"/>
    <w:rsid w:val="4571E110"/>
    <w:rsid w:val="4598A412"/>
    <w:rsid w:val="45ACB0EE"/>
    <w:rsid w:val="45ADE714"/>
    <w:rsid w:val="45AF7359"/>
    <w:rsid w:val="45B5319A"/>
    <w:rsid w:val="45C8FAE5"/>
    <w:rsid w:val="45D54DBA"/>
    <w:rsid w:val="45D6108D"/>
    <w:rsid w:val="4603ACFD"/>
    <w:rsid w:val="46263059"/>
    <w:rsid w:val="4647422B"/>
    <w:rsid w:val="46490218"/>
    <w:rsid w:val="464D2565"/>
    <w:rsid w:val="466221E5"/>
    <w:rsid w:val="466304D6"/>
    <w:rsid w:val="4669AA10"/>
    <w:rsid w:val="4699F7B4"/>
    <w:rsid w:val="46C79E3B"/>
    <w:rsid w:val="46CDC4F7"/>
    <w:rsid w:val="46D30109"/>
    <w:rsid w:val="46D4A44F"/>
    <w:rsid w:val="46DF7683"/>
    <w:rsid w:val="46E6924A"/>
    <w:rsid w:val="46E9EC49"/>
    <w:rsid w:val="46FFF8D4"/>
    <w:rsid w:val="4725DDB4"/>
    <w:rsid w:val="47329A43"/>
    <w:rsid w:val="47372664"/>
    <w:rsid w:val="4743F428"/>
    <w:rsid w:val="476CC512"/>
    <w:rsid w:val="47770F11"/>
    <w:rsid w:val="47906D7A"/>
    <w:rsid w:val="47916AA9"/>
    <w:rsid w:val="47AA9BAF"/>
    <w:rsid w:val="47CE77FE"/>
    <w:rsid w:val="4812EC22"/>
    <w:rsid w:val="48350654"/>
    <w:rsid w:val="483A3DAF"/>
    <w:rsid w:val="486416C5"/>
    <w:rsid w:val="487B46C8"/>
    <w:rsid w:val="487DA93C"/>
    <w:rsid w:val="48BD9C0F"/>
    <w:rsid w:val="48C1FCC5"/>
    <w:rsid w:val="48D6AE41"/>
    <w:rsid w:val="48E4E68F"/>
    <w:rsid w:val="48E5E99D"/>
    <w:rsid w:val="48EBAFEC"/>
    <w:rsid w:val="4900472C"/>
    <w:rsid w:val="4926A7AA"/>
    <w:rsid w:val="492A2958"/>
    <w:rsid w:val="492E9AA9"/>
    <w:rsid w:val="49439876"/>
    <w:rsid w:val="49466C10"/>
    <w:rsid w:val="494B8501"/>
    <w:rsid w:val="497F4119"/>
    <w:rsid w:val="498EACF6"/>
    <w:rsid w:val="4993D4F2"/>
    <w:rsid w:val="4997295F"/>
    <w:rsid w:val="49BD80E8"/>
    <w:rsid w:val="49F466E1"/>
    <w:rsid w:val="4A30E0B7"/>
    <w:rsid w:val="4A417303"/>
    <w:rsid w:val="4A620D19"/>
    <w:rsid w:val="4AA386A5"/>
    <w:rsid w:val="4AAA9842"/>
    <w:rsid w:val="4AAC3009"/>
    <w:rsid w:val="4AC89E5A"/>
    <w:rsid w:val="4AE9285A"/>
    <w:rsid w:val="4AF100D0"/>
    <w:rsid w:val="4B3A8FD6"/>
    <w:rsid w:val="4B3B2A43"/>
    <w:rsid w:val="4B5C3F2B"/>
    <w:rsid w:val="4B73A653"/>
    <w:rsid w:val="4B7BA7AD"/>
    <w:rsid w:val="4B9DE375"/>
    <w:rsid w:val="4BE6FB99"/>
    <w:rsid w:val="4BEF068E"/>
    <w:rsid w:val="4BF4B8C1"/>
    <w:rsid w:val="4C00BD2D"/>
    <w:rsid w:val="4C03C72F"/>
    <w:rsid w:val="4C22328F"/>
    <w:rsid w:val="4C263A31"/>
    <w:rsid w:val="4C2AA3B5"/>
    <w:rsid w:val="4C3D39FF"/>
    <w:rsid w:val="4C571B54"/>
    <w:rsid w:val="4C5CC614"/>
    <w:rsid w:val="4C7D59BB"/>
    <w:rsid w:val="4C828F46"/>
    <w:rsid w:val="4C89E459"/>
    <w:rsid w:val="4C8F1A06"/>
    <w:rsid w:val="4CD4C4FD"/>
    <w:rsid w:val="4CD9CF16"/>
    <w:rsid w:val="4CDC90C5"/>
    <w:rsid w:val="4CEE53B5"/>
    <w:rsid w:val="4CF80B09"/>
    <w:rsid w:val="4D017568"/>
    <w:rsid w:val="4D01BE84"/>
    <w:rsid w:val="4D18B9A1"/>
    <w:rsid w:val="4D4BC9B5"/>
    <w:rsid w:val="4D55D3CE"/>
    <w:rsid w:val="4D7B496C"/>
    <w:rsid w:val="4DA7D7AF"/>
    <w:rsid w:val="4DA975DE"/>
    <w:rsid w:val="4DB382A2"/>
    <w:rsid w:val="4DC66AB8"/>
    <w:rsid w:val="4DCFBC8C"/>
    <w:rsid w:val="4DE34B34"/>
    <w:rsid w:val="4DF317E2"/>
    <w:rsid w:val="4E141BB7"/>
    <w:rsid w:val="4E236925"/>
    <w:rsid w:val="4E3127C4"/>
    <w:rsid w:val="4E3C62C4"/>
    <w:rsid w:val="4E4439EC"/>
    <w:rsid w:val="4E56FD4E"/>
    <w:rsid w:val="4E5AB0D5"/>
    <w:rsid w:val="4E6DB004"/>
    <w:rsid w:val="4E8FF5D0"/>
    <w:rsid w:val="4E9035D3"/>
    <w:rsid w:val="4E94C779"/>
    <w:rsid w:val="4E9D0C7B"/>
    <w:rsid w:val="4EA0A578"/>
    <w:rsid w:val="4EAEB347"/>
    <w:rsid w:val="4EB4D412"/>
    <w:rsid w:val="4EC0EE8D"/>
    <w:rsid w:val="4ED2D31F"/>
    <w:rsid w:val="4EF4DD6B"/>
    <w:rsid w:val="4F07C735"/>
    <w:rsid w:val="4F1BA2BC"/>
    <w:rsid w:val="4F443F88"/>
    <w:rsid w:val="4F491EC7"/>
    <w:rsid w:val="4F499C5D"/>
    <w:rsid w:val="4F51CCCC"/>
    <w:rsid w:val="4F52EAA9"/>
    <w:rsid w:val="4F614E8C"/>
    <w:rsid w:val="4F74F280"/>
    <w:rsid w:val="4F9C691B"/>
    <w:rsid w:val="4FB8B84E"/>
    <w:rsid w:val="4FE6316B"/>
    <w:rsid w:val="4FED64E0"/>
    <w:rsid w:val="4FFAA429"/>
    <w:rsid w:val="50193886"/>
    <w:rsid w:val="501E9292"/>
    <w:rsid w:val="5022125F"/>
    <w:rsid w:val="502436F3"/>
    <w:rsid w:val="50714D3E"/>
    <w:rsid w:val="5077F44E"/>
    <w:rsid w:val="50812DCA"/>
    <w:rsid w:val="5083F35C"/>
    <w:rsid w:val="5085C5C3"/>
    <w:rsid w:val="50A4D685"/>
    <w:rsid w:val="50A8C7FC"/>
    <w:rsid w:val="50C2916E"/>
    <w:rsid w:val="50C95DD4"/>
    <w:rsid w:val="50CF9550"/>
    <w:rsid w:val="50F1A6FD"/>
    <w:rsid w:val="50FA0194"/>
    <w:rsid w:val="50FF372B"/>
    <w:rsid w:val="511C5A33"/>
    <w:rsid w:val="51248070"/>
    <w:rsid w:val="51402D92"/>
    <w:rsid w:val="516AA652"/>
    <w:rsid w:val="518A7D99"/>
    <w:rsid w:val="518EC605"/>
    <w:rsid w:val="519D7C1A"/>
    <w:rsid w:val="51A9ACA9"/>
    <w:rsid w:val="51B6EBD9"/>
    <w:rsid w:val="51BA1307"/>
    <w:rsid w:val="51C8BE28"/>
    <w:rsid w:val="51F7CC57"/>
    <w:rsid w:val="5212F86D"/>
    <w:rsid w:val="5213ED48"/>
    <w:rsid w:val="5216D1C0"/>
    <w:rsid w:val="521CC08E"/>
    <w:rsid w:val="523A7FC8"/>
    <w:rsid w:val="5260D3B8"/>
    <w:rsid w:val="52742595"/>
    <w:rsid w:val="527526F6"/>
    <w:rsid w:val="527B48D2"/>
    <w:rsid w:val="5287C831"/>
    <w:rsid w:val="52A2C146"/>
    <w:rsid w:val="52AB2F50"/>
    <w:rsid w:val="52AF66B7"/>
    <w:rsid w:val="52BCC125"/>
    <w:rsid w:val="52BCE162"/>
    <w:rsid w:val="52CB99FF"/>
    <w:rsid w:val="52CFF199"/>
    <w:rsid w:val="52DCDDC8"/>
    <w:rsid w:val="52E9107E"/>
    <w:rsid w:val="52F43212"/>
    <w:rsid w:val="52F66CF4"/>
    <w:rsid w:val="52FA8900"/>
    <w:rsid w:val="5323F850"/>
    <w:rsid w:val="53408A39"/>
    <w:rsid w:val="5365134D"/>
    <w:rsid w:val="5377A0DB"/>
    <w:rsid w:val="537BCFBB"/>
    <w:rsid w:val="53805134"/>
    <w:rsid w:val="5384A752"/>
    <w:rsid w:val="53AE1EB7"/>
    <w:rsid w:val="53D03759"/>
    <w:rsid w:val="53FA005A"/>
    <w:rsid w:val="542C1D48"/>
    <w:rsid w:val="5431876D"/>
    <w:rsid w:val="54341E4B"/>
    <w:rsid w:val="546A75BC"/>
    <w:rsid w:val="54A8998D"/>
    <w:rsid w:val="54B1240B"/>
    <w:rsid w:val="54BF38AF"/>
    <w:rsid w:val="54CC1D68"/>
    <w:rsid w:val="54E5779B"/>
    <w:rsid w:val="54F77CBB"/>
    <w:rsid w:val="553C1B44"/>
    <w:rsid w:val="553EC356"/>
    <w:rsid w:val="55507BA0"/>
    <w:rsid w:val="55782CDF"/>
    <w:rsid w:val="5579DA8C"/>
    <w:rsid w:val="55855118"/>
    <w:rsid w:val="559297B4"/>
    <w:rsid w:val="559468DB"/>
    <w:rsid w:val="55C9ACBA"/>
    <w:rsid w:val="55D018ED"/>
    <w:rsid w:val="55E2D012"/>
    <w:rsid w:val="55EB2927"/>
    <w:rsid w:val="5614A5C8"/>
    <w:rsid w:val="5618841C"/>
    <w:rsid w:val="5632EBB7"/>
    <w:rsid w:val="5636FE00"/>
    <w:rsid w:val="5642D23A"/>
    <w:rsid w:val="5644344B"/>
    <w:rsid w:val="56478317"/>
    <w:rsid w:val="5649EEFC"/>
    <w:rsid w:val="56599E75"/>
    <w:rsid w:val="5660E7F4"/>
    <w:rsid w:val="56987F59"/>
    <w:rsid w:val="56A3B72F"/>
    <w:rsid w:val="56ABA4B5"/>
    <w:rsid w:val="56B65193"/>
    <w:rsid w:val="571A7873"/>
    <w:rsid w:val="57268712"/>
    <w:rsid w:val="5728E989"/>
    <w:rsid w:val="573741D5"/>
    <w:rsid w:val="573C5DD9"/>
    <w:rsid w:val="57499A89"/>
    <w:rsid w:val="574C2A3F"/>
    <w:rsid w:val="57567F42"/>
    <w:rsid w:val="5758FDD5"/>
    <w:rsid w:val="5760BD97"/>
    <w:rsid w:val="577EE93D"/>
    <w:rsid w:val="57922E60"/>
    <w:rsid w:val="57988997"/>
    <w:rsid w:val="57AC3CD5"/>
    <w:rsid w:val="57DFA2D7"/>
    <w:rsid w:val="57E519E0"/>
    <w:rsid w:val="57FD732A"/>
    <w:rsid w:val="580FCEE1"/>
    <w:rsid w:val="58146189"/>
    <w:rsid w:val="5864FD2E"/>
    <w:rsid w:val="586F80E5"/>
    <w:rsid w:val="5887E6F4"/>
    <w:rsid w:val="588FCF3B"/>
    <w:rsid w:val="58965C93"/>
    <w:rsid w:val="58A311E7"/>
    <w:rsid w:val="58A4C7B8"/>
    <w:rsid w:val="58BFB8D7"/>
    <w:rsid w:val="58C2FEC1"/>
    <w:rsid w:val="58D35B32"/>
    <w:rsid w:val="58EF5FCC"/>
    <w:rsid w:val="58F388BC"/>
    <w:rsid w:val="58F7F24E"/>
    <w:rsid w:val="5929B227"/>
    <w:rsid w:val="592B3281"/>
    <w:rsid w:val="594C3338"/>
    <w:rsid w:val="597D21EF"/>
    <w:rsid w:val="5996484C"/>
    <w:rsid w:val="59C3524F"/>
    <w:rsid w:val="59DCFD96"/>
    <w:rsid w:val="59DE19CB"/>
    <w:rsid w:val="59E8B35F"/>
    <w:rsid w:val="59F7FE99"/>
    <w:rsid w:val="59FE7709"/>
    <w:rsid w:val="5A0F1DB4"/>
    <w:rsid w:val="5A13DA3D"/>
    <w:rsid w:val="5A313A23"/>
    <w:rsid w:val="5A320010"/>
    <w:rsid w:val="5A37E2E7"/>
    <w:rsid w:val="5A4A5109"/>
    <w:rsid w:val="5A51596D"/>
    <w:rsid w:val="5A588936"/>
    <w:rsid w:val="5A5F7D84"/>
    <w:rsid w:val="5A87969A"/>
    <w:rsid w:val="5A961686"/>
    <w:rsid w:val="5A9B08CB"/>
    <w:rsid w:val="5AB7AA25"/>
    <w:rsid w:val="5AB8D5F5"/>
    <w:rsid w:val="5ACA996B"/>
    <w:rsid w:val="5AD7738C"/>
    <w:rsid w:val="5AEBCB55"/>
    <w:rsid w:val="5AF8BE67"/>
    <w:rsid w:val="5B10EBF2"/>
    <w:rsid w:val="5B26EAD9"/>
    <w:rsid w:val="5B3C49F8"/>
    <w:rsid w:val="5B3CF283"/>
    <w:rsid w:val="5B3D8A0A"/>
    <w:rsid w:val="5B42A2EC"/>
    <w:rsid w:val="5B45D4B2"/>
    <w:rsid w:val="5B6B5C5E"/>
    <w:rsid w:val="5B93BBC1"/>
    <w:rsid w:val="5BE9A4A7"/>
    <w:rsid w:val="5BEBE77C"/>
    <w:rsid w:val="5BF2E7CE"/>
    <w:rsid w:val="5BFC29CE"/>
    <w:rsid w:val="5BFEF469"/>
    <w:rsid w:val="5C11F6F8"/>
    <w:rsid w:val="5C13D3A9"/>
    <w:rsid w:val="5C434A98"/>
    <w:rsid w:val="5C4F4E78"/>
    <w:rsid w:val="5C61F923"/>
    <w:rsid w:val="5C661A55"/>
    <w:rsid w:val="5C6E3F36"/>
    <w:rsid w:val="5C787974"/>
    <w:rsid w:val="5C837472"/>
    <w:rsid w:val="5C94636D"/>
    <w:rsid w:val="5C9EB870"/>
    <w:rsid w:val="5CB33C0B"/>
    <w:rsid w:val="5CB3DE43"/>
    <w:rsid w:val="5D152E5A"/>
    <w:rsid w:val="5D5DB219"/>
    <w:rsid w:val="5D62DC1D"/>
    <w:rsid w:val="5D75F335"/>
    <w:rsid w:val="5DAEB8E0"/>
    <w:rsid w:val="5DB7B25F"/>
    <w:rsid w:val="5DD8C4BB"/>
    <w:rsid w:val="5DDAA84C"/>
    <w:rsid w:val="5DF42684"/>
    <w:rsid w:val="5DF7F2B2"/>
    <w:rsid w:val="5DFD62C2"/>
    <w:rsid w:val="5E000C78"/>
    <w:rsid w:val="5E016649"/>
    <w:rsid w:val="5E159998"/>
    <w:rsid w:val="5E1CBBDA"/>
    <w:rsid w:val="5E212406"/>
    <w:rsid w:val="5E276BE7"/>
    <w:rsid w:val="5E2D3F71"/>
    <w:rsid w:val="5E31C0EA"/>
    <w:rsid w:val="5E42C8F0"/>
    <w:rsid w:val="5E4B53B1"/>
    <w:rsid w:val="5E57F8CA"/>
    <w:rsid w:val="5E66DDC8"/>
    <w:rsid w:val="5E72BBCA"/>
    <w:rsid w:val="5E817D70"/>
    <w:rsid w:val="5E9CA593"/>
    <w:rsid w:val="5EA32A4F"/>
    <w:rsid w:val="5EC5EC53"/>
    <w:rsid w:val="5ED213A3"/>
    <w:rsid w:val="5EF74AAE"/>
    <w:rsid w:val="5F042FE4"/>
    <w:rsid w:val="5F17FE19"/>
    <w:rsid w:val="5F1B6D1C"/>
    <w:rsid w:val="5F2E6C87"/>
    <w:rsid w:val="5F2FECF3"/>
    <w:rsid w:val="5F397726"/>
    <w:rsid w:val="5F3FE189"/>
    <w:rsid w:val="5F430E7A"/>
    <w:rsid w:val="5F47DF68"/>
    <w:rsid w:val="5F6CEEB0"/>
    <w:rsid w:val="5F917EAC"/>
    <w:rsid w:val="5FA002CC"/>
    <w:rsid w:val="5FABC121"/>
    <w:rsid w:val="5FB9FEE6"/>
    <w:rsid w:val="5FC4223C"/>
    <w:rsid w:val="5FC4A7E9"/>
    <w:rsid w:val="5FC90FD2"/>
    <w:rsid w:val="5FCAFB88"/>
    <w:rsid w:val="5FD0204E"/>
    <w:rsid w:val="5FE42C1B"/>
    <w:rsid w:val="5FE7A261"/>
    <w:rsid w:val="6037ECDB"/>
    <w:rsid w:val="6080152C"/>
    <w:rsid w:val="60A79315"/>
    <w:rsid w:val="60AB1CE7"/>
    <w:rsid w:val="60ACD0ED"/>
    <w:rsid w:val="60B6D2E5"/>
    <w:rsid w:val="60B801D5"/>
    <w:rsid w:val="60B9907C"/>
    <w:rsid w:val="60BF33BA"/>
    <w:rsid w:val="60BFE9F6"/>
    <w:rsid w:val="60E6DE1A"/>
    <w:rsid w:val="61279F74"/>
    <w:rsid w:val="613059D2"/>
    <w:rsid w:val="613E7E9B"/>
    <w:rsid w:val="6179D23A"/>
    <w:rsid w:val="619963D9"/>
    <w:rsid w:val="61C91AFB"/>
    <w:rsid w:val="61CE33B6"/>
    <w:rsid w:val="61D580FE"/>
    <w:rsid w:val="61F676B8"/>
    <w:rsid w:val="620F41D2"/>
    <w:rsid w:val="621408F9"/>
    <w:rsid w:val="6223244D"/>
    <w:rsid w:val="622B9396"/>
    <w:rsid w:val="62684BEC"/>
    <w:rsid w:val="629E9378"/>
    <w:rsid w:val="62C03B1E"/>
    <w:rsid w:val="62C07903"/>
    <w:rsid w:val="62D1DA0B"/>
    <w:rsid w:val="630151E5"/>
    <w:rsid w:val="63015811"/>
    <w:rsid w:val="6306A4FA"/>
    <w:rsid w:val="63073E22"/>
    <w:rsid w:val="633C79FA"/>
    <w:rsid w:val="63476258"/>
    <w:rsid w:val="636B1602"/>
    <w:rsid w:val="636DC92B"/>
    <w:rsid w:val="637E501A"/>
    <w:rsid w:val="63A582EC"/>
    <w:rsid w:val="63C1C18D"/>
    <w:rsid w:val="64042784"/>
    <w:rsid w:val="64062E5C"/>
    <w:rsid w:val="641181F6"/>
    <w:rsid w:val="6417B948"/>
    <w:rsid w:val="645D4B82"/>
    <w:rsid w:val="6460EB2D"/>
    <w:rsid w:val="64811C76"/>
    <w:rsid w:val="6494A31F"/>
    <w:rsid w:val="64A26E34"/>
    <w:rsid w:val="64A5BD33"/>
    <w:rsid w:val="64E85CBD"/>
    <w:rsid w:val="64F53BF6"/>
    <w:rsid w:val="64F8B5C7"/>
    <w:rsid w:val="64FA625B"/>
    <w:rsid w:val="64FC4F27"/>
    <w:rsid w:val="653CFE60"/>
    <w:rsid w:val="65427915"/>
    <w:rsid w:val="6568BA23"/>
    <w:rsid w:val="658DE4DC"/>
    <w:rsid w:val="659C4D45"/>
    <w:rsid w:val="659D4E42"/>
    <w:rsid w:val="65A139E0"/>
    <w:rsid w:val="65BDF354"/>
    <w:rsid w:val="65C18A13"/>
    <w:rsid w:val="65C584AD"/>
    <w:rsid w:val="65D1A353"/>
    <w:rsid w:val="65D317E5"/>
    <w:rsid w:val="65ECCBEA"/>
    <w:rsid w:val="66068C43"/>
    <w:rsid w:val="660F7705"/>
    <w:rsid w:val="6610D16C"/>
    <w:rsid w:val="661BF848"/>
    <w:rsid w:val="662E79CD"/>
    <w:rsid w:val="6644BB51"/>
    <w:rsid w:val="665CC9DA"/>
    <w:rsid w:val="6672B848"/>
    <w:rsid w:val="6681641C"/>
    <w:rsid w:val="668BBB0A"/>
    <w:rsid w:val="668D16C3"/>
    <w:rsid w:val="66AC3505"/>
    <w:rsid w:val="66EDFFD0"/>
    <w:rsid w:val="66F295BA"/>
    <w:rsid w:val="66F363BE"/>
    <w:rsid w:val="67026FCB"/>
    <w:rsid w:val="6703DBBE"/>
    <w:rsid w:val="67042024"/>
    <w:rsid w:val="672A6EA4"/>
    <w:rsid w:val="67468ABB"/>
    <w:rsid w:val="675E51F3"/>
    <w:rsid w:val="67633BD5"/>
    <w:rsid w:val="676C9874"/>
    <w:rsid w:val="678565C7"/>
    <w:rsid w:val="679B6D71"/>
    <w:rsid w:val="67B13554"/>
    <w:rsid w:val="67B921DF"/>
    <w:rsid w:val="67CEF6B8"/>
    <w:rsid w:val="67E8365D"/>
    <w:rsid w:val="67F09D33"/>
    <w:rsid w:val="67F1F712"/>
    <w:rsid w:val="67F3FBEE"/>
    <w:rsid w:val="680861DB"/>
    <w:rsid w:val="680DCDFF"/>
    <w:rsid w:val="68147361"/>
    <w:rsid w:val="681F0DA3"/>
    <w:rsid w:val="6829E760"/>
    <w:rsid w:val="6847B0BD"/>
    <w:rsid w:val="684C3CD6"/>
    <w:rsid w:val="6852D312"/>
    <w:rsid w:val="68583F20"/>
    <w:rsid w:val="68698A75"/>
    <w:rsid w:val="688528E4"/>
    <w:rsid w:val="6897BEFF"/>
    <w:rsid w:val="68C4A3C9"/>
    <w:rsid w:val="68CC6C9E"/>
    <w:rsid w:val="68D463C1"/>
    <w:rsid w:val="68D48BDE"/>
    <w:rsid w:val="68F043B1"/>
    <w:rsid w:val="690124D5"/>
    <w:rsid w:val="690C5864"/>
    <w:rsid w:val="691B79D6"/>
    <w:rsid w:val="693A8D0A"/>
    <w:rsid w:val="694D61E0"/>
    <w:rsid w:val="694F59C7"/>
    <w:rsid w:val="69616B42"/>
    <w:rsid w:val="6988123D"/>
    <w:rsid w:val="69AD80EB"/>
    <w:rsid w:val="69C8E163"/>
    <w:rsid w:val="69FCCCDB"/>
    <w:rsid w:val="6A168EC8"/>
    <w:rsid w:val="6A4139CB"/>
    <w:rsid w:val="6A4D54F9"/>
    <w:rsid w:val="6A531491"/>
    <w:rsid w:val="6A5CB291"/>
    <w:rsid w:val="6A605808"/>
    <w:rsid w:val="6A60B51B"/>
    <w:rsid w:val="6A66CD95"/>
    <w:rsid w:val="6A76AED4"/>
    <w:rsid w:val="6A83D3B0"/>
    <w:rsid w:val="6A8726D8"/>
    <w:rsid w:val="6A92D626"/>
    <w:rsid w:val="6AA3CC37"/>
    <w:rsid w:val="6AABB087"/>
    <w:rsid w:val="6AAC1199"/>
    <w:rsid w:val="6AD1DF43"/>
    <w:rsid w:val="6AE28381"/>
    <w:rsid w:val="6AEF02B4"/>
    <w:rsid w:val="6B19B129"/>
    <w:rsid w:val="6B23B8F3"/>
    <w:rsid w:val="6B24B736"/>
    <w:rsid w:val="6B2535C0"/>
    <w:rsid w:val="6B3340CB"/>
    <w:rsid w:val="6B5A1B55"/>
    <w:rsid w:val="6B64F975"/>
    <w:rsid w:val="6B733C34"/>
    <w:rsid w:val="6B740307"/>
    <w:rsid w:val="6B759618"/>
    <w:rsid w:val="6B7D6D18"/>
    <w:rsid w:val="6BBCC2D9"/>
    <w:rsid w:val="6BC47346"/>
    <w:rsid w:val="6BF6166F"/>
    <w:rsid w:val="6C02DE14"/>
    <w:rsid w:val="6C03634C"/>
    <w:rsid w:val="6C0880C3"/>
    <w:rsid w:val="6C26F7B8"/>
    <w:rsid w:val="6C4A9E51"/>
    <w:rsid w:val="6C5E8199"/>
    <w:rsid w:val="6C626217"/>
    <w:rsid w:val="6C933242"/>
    <w:rsid w:val="6C95AE7D"/>
    <w:rsid w:val="6C961F15"/>
    <w:rsid w:val="6C9F2BD0"/>
    <w:rsid w:val="6CAC2566"/>
    <w:rsid w:val="6CD7B72E"/>
    <w:rsid w:val="6D1551F0"/>
    <w:rsid w:val="6D15B697"/>
    <w:rsid w:val="6D1FFE2B"/>
    <w:rsid w:val="6D4E6045"/>
    <w:rsid w:val="6D509191"/>
    <w:rsid w:val="6D7BFBBA"/>
    <w:rsid w:val="6D7DF815"/>
    <w:rsid w:val="6D92FC3A"/>
    <w:rsid w:val="6DA13554"/>
    <w:rsid w:val="6DBACE6F"/>
    <w:rsid w:val="6DBC0B79"/>
    <w:rsid w:val="6DC6CBFB"/>
    <w:rsid w:val="6DD20547"/>
    <w:rsid w:val="6DDC5091"/>
    <w:rsid w:val="6DE0E415"/>
    <w:rsid w:val="6DEAB710"/>
    <w:rsid w:val="6DFB9F2D"/>
    <w:rsid w:val="6E04B42D"/>
    <w:rsid w:val="6E42271A"/>
    <w:rsid w:val="6E4E9E0C"/>
    <w:rsid w:val="6E666A86"/>
    <w:rsid w:val="6E6C0007"/>
    <w:rsid w:val="6E80B24D"/>
    <w:rsid w:val="6EDB5F0F"/>
    <w:rsid w:val="6EE6D6A7"/>
    <w:rsid w:val="6EEB916C"/>
    <w:rsid w:val="6F04BB38"/>
    <w:rsid w:val="6F12CD72"/>
    <w:rsid w:val="6F4450E2"/>
    <w:rsid w:val="6F672451"/>
    <w:rsid w:val="6F6AAFC9"/>
    <w:rsid w:val="6F757EB3"/>
    <w:rsid w:val="6F9979A9"/>
    <w:rsid w:val="6FA919A4"/>
    <w:rsid w:val="6FACCDE0"/>
    <w:rsid w:val="6FB7532B"/>
    <w:rsid w:val="6FE611FA"/>
    <w:rsid w:val="6FEE534D"/>
    <w:rsid w:val="6FF7BD0B"/>
    <w:rsid w:val="6FF9B0D5"/>
    <w:rsid w:val="700F57F0"/>
    <w:rsid w:val="70104DF0"/>
    <w:rsid w:val="701D7D48"/>
    <w:rsid w:val="7044685E"/>
    <w:rsid w:val="70478E14"/>
    <w:rsid w:val="7065F951"/>
    <w:rsid w:val="708C603D"/>
    <w:rsid w:val="7090F0A6"/>
    <w:rsid w:val="7096AAE1"/>
    <w:rsid w:val="70A8BB63"/>
    <w:rsid w:val="70AA1D94"/>
    <w:rsid w:val="70EA784C"/>
    <w:rsid w:val="7114888B"/>
    <w:rsid w:val="71182EA1"/>
    <w:rsid w:val="71281A28"/>
    <w:rsid w:val="713DBC30"/>
    <w:rsid w:val="717C0AB4"/>
    <w:rsid w:val="717D2EE9"/>
    <w:rsid w:val="718E41AA"/>
    <w:rsid w:val="7193F213"/>
    <w:rsid w:val="71B96E2C"/>
    <w:rsid w:val="71C85BE4"/>
    <w:rsid w:val="71DE6E10"/>
    <w:rsid w:val="71E768C8"/>
    <w:rsid w:val="7215D474"/>
    <w:rsid w:val="723FD035"/>
    <w:rsid w:val="7259D097"/>
    <w:rsid w:val="72825831"/>
    <w:rsid w:val="72897B6E"/>
    <w:rsid w:val="7292577B"/>
    <w:rsid w:val="72989C49"/>
    <w:rsid w:val="72AB9C2A"/>
    <w:rsid w:val="72B1E42B"/>
    <w:rsid w:val="72FE9422"/>
    <w:rsid w:val="7301BE3B"/>
    <w:rsid w:val="730A5A1E"/>
    <w:rsid w:val="7314FBE8"/>
    <w:rsid w:val="731C4030"/>
    <w:rsid w:val="732595EE"/>
    <w:rsid w:val="7326F4EC"/>
    <w:rsid w:val="7339DE2D"/>
    <w:rsid w:val="734C5514"/>
    <w:rsid w:val="73B094D7"/>
    <w:rsid w:val="73BB43E9"/>
    <w:rsid w:val="73DCD541"/>
    <w:rsid w:val="73DDAC15"/>
    <w:rsid w:val="73EB36C3"/>
    <w:rsid w:val="741299DA"/>
    <w:rsid w:val="7416BF3A"/>
    <w:rsid w:val="741A912A"/>
    <w:rsid w:val="743B0106"/>
    <w:rsid w:val="744C179B"/>
    <w:rsid w:val="7456CF78"/>
    <w:rsid w:val="745B3C89"/>
    <w:rsid w:val="746F6CC2"/>
    <w:rsid w:val="7496407C"/>
    <w:rsid w:val="749826D0"/>
    <w:rsid w:val="74AC7632"/>
    <w:rsid w:val="74BC8988"/>
    <w:rsid w:val="74C4443D"/>
    <w:rsid w:val="74CD00EA"/>
    <w:rsid w:val="74D13E4E"/>
    <w:rsid w:val="74D867A0"/>
    <w:rsid w:val="74DCD522"/>
    <w:rsid w:val="74F185DF"/>
    <w:rsid w:val="7516812A"/>
    <w:rsid w:val="75291BE4"/>
    <w:rsid w:val="753E54B3"/>
    <w:rsid w:val="75538458"/>
    <w:rsid w:val="757363D5"/>
    <w:rsid w:val="757ACAF6"/>
    <w:rsid w:val="757ACD88"/>
    <w:rsid w:val="757DC9EB"/>
    <w:rsid w:val="759F25BD"/>
    <w:rsid w:val="75B3199A"/>
    <w:rsid w:val="75BB19B2"/>
    <w:rsid w:val="75C0B2D2"/>
    <w:rsid w:val="75CFB02E"/>
    <w:rsid w:val="75D318BA"/>
    <w:rsid w:val="75DD6804"/>
    <w:rsid w:val="75E49F17"/>
    <w:rsid w:val="75EE564D"/>
    <w:rsid w:val="75F56C1C"/>
    <w:rsid w:val="75F8BD24"/>
    <w:rsid w:val="7622D239"/>
    <w:rsid w:val="764F07FC"/>
    <w:rsid w:val="765A19D6"/>
    <w:rsid w:val="766A9C72"/>
    <w:rsid w:val="76743801"/>
    <w:rsid w:val="7699811F"/>
    <w:rsid w:val="76B35236"/>
    <w:rsid w:val="76D2CCF1"/>
    <w:rsid w:val="76D7C28D"/>
    <w:rsid w:val="76DA2514"/>
    <w:rsid w:val="76DB2F22"/>
    <w:rsid w:val="76E39089"/>
    <w:rsid w:val="7722F954"/>
    <w:rsid w:val="7733FA5D"/>
    <w:rsid w:val="773F964F"/>
    <w:rsid w:val="777A74A9"/>
    <w:rsid w:val="77818AAB"/>
    <w:rsid w:val="77832B7D"/>
    <w:rsid w:val="7783C475"/>
    <w:rsid w:val="778E6A6C"/>
    <w:rsid w:val="779281D9"/>
    <w:rsid w:val="77974581"/>
    <w:rsid w:val="77AA02DC"/>
    <w:rsid w:val="77BD4704"/>
    <w:rsid w:val="77E3B246"/>
    <w:rsid w:val="77F92278"/>
    <w:rsid w:val="7821335F"/>
    <w:rsid w:val="783EDE2A"/>
    <w:rsid w:val="7848C23E"/>
    <w:rsid w:val="7873046F"/>
    <w:rsid w:val="78755041"/>
    <w:rsid w:val="78830224"/>
    <w:rsid w:val="7887E5AB"/>
    <w:rsid w:val="7890E01B"/>
    <w:rsid w:val="78956A2A"/>
    <w:rsid w:val="789D92FE"/>
    <w:rsid w:val="78D10F9C"/>
    <w:rsid w:val="78E9149D"/>
    <w:rsid w:val="78EDDCEB"/>
    <w:rsid w:val="78F7AF99"/>
    <w:rsid w:val="78FCE618"/>
    <w:rsid w:val="7924F02B"/>
    <w:rsid w:val="792C305A"/>
    <w:rsid w:val="7933A1C7"/>
    <w:rsid w:val="79736A7A"/>
    <w:rsid w:val="7983BDF2"/>
    <w:rsid w:val="798891BB"/>
    <w:rsid w:val="799289D4"/>
    <w:rsid w:val="79B4F861"/>
    <w:rsid w:val="79BC61E1"/>
    <w:rsid w:val="79BF8168"/>
    <w:rsid w:val="79D5249D"/>
    <w:rsid w:val="79F0D508"/>
    <w:rsid w:val="7A05491B"/>
    <w:rsid w:val="7A1914E7"/>
    <w:rsid w:val="7A300D73"/>
    <w:rsid w:val="7A609C80"/>
    <w:rsid w:val="7A63F869"/>
    <w:rsid w:val="7A70DFB6"/>
    <w:rsid w:val="7A7823AD"/>
    <w:rsid w:val="7A84B9BD"/>
    <w:rsid w:val="7A883CBF"/>
    <w:rsid w:val="7A8BC8D1"/>
    <w:rsid w:val="7AAE9011"/>
    <w:rsid w:val="7ADC0511"/>
    <w:rsid w:val="7ADF13F6"/>
    <w:rsid w:val="7AEB598E"/>
    <w:rsid w:val="7AFEE0E2"/>
    <w:rsid w:val="7B0A517D"/>
    <w:rsid w:val="7B15FC78"/>
    <w:rsid w:val="7B4B7F55"/>
    <w:rsid w:val="7B6A739F"/>
    <w:rsid w:val="7B708BD3"/>
    <w:rsid w:val="7B88B2C7"/>
    <w:rsid w:val="7B8E4F54"/>
    <w:rsid w:val="7B90D890"/>
    <w:rsid w:val="7BB71335"/>
    <w:rsid w:val="7BC55B16"/>
    <w:rsid w:val="7BD3DFC2"/>
    <w:rsid w:val="7BD437A1"/>
    <w:rsid w:val="7BE30EA4"/>
    <w:rsid w:val="7BF0C39A"/>
    <w:rsid w:val="7C27740F"/>
    <w:rsid w:val="7C31F14B"/>
    <w:rsid w:val="7C3780F1"/>
    <w:rsid w:val="7C3C33A5"/>
    <w:rsid w:val="7C541365"/>
    <w:rsid w:val="7C557526"/>
    <w:rsid w:val="7C639359"/>
    <w:rsid w:val="7C6862B5"/>
    <w:rsid w:val="7C6D671D"/>
    <w:rsid w:val="7C755A29"/>
    <w:rsid w:val="7C77E89D"/>
    <w:rsid w:val="7C887F6E"/>
    <w:rsid w:val="7CE51E05"/>
    <w:rsid w:val="7CF37888"/>
    <w:rsid w:val="7D0C5C34"/>
    <w:rsid w:val="7D0E841F"/>
    <w:rsid w:val="7D37F628"/>
    <w:rsid w:val="7D424CF7"/>
    <w:rsid w:val="7D46D13D"/>
    <w:rsid w:val="7D486DD0"/>
    <w:rsid w:val="7D5343FC"/>
    <w:rsid w:val="7D5FB7A3"/>
    <w:rsid w:val="7D5FFB20"/>
    <w:rsid w:val="7D6ADD03"/>
    <w:rsid w:val="7D6DBBA0"/>
    <w:rsid w:val="7D749004"/>
    <w:rsid w:val="7D798824"/>
    <w:rsid w:val="7D7CDA0D"/>
    <w:rsid w:val="7D9BB0C0"/>
    <w:rsid w:val="7DA1AD3B"/>
    <w:rsid w:val="7DBCBFC5"/>
    <w:rsid w:val="7DC606F7"/>
    <w:rsid w:val="7DCD3F08"/>
    <w:rsid w:val="7DDC39FC"/>
    <w:rsid w:val="7DF67744"/>
    <w:rsid w:val="7E11D9E7"/>
    <w:rsid w:val="7E11E187"/>
    <w:rsid w:val="7E250269"/>
    <w:rsid w:val="7E2754FB"/>
    <w:rsid w:val="7E300724"/>
    <w:rsid w:val="7E3F65BD"/>
    <w:rsid w:val="7E4B941F"/>
    <w:rsid w:val="7E611E80"/>
    <w:rsid w:val="7E6179B3"/>
    <w:rsid w:val="7E63FCCB"/>
    <w:rsid w:val="7E662189"/>
    <w:rsid w:val="7E690475"/>
    <w:rsid w:val="7E7AF281"/>
    <w:rsid w:val="7E9198DF"/>
    <w:rsid w:val="7E9FC14B"/>
    <w:rsid w:val="7EB4FD9C"/>
    <w:rsid w:val="7EDD1AF4"/>
    <w:rsid w:val="7EDE6D1D"/>
    <w:rsid w:val="7EF21BB2"/>
    <w:rsid w:val="7EF7CAFE"/>
    <w:rsid w:val="7EF8E118"/>
    <w:rsid w:val="7F115057"/>
    <w:rsid w:val="7F39E317"/>
    <w:rsid w:val="7F3A30E8"/>
    <w:rsid w:val="7F4E3409"/>
    <w:rsid w:val="7F523978"/>
    <w:rsid w:val="7F78DB21"/>
    <w:rsid w:val="7FA7E3A9"/>
    <w:rsid w:val="7FC79141"/>
    <w:rsid w:val="7FE48316"/>
    <w:rsid w:val="7FED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5C877"/>
  <w15:chartTrackingRefBased/>
  <w15:docId w15:val="{8CFEC5D3-5DD8-4FDB-9C3B-13CC2B3D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0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0343E"/>
  </w:style>
  <w:style w:type="character" w:customStyle="1" w:styleId="eop">
    <w:name w:val="eop"/>
    <w:basedOn w:val="DefaultParagraphFont"/>
    <w:rsid w:val="0010343E"/>
  </w:style>
  <w:style w:type="character" w:customStyle="1" w:styleId="scxw96657786">
    <w:name w:val="scxw96657786"/>
    <w:basedOn w:val="DefaultParagraphFont"/>
    <w:rsid w:val="0010343E"/>
  </w:style>
  <w:style w:type="paragraph" w:styleId="ListParagraph">
    <w:name w:val="List Paragraph"/>
    <w:basedOn w:val="Normal"/>
    <w:uiPriority w:val="34"/>
    <w:qFormat/>
    <w:rsid w:val="0010343E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145B2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27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6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6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629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F70A24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4004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styleId="BookTitle">
    <w:name w:val="Book Title"/>
    <w:basedOn w:val="DefaultParagraphFont"/>
    <w:uiPriority w:val="33"/>
    <w:qFormat/>
    <w:rsid w:val="002933F8"/>
    <w:rPr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92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3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750B46F331547BD9C710B92DB17D6" ma:contentTypeVersion="" ma:contentTypeDescription="Create a new document." ma:contentTypeScope="" ma:versionID="93e95688b419f9e7cd5ff79304a1c843">
  <xsd:schema xmlns:xsd="http://www.w3.org/2001/XMLSchema" xmlns:xs="http://www.w3.org/2001/XMLSchema" xmlns:p="http://schemas.microsoft.com/office/2006/metadata/properties" xmlns:ns2="1c7d3551-5694-4f12-b35a-d9a7a462ea4b" xmlns:ns3="80bf1ca3-5488-4033-8636-208e15562238" xmlns:ns4="5bcc5b67-876a-46c4-84cc-1ae1b89d6c77" targetNamespace="http://schemas.microsoft.com/office/2006/metadata/properties" ma:root="true" ma:fieldsID="070a8b87d2523f78861f2ce86e03f439" ns2:_="" ns3:_="" ns4:_="">
    <xsd:import namespace="1c7d3551-5694-4f12-b35a-d9a7a462ea4b"/>
    <xsd:import namespace="80bf1ca3-5488-4033-8636-208e15562238"/>
    <xsd:import namespace="5bcc5b67-876a-46c4-84cc-1ae1b89d6c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D28F056-94E3-4184-AEB7-EA35B55E0FDE}" ma:internalName="TaxCatchAll" ma:showField="CatchAllData" ma:web="{80bf1ca3-5488-4033-8636-208e1556223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f1ca3-5488-4033-8636-208e15562238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5b67-876a-46c4-84cc-1ae1b89d6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cc5b67-876a-46c4-84cc-1ae1b89d6c77">
      <Terms xmlns="http://schemas.microsoft.com/office/infopath/2007/PartnerControls"/>
    </lcf76f155ced4ddcb4097134ff3c332f>
    <TaxCatchAll xmlns="1c7d3551-5694-4f12-b35a-d9a7a462ea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C6AF2F-AF6D-4C74-9602-50D8C9945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80bf1ca3-5488-4033-8636-208e15562238"/>
    <ds:schemaRef ds:uri="5bcc5b67-876a-46c4-84cc-1ae1b89d6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223F16-167A-439C-A492-C327AAAB366B}">
  <ds:schemaRefs>
    <ds:schemaRef ds:uri="http://schemas.microsoft.com/office/2006/metadata/properties"/>
    <ds:schemaRef ds:uri="http://schemas.microsoft.com/office/infopath/2007/PartnerControls"/>
    <ds:schemaRef ds:uri="5bcc5b67-876a-46c4-84cc-1ae1b89d6c77"/>
    <ds:schemaRef ds:uri="1c7d3551-5694-4f12-b35a-d9a7a462ea4b"/>
  </ds:schemaRefs>
</ds:datastoreItem>
</file>

<file path=customXml/itemProps3.xml><?xml version="1.0" encoding="utf-8"?>
<ds:datastoreItem xmlns:ds="http://schemas.openxmlformats.org/officeDocument/2006/customXml" ds:itemID="{E0E2E7F9-4D9A-4942-95FD-F9B57CD5B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Suraj</dc:creator>
  <cp:keywords/>
  <dc:description/>
  <cp:lastModifiedBy>Jack Cresswell</cp:lastModifiedBy>
  <cp:revision>5</cp:revision>
  <cp:lastPrinted>2024-01-24T01:01:00Z</cp:lastPrinted>
  <dcterms:created xsi:type="dcterms:W3CDTF">2024-06-26T20:25:00Z</dcterms:created>
  <dcterms:modified xsi:type="dcterms:W3CDTF">2024-12-27T13:36:00Z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0x010100F0A750B46F331547BD9C710B92DB17D6</vt:lpwstr>
  </property>
  <property fmtid="{D5CDD505-2E9C-101B-9397-08002B2CF9AE}" pid="3" name="MediaServiceImageTags">
    <vt:lpwstr/>
  </property>
</Properties>
</file>