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445338" w14:textId="6FD6BE49" w:rsidR="00134DC9" w:rsidRPr="00FA4427" w:rsidRDefault="00134DC9">
      <w:pPr>
        <w:rPr>
          <w:rFonts w:ascii="Arial" w:hAnsi="Arial" w:cs="Arial"/>
        </w:rPr>
      </w:pPr>
    </w:p>
    <w:p w14:paraId="259096F2" w14:textId="346A02B8" w:rsidR="00134DC9" w:rsidRPr="00FA4427" w:rsidRDefault="00134DC9">
      <w:pPr>
        <w:rPr>
          <w:rFonts w:ascii="Arial" w:hAnsi="Arial" w:cs="Arial"/>
        </w:rPr>
      </w:pPr>
    </w:p>
    <w:p w14:paraId="6C5C9AC0" w14:textId="77777777" w:rsidR="00134DC9" w:rsidRPr="00FA4427" w:rsidRDefault="00134DC9">
      <w:pPr>
        <w:rPr>
          <w:rFonts w:ascii="Arial" w:hAnsi="Arial" w:cs="Arial"/>
        </w:rPr>
      </w:pPr>
    </w:p>
    <w:p w14:paraId="02A7388D" w14:textId="77777777" w:rsidR="00134DC9" w:rsidRPr="00FA4427" w:rsidRDefault="00134DC9">
      <w:pPr>
        <w:rPr>
          <w:rFonts w:ascii="Arial" w:hAnsi="Arial" w:cs="Arial"/>
        </w:rPr>
      </w:pPr>
    </w:p>
    <w:p w14:paraId="4BFD12AD" w14:textId="77777777" w:rsidR="00134DC9" w:rsidRPr="00FA4427" w:rsidRDefault="00134DC9">
      <w:pPr>
        <w:rPr>
          <w:rFonts w:ascii="Arial" w:hAnsi="Arial" w:cs="Arial"/>
        </w:rPr>
      </w:pPr>
    </w:p>
    <w:p w14:paraId="2A9ADF36" w14:textId="77777777" w:rsidR="00134DC9" w:rsidRPr="00FA4427" w:rsidRDefault="00134DC9">
      <w:pPr>
        <w:rPr>
          <w:rFonts w:ascii="Arial" w:hAnsi="Arial" w:cs="Arial"/>
        </w:rPr>
      </w:pPr>
    </w:p>
    <w:p w14:paraId="54636D0E" w14:textId="46B505C0" w:rsidR="00134DC9" w:rsidRPr="00FA4427" w:rsidRDefault="00134DC9" w:rsidP="00134DC9">
      <w:pPr>
        <w:jc w:val="center"/>
        <w:rPr>
          <w:rFonts w:ascii="Arial" w:hAnsi="Arial" w:cs="Arial"/>
          <w:color w:val="106B62"/>
          <w:sz w:val="112"/>
          <w:szCs w:val="112"/>
        </w:rPr>
      </w:pPr>
      <w:r w:rsidRPr="00FA4427">
        <w:rPr>
          <w:rFonts w:ascii="Arial" w:hAnsi="Arial" w:cs="Arial"/>
          <w:color w:val="106B62"/>
          <w:sz w:val="112"/>
          <w:szCs w:val="112"/>
        </w:rPr>
        <w:t>Pharmacy Quality Scheme 202</w:t>
      </w:r>
      <w:r w:rsidR="0087051B" w:rsidRPr="00FA4427">
        <w:rPr>
          <w:rFonts w:ascii="Arial" w:hAnsi="Arial" w:cs="Arial"/>
          <w:color w:val="106B62"/>
          <w:sz w:val="112"/>
          <w:szCs w:val="112"/>
        </w:rPr>
        <w:t>5</w:t>
      </w:r>
      <w:r w:rsidRPr="00FA4427">
        <w:rPr>
          <w:rFonts w:ascii="Arial" w:hAnsi="Arial" w:cs="Arial"/>
          <w:color w:val="106B62"/>
          <w:sz w:val="112"/>
          <w:szCs w:val="112"/>
        </w:rPr>
        <w:t>/2</w:t>
      </w:r>
      <w:r w:rsidR="0087051B" w:rsidRPr="00FA4427">
        <w:rPr>
          <w:rFonts w:ascii="Arial" w:hAnsi="Arial" w:cs="Arial"/>
          <w:color w:val="106B62"/>
          <w:sz w:val="112"/>
          <w:szCs w:val="112"/>
        </w:rPr>
        <w:t>6</w:t>
      </w:r>
      <w:r w:rsidRPr="00FA4427">
        <w:rPr>
          <w:rFonts w:ascii="Arial" w:hAnsi="Arial" w:cs="Arial"/>
          <w:color w:val="106B62"/>
          <w:sz w:val="112"/>
          <w:szCs w:val="112"/>
        </w:rPr>
        <w:t xml:space="preserve"> </w:t>
      </w:r>
      <w:r w:rsidR="00905176" w:rsidRPr="00FA4427">
        <w:rPr>
          <w:rFonts w:ascii="Arial" w:hAnsi="Arial" w:cs="Arial"/>
          <w:color w:val="106B62"/>
          <w:sz w:val="112"/>
          <w:szCs w:val="112"/>
        </w:rPr>
        <w:t xml:space="preserve">Action and </w:t>
      </w:r>
      <w:r w:rsidRPr="00FA4427">
        <w:rPr>
          <w:rFonts w:ascii="Arial" w:hAnsi="Arial" w:cs="Arial"/>
          <w:color w:val="106B62"/>
          <w:sz w:val="112"/>
          <w:szCs w:val="112"/>
        </w:rPr>
        <w:t>Evidence Portfolio Workbook</w:t>
      </w:r>
    </w:p>
    <w:p w14:paraId="2510C964" w14:textId="77777777" w:rsidR="00134DC9" w:rsidRPr="00FA4427" w:rsidRDefault="00134DC9">
      <w:pPr>
        <w:rPr>
          <w:rFonts w:ascii="Arial" w:hAnsi="Arial" w:cs="Arial"/>
        </w:rPr>
      </w:pPr>
    </w:p>
    <w:p w14:paraId="08DAB114" w14:textId="77777777" w:rsidR="00134DC9" w:rsidRPr="00FA4427" w:rsidRDefault="00134DC9">
      <w:pPr>
        <w:rPr>
          <w:rFonts w:ascii="Arial" w:hAnsi="Arial" w:cs="Arial"/>
        </w:rPr>
      </w:pPr>
    </w:p>
    <w:p w14:paraId="391B8B2F" w14:textId="77777777" w:rsidR="00134DC9" w:rsidRPr="00FA4427" w:rsidRDefault="00134DC9">
      <w:pPr>
        <w:rPr>
          <w:rFonts w:ascii="Arial" w:hAnsi="Arial" w:cs="Arial"/>
        </w:rPr>
      </w:pPr>
    </w:p>
    <w:p w14:paraId="43843C15" w14:textId="77777777" w:rsidR="00134DC9" w:rsidRPr="00FA4427" w:rsidRDefault="00134DC9">
      <w:pPr>
        <w:rPr>
          <w:rFonts w:ascii="Arial" w:hAnsi="Arial" w:cs="Arial"/>
        </w:rPr>
      </w:pPr>
    </w:p>
    <w:p w14:paraId="1F904F8C" w14:textId="77777777" w:rsidR="0059452A" w:rsidRPr="00FA4427" w:rsidRDefault="0059452A">
      <w:pPr>
        <w:rPr>
          <w:rFonts w:ascii="Arial" w:hAnsi="Arial" w:cs="Arial"/>
        </w:rPr>
      </w:pPr>
    </w:p>
    <w:p w14:paraId="39B3F2F3" w14:textId="77777777" w:rsidR="0059452A" w:rsidRPr="00FA4427" w:rsidRDefault="0059452A">
      <w:pPr>
        <w:rPr>
          <w:rFonts w:ascii="Arial" w:hAnsi="Arial" w:cs="Arial"/>
        </w:rPr>
      </w:pPr>
    </w:p>
    <w:p w14:paraId="499A0E44" w14:textId="7E4860BB" w:rsidR="0059452A" w:rsidRPr="00FA4427" w:rsidRDefault="0059452A">
      <w:pPr>
        <w:rPr>
          <w:rFonts w:ascii="Arial" w:hAnsi="Arial" w:cs="Arial"/>
        </w:rPr>
      </w:pPr>
      <w:r w:rsidRPr="00FA4427">
        <w:rPr>
          <w:rFonts w:ascii="Arial" w:hAnsi="Arial" w:cs="Arial"/>
        </w:rPr>
        <w:br w:type="page"/>
      </w:r>
    </w:p>
    <w:p w14:paraId="6C2C12F9" w14:textId="6724C4DB" w:rsidR="00BB1B62" w:rsidRPr="00FA4427" w:rsidRDefault="00BB1B62" w:rsidP="00C74DF0">
      <w:pPr>
        <w:spacing w:after="0" w:line="240" w:lineRule="auto"/>
        <w:rPr>
          <w:rFonts w:ascii="Arial" w:hAnsi="Arial" w:cs="Arial"/>
          <w:b/>
          <w:bCs/>
          <w:color w:val="106B62"/>
        </w:rPr>
      </w:pPr>
      <w:r w:rsidRPr="00FA4427">
        <w:rPr>
          <w:rFonts w:ascii="Arial" w:hAnsi="Arial" w:cs="Arial"/>
          <w:b/>
          <w:bCs/>
          <w:color w:val="106B62"/>
        </w:rPr>
        <w:lastRenderedPageBreak/>
        <w:t>Contents</w:t>
      </w:r>
    </w:p>
    <w:p w14:paraId="20DA8462" w14:textId="77777777" w:rsidR="00BB1B62" w:rsidRPr="003148C7" w:rsidRDefault="00BB1B62" w:rsidP="00C74DF0">
      <w:pPr>
        <w:spacing w:after="0" w:line="240" w:lineRule="auto"/>
        <w:rPr>
          <w:rFonts w:ascii="Arial" w:hAnsi="Arial" w:cs="Arial"/>
          <w:sz w:val="10"/>
          <w:szCs w:val="10"/>
        </w:rPr>
      </w:pPr>
    </w:p>
    <w:p w14:paraId="3A1C25A2" w14:textId="0578541C" w:rsidR="0086616D" w:rsidRPr="00FA4427" w:rsidRDefault="000F53C0" w:rsidP="00C74DF0">
      <w:pPr>
        <w:spacing w:after="170" w:line="336" w:lineRule="auto"/>
        <w:rPr>
          <w:rFonts w:ascii="Arial" w:hAnsi="Arial" w:cs="Arial"/>
          <w:b/>
          <w:bCs/>
          <w:color w:val="519680"/>
        </w:rPr>
      </w:pPr>
      <w:r w:rsidRPr="00FA4427">
        <w:rPr>
          <w:rFonts w:ascii="Arial" w:hAnsi="Arial" w:cs="Arial"/>
        </w:rPr>
        <w:t xml:space="preserve">If having read this </w:t>
      </w:r>
      <w:r w:rsidR="00DA7387" w:rsidRPr="00FA4427">
        <w:rPr>
          <w:rFonts w:ascii="Arial" w:hAnsi="Arial" w:cs="Arial"/>
        </w:rPr>
        <w:t>Community Pharmacy England</w:t>
      </w:r>
      <w:r w:rsidRPr="00FA4427">
        <w:rPr>
          <w:rFonts w:ascii="Arial" w:hAnsi="Arial" w:cs="Arial"/>
        </w:rPr>
        <w:t xml:space="preserve"> Pharmacy Quality Scheme 202</w:t>
      </w:r>
      <w:r w:rsidR="00DA7387" w:rsidRPr="00FA4427">
        <w:rPr>
          <w:rFonts w:ascii="Arial" w:hAnsi="Arial" w:cs="Arial"/>
        </w:rPr>
        <w:t>5</w:t>
      </w:r>
      <w:r w:rsidRPr="00FA4427">
        <w:rPr>
          <w:rFonts w:ascii="Arial" w:hAnsi="Arial" w:cs="Arial"/>
        </w:rPr>
        <w:t>/2</w:t>
      </w:r>
      <w:r w:rsidR="00DA7387" w:rsidRPr="00FA4427">
        <w:rPr>
          <w:rFonts w:ascii="Arial" w:hAnsi="Arial" w:cs="Arial"/>
        </w:rPr>
        <w:t>6</w:t>
      </w:r>
      <w:r w:rsidRPr="00FA4427">
        <w:rPr>
          <w:rFonts w:ascii="Arial" w:hAnsi="Arial" w:cs="Arial"/>
        </w:rPr>
        <w:t xml:space="preserve"> </w:t>
      </w:r>
      <w:r w:rsidR="005745A2" w:rsidRPr="00FA4427">
        <w:rPr>
          <w:rFonts w:ascii="Arial" w:hAnsi="Arial" w:cs="Arial"/>
        </w:rPr>
        <w:t xml:space="preserve">Action and </w:t>
      </w:r>
      <w:r w:rsidRPr="00FA4427">
        <w:rPr>
          <w:rFonts w:ascii="Arial" w:hAnsi="Arial" w:cs="Arial"/>
        </w:rPr>
        <w:t>Evidence Portfolio Workbook and the information and resources on</w:t>
      </w:r>
      <w:r w:rsidR="00A85793" w:rsidRPr="00FA4427">
        <w:rPr>
          <w:rFonts w:ascii="Arial" w:hAnsi="Arial" w:cs="Arial"/>
        </w:rPr>
        <w:t xml:space="preserve"> the</w:t>
      </w:r>
      <w:r w:rsidRPr="00FA4427">
        <w:rPr>
          <w:rFonts w:ascii="Arial" w:hAnsi="Arial" w:cs="Arial"/>
        </w:rPr>
        <w:t xml:space="preserve"> </w:t>
      </w:r>
      <w:hyperlink r:id="rId11" w:history="1">
        <w:r w:rsidR="00095FE7" w:rsidRPr="00FA4427">
          <w:rPr>
            <w:rStyle w:val="Hyperlink"/>
            <w:rFonts w:ascii="Arial" w:hAnsi="Arial" w:cs="Arial"/>
            <w:b/>
            <w:bCs/>
            <w:color w:val="FF6D3A"/>
          </w:rPr>
          <w:t>Community Pharmacy Englan</w:t>
        </w:r>
        <w:r w:rsidR="00905E66" w:rsidRPr="00FA4427">
          <w:rPr>
            <w:rStyle w:val="Hyperlink"/>
            <w:rFonts w:ascii="Arial" w:hAnsi="Arial" w:cs="Arial"/>
            <w:b/>
            <w:bCs/>
            <w:color w:val="FF6D3A"/>
          </w:rPr>
          <w:t>d</w:t>
        </w:r>
        <w:r w:rsidRPr="00FA4427">
          <w:rPr>
            <w:rStyle w:val="Hyperlink"/>
            <w:rFonts w:ascii="Arial" w:hAnsi="Arial" w:cs="Arial"/>
            <w:b/>
            <w:bCs/>
            <w:color w:val="FF6D3A"/>
          </w:rPr>
          <w:t xml:space="preserve"> website</w:t>
        </w:r>
      </w:hyperlink>
      <w:r w:rsidRPr="00FA4427">
        <w:rPr>
          <w:rFonts w:ascii="Arial" w:hAnsi="Arial" w:cs="Arial"/>
        </w:rPr>
        <w:t xml:space="preserve">, you have further queries about </w:t>
      </w:r>
      <w:r w:rsidR="007B470C" w:rsidRPr="00FA4427">
        <w:rPr>
          <w:rFonts w:ascii="Arial" w:hAnsi="Arial" w:cs="Arial"/>
        </w:rPr>
        <w:t xml:space="preserve">the Pharmacy Quality Scheme (PQS) </w:t>
      </w:r>
      <w:r w:rsidRPr="00FA4427">
        <w:rPr>
          <w:rFonts w:ascii="Arial" w:hAnsi="Arial" w:cs="Arial"/>
        </w:rPr>
        <w:t>or you require more information</w:t>
      </w:r>
      <w:r w:rsidR="00F4548C" w:rsidRPr="00FA4427">
        <w:rPr>
          <w:rFonts w:ascii="Arial" w:hAnsi="Arial" w:cs="Arial"/>
        </w:rPr>
        <w:t>,</w:t>
      </w:r>
      <w:r w:rsidRPr="00FA4427">
        <w:rPr>
          <w:rFonts w:ascii="Arial" w:hAnsi="Arial" w:cs="Arial"/>
        </w:rPr>
        <w:t xml:space="preserve"> please </w:t>
      </w:r>
      <w:r w:rsidR="000706F9" w:rsidRPr="00FA4427">
        <w:rPr>
          <w:rFonts w:ascii="Arial" w:hAnsi="Arial" w:cs="Arial"/>
        </w:rPr>
        <w:t>email</w:t>
      </w:r>
      <w:r w:rsidRPr="00FA4427">
        <w:rPr>
          <w:rFonts w:ascii="Arial" w:hAnsi="Arial" w:cs="Arial"/>
          <w:color w:val="519680"/>
        </w:rPr>
        <w:t xml:space="preserve"> </w:t>
      </w:r>
      <w:hyperlink r:id="rId12" w:history="1">
        <w:r w:rsidR="00905E66" w:rsidRPr="00FA4427">
          <w:rPr>
            <w:rStyle w:val="Hyperlink"/>
            <w:rFonts w:ascii="Arial" w:hAnsi="Arial" w:cs="Arial"/>
            <w:b/>
            <w:bCs/>
            <w:color w:val="FF6D3A"/>
          </w:rPr>
          <w:t>services.team@cpe.org.uk</w:t>
        </w:r>
      </w:hyperlink>
      <w:r w:rsidRPr="00FA4427">
        <w:rPr>
          <w:rFonts w:ascii="Arial" w:hAnsi="Arial" w:cs="Arial"/>
        </w:rPr>
        <w:t>.</w:t>
      </w:r>
    </w:p>
    <w:tbl>
      <w:tblPr>
        <w:tblStyle w:val="TableGrid"/>
        <w:tblW w:w="5002" w:type="pct"/>
        <w:tblInd w:w="-5" w:type="dxa"/>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9355"/>
        <w:gridCol w:w="1105"/>
      </w:tblGrid>
      <w:tr w:rsidR="009E2800" w:rsidRPr="00FA4427" w14:paraId="529F824E" w14:textId="77777777" w:rsidTr="00747066">
        <w:tc>
          <w:tcPr>
            <w:tcW w:w="4472" w:type="pct"/>
            <w:shd w:val="clear" w:color="auto" w:fill="106B62"/>
          </w:tcPr>
          <w:p w14:paraId="7EE9FC02" w14:textId="4C8B2307" w:rsidR="00B91762" w:rsidRPr="00FA4427" w:rsidRDefault="00B91762" w:rsidP="00C74DF0">
            <w:pPr>
              <w:spacing w:before="40" w:after="170" w:line="336" w:lineRule="auto"/>
              <w:rPr>
                <w:rFonts w:ascii="Arial" w:hAnsi="Arial" w:cs="Arial"/>
                <w:b/>
                <w:bCs/>
                <w:color w:val="FFFFFF" w:themeColor="background1"/>
              </w:rPr>
            </w:pPr>
            <w:r w:rsidRPr="00FA4427">
              <w:rPr>
                <w:rFonts w:ascii="Arial" w:hAnsi="Arial" w:cs="Arial"/>
                <w:b/>
                <w:bCs/>
                <w:color w:val="FFFFFF" w:themeColor="background1"/>
              </w:rPr>
              <w:t>Section</w:t>
            </w:r>
          </w:p>
        </w:tc>
        <w:tc>
          <w:tcPr>
            <w:tcW w:w="528" w:type="pct"/>
            <w:shd w:val="clear" w:color="auto" w:fill="106B62"/>
          </w:tcPr>
          <w:p w14:paraId="7175E357" w14:textId="77777777" w:rsidR="00B91762" w:rsidRPr="00FA4427" w:rsidRDefault="00B91762" w:rsidP="00BF734C">
            <w:pPr>
              <w:spacing w:before="40"/>
              <w:jc w:val="center"/>
              <w:rPr>
                <w:rFonts w:ascii="Arial" w:hAnsi="Arial" w:cs="Arial"/>
                <w:b/>
                <w:bCs/>
                <w:color w:val="FFFFFF" w:themeColor="background1"/>
              </w:rPr>
            </w:pPr>
            <w:r w:rsidRPr="003148C7">
              <w:rPr>
                <w:rFonts w:ascii="Arial" w:hAnsi="Arial" w:cs="Arial"/>
                <w:b/>
                <w:color w:val="FFFFFF" w:themeColor="background1"/>
                <w:sz w:val="18"/>
                <w:szCs w:val="18"/>
              </w:rPr>
              <w:t>Page number</w:t>
            </w:r>
          </w:p>
        </w:tc>
      </w:tr>
      <w:tr w:rsidR="00B91762" w:rsidRPr="00FA4427" w14:paraId="1EC62597" w14:textId="77777777" w:rsidTr="00747066">
        <w:tc>
          <w:tcPr>
            <w:tcW w:w="4472" w:type="pct"/>
          </w:tcPr>
          <w:p w14:paraId="4C56D45C" w14:textId="77777777" w:rsidR="00B91762" w:rsidRPr="00FA4427" w:rsidRDefault="00B91762" w:rsidP="00C74DF0">
            <w:pPr>
              <w:spacing w:before="40" w:after="170" w:line="336" w:lineRule="auto"/>
              <w:rPr>
                <w:rFonts w:ascii="Arial" w:hAnsi="Arial" w:cs="Arial"/>
              </w:rPr>
            </w:pPr>
            <w:r w:rsidRPr="00FA4427">
              <w:rPr>
                <w:rFonts w:ascii="Arial" w:hAnsi="Arial" w:cs="Arial"/>
              </w:rPr>
              <w:t>Introduction</w:t>
            </w:r>
          </w:p>
        </w:tc>
        <w:tc>
          <w:tcPr>
            <w:tcW w:w="528" w:type="pct"/>
            <w:shd w:val="clear" w:color="auto" w:fill="auto"/>
          </w:tcPr>
          <w:p w14:paraId="3A1DA816" w14:textId="77777777" w:rsidR="00B91762" w:rsidRPr="00FA4427" w:rsidRDefault="00B91762" w:rsidP="00C74DF0">
            <w:pPr>
              <w:spacing w:before="40" w:after="170" w:line="336" w:lineRule="auto"/>
              <w:jc w:val="center"/>
              <w:rPr>
                <w:rFonts w:ascii="Arial" w:hAnsi="Arial" w:cs="Arial"/>
                <w:highlight w:val="yellow"/>
              </w:rPr>
            </w:pPr>
            <w:r w:rsidRPr="00FA4427">
              <w:rPr>
                <w:rFonts w:ascii="Arial" w:hAnsi="Arial" w:cs="Arial"/>
              </w:rPr>
              <w:t>3</w:t>
            </w:r>
          </w:p>
        </w:tc>
      </w:tr>
      <w:tr w:rsidR="00B91762" w:rsidRPr="00FA4427" w14:paraId="1B9F1275" w14:textId="77777777" w:rsidTr="00747066">
        <w:tc>
          <w:tcPr>
            <w:tcW w:w="4472" w:type="pct"/>
          </w:tcPr>
          <w:p w14:paraId="329CE447" w14:textId="77777777" w:rsidR="00B91762" w:rsidRPr="00FA4427" w:rsidRDefault="00B91762" w:rsidP="00C74DF0">
            <w:pPr>
              <w:spacing w:before="40" w:after="170" w:line="336" w:lineRule="auto"/>
              <w:rPr>
                <w:rFonts w:ascii="Arial" w:hAnsi="Arial" w:cs="Arial"/>
              </w:rPr>
            </w:pPr>
            <w:r w:rsidRPr="00FA4427">
              <w:rPr>
                <w:rFonts w:ascii="Arial" w:hAnsi="Arial" w:cs="Arial"/>
              </w:rPr>
              <w:t>Important dates for the diary</w:t>
            </w:r>
          </w:p>
        </w:tc>
        <w:tc>
          <w:tcPr>
            <w:tcW w:w="528" w:type="pct"/>
            <w:shd w:val="clear" w:color="auto" w:fill="auto"/>
          </w:tcPr>
          <w:p w14:paraId="47EE4A24" w14:textId="77777777" w:rsidR="00B91762" w:rsidRPr="00FA4427" w:rsidRDefault="00B91762" w:rsidP="00C74DF0">
            <w:pPr>
              <w:spacing w:before="40" w:after="170" w:line="336" w:lineRule="auto"/>
              <w:jc w:val="center"/>
              <w:rPr>
                <w:rFonts w:ascii="Arial" w:hAnsi="Arial" w:cs="Arial"/>
              </w:rPr>
            </w:pPr>
            <w:r w:rsidRPr="00FA4427">
              <w:rPr>
                <w:rFonts w:ascii="Arial" w:hAnsi="Arial" w:cs="Arial"/>
              </w:rPr>
              <w:t>5</w:t>
            </w:r>
          </w:p>
        </w:tc>
      </w:tr>
      <w:tr w:rsidR="00B91762" w:rsidRPr="00FA4427" w14:paraId="5B29010E" w14:textId="77777777" w:rsidTr="00747066">
        <w:tc>
          <w:tcPr>
            <w:tcW w:w="4472" w:type="pct"/>
          </w:tcPr>
          <w:p w14:paraId="4093E201" w14:textId="77777777" w:rsidR="00B91762" w:rsidRPr="00FA4427" w:rsidRDefault="00B91762" w:rsidP="00C74DF0">
            <w:pPr>
              <w:spacing w:before="40" w:after="170" w:line="336" w:lineRule="auto"/>
              <w:rPr>
                <w:rFonts w:ascii="Arial" w:hAnsi="Arial" w:cs="Arial"/>
              </w:rPr>
            </w:pPr>
            <w:r w:rsidRPr="00FA4427">
              <w:rPr>
                <w:rFonts w:ascii="Arial" w:hAnsi="Arial" w:cs="Arial"/>
              </w:rPr>
              <w:t>PQS flow chart – How to use the Action and Evidence Portfolio Workbook</w:t>
            </w:r>
          </w:p>
        </w:tc>
        <w:tc>
          <w:tcPr>
            <w:tcW w:w="528" w:type="pct"/>
            <w:shd w:val="clear" w:color="auto" w:fill="auto"/>
          </w:tcPr>
          <w:p w14:paraId="04520F7E" w14:textId="77777777" w:rsidR="00B91762" w:rsidRPr="00FA4427" w:rsidRDefault="00B91762" w:rsidP="00C74DF0">
            <w:pPr>
              <w:spacing w:before="40" w:after="170" w:line="336" w:lineRule="auto"/>
              <w:jc w:val="center"/>
              <w:rPr>
                <w:rFonts w:ascii="Arial" w:hAnsi="Arial" w:cs="Arial"/>
              </w:rPr>
            </w:pPr>
            <w:r w:rsidRPr="00FA4427">
              <w:rPr>
                <w:rFonts w:ascii="Arial" w:hAnsi="Arial" w:cs="Arial"/>
              </w:rPr>
              <w:t>6</w:t>
            </w:r>
          </w:p>
        </w:tc>
      </w:tr>
      <w:tr w:rsidR="00B91762" w:rsidRPr="00FA4427" w14:paraId="3C8E5163" w14:textId="77777777" w:rsidTr="00747066">
        <w:tc>
          <w:tcPr>
            <w:tcW w:w="4472" w:type="pct"/>
            <w:shd w:val="clear" w:color="auto" w:fill="FFFFFF" w:themeFill="background1"/>
          </w:tcPr>
          <w:p w14:paraId="4F1A5D56" w14:textId="1B55B54D" w:rsidR="00B91762" w:rsidRPr="00FA4427" w:rsidRDefault="00B91762" w:rsidP="00C74DF0">
            <w:pPr>
              <w:spacing w:before="40" w:after="170" w:line="336" w:lineRule="auto"/>
              <w:rPr>
                <w:rFonts w:ascii="Arial" w:hAnsi="Arial" w:cs="Arial"/>
                <w:b/>
                <w:bCs/>
              </w:rPr>
            </w:pPr>
            <w:r w:rsidRPr="00FA4427">
              <w:rPr>
                <w:rFonts w:ascii="Arial" w:hAnsi="Arial" w:cs="Arial"/>
              </w:rPr>
              <w:t>PQS 202</w:t>
            </w:r>
            <w:r w:rsidR="00DA7387" w:rsidRPr="00FA4427">
              <w:rPr>
                <w:rFonts w:ascii="Arial" w:hAnsi="Arial" w:cs="Arial"/>
              </w:rPr>
              <w:t>5</w:t>
            </w:r>
            <w:r w:rsidRPr="00FA4427">
              <w:rPr>
                <w:rFonts w:ascii="Arial" w:hAnsi="Arial" w:cs="Arial"/>
              </w:rPr>
              <w:t>/2</w:t>
            </w:r>
            <w:r w:rsidR="00DA7387" w:rsidRPr="00FA4427">
              <w:rPr>
                <w:rFonts w:ascii="Arial" w:hAnsi="Arial" w:cs="Arial"/>
              </w:rPr>
              <w:t>6</w:t>
            </w:r>
            <w:r w:rsidRPr="00FA4427">
              <w:rPr>
                <w:rFonts w:ascii="Arial" w:hAnsi="Arial" w:cs="Arial"/>
              </w:rPr>
              <w:t xml:space="preserve"> checklist</w:t>
            </w:r>
          </w:p>
        </w:tc>
        <w:tc>
          <w:tcPr>
            <w:tcW w:w="528" w:type="pct"/>
            <w:shd w:val="clear" w:color="auto" w:fill="auto"/>
          </w:tcPr>
          <w:p w14:paraId="417B919F" w14:textId="77777777" w:rsidR="00B91762" w:rsidRPr="00FA4427" w:rsidRDefault="00B91762" w:rsidP="00C74DF0">
            <w:pPr>
              <w:spacing w:before="40" w:after="170" w:line="336" w:lineRule="auto"/>
              <w:jc w:val="center"/>
              <w:rPr>
                <w:rFonts w:ascii="Arial" w:hAnsi="Arial" w:cs="Arial"/>
              </w:rPr>
            </w:pPr>
            <w:r w:rsidRPr="00FA4427">
              <w:rPr>
                <w:rFonts w:ascii="Arial" w:hAnsi="Arial" w:cs="Arial"/>
              </w:rPr>
              <w:t>7</w:t>
            </w:r>
          </w:p>
        </w:tc>
      </w:tr>
      <w:tr w:rsidR="00B91762" w:rsidRPr="00FA4427" w14:paraId="198E813D" w14:textId="77777777" w:rsidTr="00B25E7D">
        <w:tc>
          <w:tcPr>
            <w:tcW w:w="5000" w:type="pct"/>
            <w:gridSpan w:val="2"/>
            <w:shd w:val="clear" w:color="auto" w:fill="106B62"/>
          </w:tcPr>
          <w:p w14:paraId="3AD50786" w14:textId="4EFEC9E7" w:rsidR="00B91762" w:rsidRPr="00FA4427" w:rsidRDefault="00B91762" w:rsidP="00C74DF0">
            <w:pPr>
              <w:spacing w:before="40" w:after="170" w:line="336" w:lineRule="auto"/>
              <w:rPr>
                <w:rFonts w:ascii="Arial" w:hAnsi="Arial" w:cs="Arial"/>
                <w:b/>
                <w:bCs/>
              </w:rPr>
            </w:pPr>
            <w:r w:rsidRPr="00FA4427">
              <w:rPr>
                <w:rFonts w:ascii="Arial" w:hAnsi="Arial" w:cs="Arial"/>
                <w:b/>
                <w:bCs/>
                <w:color w:val="FFFFFF" w:themeColor="background1"/>
              </w:rPr>
              <w:t>Gateway criteri</w:t>
            </w:r>
            <w:r w:rsidR="003C49EB" w:rsidRPr="00FA4427">
              <w:rPr>
                <w:rFonts w:ascii="Arial" w:hAnsi="Arial" w:cs="Arial"/>
                <w:b/>
                <w:bCs/>
                <w:color w:val="FFFFFF" w:themeColor="background1"/>
              </w:rPr>
              <w:t>on</w:t>
            </w:r>
          </w:p>
        </w:tc>
      </w:tr>
      <w:tr w:rsidR="0028475D" w:rsidRPr="00FA4427" w14:paraId="5D38C815" w14:textId="77777777" w:rsidTr="00C3151E">
        <w:tc>
          <w:tcPr>
            <w:tcW w:w="4472" w:type="pct"/>
          </w:tcPr>
          <w:p w14:paraId="0B00C7AC" w14:textId="21EC31B8" w:rsidR="00B91762" w:rsidRPr="00FA4427" w:rsidRDefault="00B91762" w:rsidP="00C74DF0">
            <w:pPr>
              <w:spacing w:before="40" w:after="170" w:line="336" w:lineRule="auto"/>
              <w:rPr>
                <w:rFonts w:ascii="Arial" w:hAnsi="Arial" w:cs="Arial"/>
              </w:rPr>
            </w:pPr>
            <w:r w:rsidRPr="00FA4427">
              <w:rPr>
                <w:rFonts w:ascii="Arial" w:hAnsi="Arial" w:cs="Arial"/>
              </w:rPr>
              <w:t>Gateway criterion: Advanced services</w:t>
            </w:r>
            <w:r w:rsidR="0045477F" w:rsidRPr="00FA4427">
              <w:rPr>
                <w:rFonts w:ascii="Arial" w:hAnsi="Arial" w:cs="Arial"/>
              </w:rPr>
              <w:t xml:space="preserve"> – </w:t>
            </w:r>
            <w:r w:rsidR="006A717A" w:rsidRPr="00FA4427">
              <w:rPr>
                <w:rFonts w:ascii="Arial" w:hAnsi="Arial" w:cs="Arial"/>
              </w:rPr>
              <w:t>Pharmacy First and Pharmacy Contraception Service</w:t>
            </w:r>
          </w:p>
        </w:tc>
        <w:tc>
          <w:tcPr>
            <w:tcW w:w="528" w:type="pct"/>
            <w:shd w:val="clear" w:color="auto" w:fill="FFFFFF" w:themeFill="background1"/>
          </w:tcPr>
          <w:p w14:paraId="37F8C20A" w14:textId="747C8086" w:rsidR="00B91762" w:rsidRPr="00C3151E" w:rsidRDefault="00711217" w:rsidP="00711217">
            <w:pPr>
              <w:spacing w:before="40" w:after="170" w:line="336" w:lineRule="auto"/>
              <w:jc w:val="center"/>
              <w:rPr>
                <w:rFonts w:ascii="Arial" w:hAnsi="Arial" w:cs="Arial"/>
              </w:rPr>
            </w:pPr>
            <w:r>
              <w:rPr>
                <w:rFonts w:ascii="Arial" w:hAnsi="Arial" w:cs="Arial"/>
              </w:rPr>
              <w:t>8</w:t>
            </w:r>
          </w:p>
        </w:tc>
      </w:tr>
      <w:tr w:rsidR="00B91762" w:rsidRPr="00FA4427" w14:paraId="5ECADE3E" w14:textId="77777777" w:rsidTr="00B25E7D">
        <w:tc>
          <w:tcPr>
            <w:tcW w:w="5000" w:type="pct"/>
            <w:gridSpan w:val="2"/>
            <w:shd w:val="clear" w:color="auto" w:fill="106B62"/>
          </w:tcPr>
          <w:p w14:paraId="2CEEC366" w14:textId="77777777" w:rsidR="00B91762" w:rsidRPr="00FA4427" w:rsidRDefault="00B91762" w:rsidP="00C74DF0">
            <w:pPr>
              <w:spacing w:before="40" w:after="170" w:line="336" w:lineRule="auto"/>
              <w:rPr>
                <w:rFonts w:ascii="Arial" w:hAnsi="Arial" w:cs="Arial"/>
                <w:b/>
                <w:bCs/>
              </w:rPr>
            </w:pPr>
            <w:r w:rsidRPr="00FA4427">
              <w:rPr>
                <w:rFonts w:ascii="Arial" w:hAnsi="Arial" w:cs="Arial"/>
                <w:b/>
                <w:bCs/>
                <w:color w:val="FFFFFF" w:themeColor="background1"/>
              </w:rPr>
              <w:t>Domains and quality criteria</w:t>
            </w:r>
          </w:p>
        </w:tc>
      </w:tr>
      <w:tr w:rsidR="00F9033C" w:rsidRPr="00FA4427" w14:paraId="361E6A41" w14:textId="77777777" w:rsidTr="00F9033C">
        <w:tc>
          <w:tcPr>
            <w:tcW w:w="4472" w:type="pct"/>
            <w:shd w:val="clear" w:color="auto" w:fill="auto"/>
          </w:tcPr>
          <w:p w14:paraId="35116068" w14:textId="77777777" w:rsidR="00F9033C" w:rsidRPr="00FA4427" w:rsidRDefault="00F9033C" w:rsidP="00C74DF0">
            <w:pPr>
              <w:spacing w:before="40" w:after="170" w:line="336" w:lineRule="auto"/>
              <w:rPr>
                <w:rFonts w:ascii="Arial" w:hAnsi="Arial" w:cs="Arial"/>
              </w:rPr>
            </w:pPr>
            <w:r w:rsidRPr="00FA4427">
              <w:rPr>
                <w:rFonts w:ascii="Arial" w:hAnsi="Arial" w:cs="Arial"/>
                <w:b/>
                <w:bCs/>
              </w:rPr>
              <w:t>Domain 1: Medicines optimisation</w:t>
            </w:r>
          </w:p>
        </w:tc>
        <w:tc>
          <w:tcPr>
            <w:tcW w:w="528" w:type="pct"/>
            <w:shd w:val="clear" w:color="auto" w:fill="auto"/>
          </w:tcPr>
          <w:p w14:paraId="150D3106" w14:textId="1A5803B5" w:rsidR="00F9033C" w:rsidRPr="00FA4427" w:rsidRDefault="00F9033C" w:rsidP="00DF7016">
            <w:pPr>
              <w:spacing w:before="40" w:after="170" w:line="336" w:lineRule="auto"/>
              <w:jc w:val="center"/>
              <w:rPr>
                <w:rFonts w:ascii="Arial" w:hAnsi="Arial" w:cs="Arial"/>
              </w:rPr>
            </w:pPr>
            <w:r>
              <w:rPr>
                <w:rFonts w:ascii="Arial" w:hAnsi="Arial" w:cs="Arial"/>
              </w:rPr>
              <w:t>9</w:t>
            </w:r>
          </w:p>
        </w:tc>
      </w:tr>
      <w:tr w:rsidR="0028475D" w:rsidRPr="00FA4427" w14:paraId="3FBF869D" w14:textId="77777777" w:rsidTr="00C3151E">
        <w:tc>
          <w:tcPr>
            <w:tcW w:w="4472" w:type="pct"/>
            <w:shd w:val="clear" w:color="auto" w:fill="auto"/>
          </w:tcPr>
          <w:p w14:paraId="47DF067F" w14:textId="6A154D97" w:rsidR="00B91762" w:rsidRPr="00FA4427" w:rsidRDefault="00B91762"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 xml:space="preserve">Quality criterion a) </w:t>
            </w:r>
            <w:r w:rsidR="002033FF" w:rsidRPr="00FA4427">
              <w:rPr>
                <w:rFonts w:ascii="Arial" w:hAnsi="Arial" w:cs="Arial"/>
                <w:color w:val="auto"/>
                <w:sz w:val="22"/>
                <w:szCs w:val="22"/>
              </w:rPr>
              <w:t xml:space="preserve">Palliative and </w:t>
            </w:r>
            <w:r w:rsidR="009402CB" w:rsidRPr="00FA4427">
              <w:rPr>
                <w:rFonts w:ascii="Arial" w:hAnsi="Arial" w:cs="Arial"/>
                <w:color w:val="auto"/>
                <w:sz w:val="22"/>
                <w:szCs w:val="22"/>
              </w:rPr>
              <w:t>e</w:t>
            </w:r>
            <w:r w:rsidR="002033FF" w:rsidRPr="00FA4427">
              <w:rPr>
                <w:rFonts w:ascii="Arial" w:hAnsi="Arial" w:cs="Arial"/>
                <w:color w:val="auto"/>
                <w:sz w:val="22"/>
                <w:szCs w:val="22"/>
              </w:rPr>
              <w:t xml:space="preserve">nd of </w:t>
            </w:r>
            <w:r w:rsidR="009402CB" w:rsidRPr="00FA4427">
              <w:rPr>
                <w:rFonts w:ascii="Arial" w:hAnsi="Arial" w:cs="Arial"/>
                <w:color w:val="auto"/>
                <w:sz w:val="22"/>
                <w:szCs w:val="22"/>
              </w:rPr>
              <w:t>l</w:t>
            </w:r>
            <w:r w:rsidR="002033FF" w:rsidRPr="00FA4427">
              <w:rPr>
                <w:rFonts w:ascii="Arial" w:hAnsi="Arial" w:cs="Arial"/>
                <w:color w:val="auto"/>
                <w:sz w:val="22"/>
                <w:szCs w:val="22"/>
              </w:rPr>
              <w:t xml:space="preserve">ife </w:t>
            </w:r>
            <w:r w:rsidR="009402CB" w:rsidRPr="00FA4427">
              <w:rPr>
                <w:rFonts w:ascii="Arial" w:hAnsi="Arial" w:cs="Arial"/>
                <w:color w:val="auto"/>
                <w:sz w:val="22"/>
                <w:szCs w:val="22"/>
              </w:rPr>
              <w:t>c</w:t>
            </w:r>
            <w:r w:rsidR="002033FF" w:rsidRPr="00FA4427">
              <w:rPr>
                <w:rFonts w:ascii="Arial" w:hAnsi="Arial" w:cs="Arial"/>
                <w:color w:val="auto"/>
                <w:sz w:val="22"/>
                <w:szCs w:val="22"/>
              </w:rPr>
              <w:t xml:space="preserve">are </w:t>
            </w:r>
            <w:r w:rsidR="009402CB" w:rsidRPr="00FA4427">
              <w:rPr>
                <w:rFonts w:ascii="Arial" w:hAnsi="Arial" w:cs="Arial"/>
                <w:color w:val="auto"/>
                <w:sz w:val="22"/>
                <w:szCs w:val="22"/>
              </w:rPr>
              <w:t>a</w:t>
            </w:r>
            <w:r w:rsidR="002033FF" w:rsidRPr="00FA4427">
              <w:rPr>
                <w:rFonts w:ascii="Arial" w:hAnsi="Arial" w:cs="Arial"/>
                <w:color w:val="auto"/>
                <w:sz w:val="22"/>
                <w:szCs w:val="22"/>
              </w:rPr>
              <w:t xml:space="preserve">ction </w:t>
            </w:r>
            <w:r w:rsidR="009402CB" w:rsidRPr="00FA4427">
              <w:rPr>
                <w:rFonts w:ascii="Arial" w:hAnsi="Arial" w:cs="Arial"/>
                <w:color w:val="auto"/>
                <w:sz w:val="22"/>
                <w:szCs w:val="22"/>
              </w:rPr>
              <w:t>p</w:t>
            </w:r>
            <w:r w:rsidR="002033FF" w:rsidRPr="00FA4427">
              <w:rPr>
                <w:rFonts w:ascii="Arial" w:hAnsi="Arial" w:cs="Arial"/>
                <w:color w:val="auto"/>
                <w:sz w:val="22"/>
                <w:szCs w:val="22"/>
              </w:rPr>
              <w:t>lan</w:t>
            </w:r>
          </w:p>
        </w:tc>
        <w:tc>
          <w:tcPr>
            <w:tcW w:w="528" w:type="pct"/>
            <w:shd w:val="clear" w:color="auto" w:fill="FFFFFF" w:themeFill="background1"/>
          </w:tcPr>
          <w:p w14:paraId="52090988" w14:textId="675B79AE" w:rsidR="00B91762" w:rsidRPr="00FA4427" w:rsidRDefault="00711217" w:rsidP="00DF7016">
            <w:pPr>
              <w:spacing w:before="40" w:after="170" w:line="336" w:lineRule="auto"/>
              <w:jc w:val="center"/>
              <w:rPr>
                <w:rFonts w:ascii="Arial" w:hAnsi="Arial" w:cs="Arial"/>
              </w:rPr>
            </w:pPr>
            <w:r>
              <w:rPr>
                <w:rFonts w:ascii="Arial" w:hAnsi="Arial" w:cs="Arial"/>
              </w:rPr>
              <w:t>9</w:t>
            </w:r>
          </w:p>
        </w:tc>
      </w:tr>
      <w:tr w:rsidR="002033FF" w:rsidRPr="00FA4427" w14:paraId="77B95AC5" w14:textId="77777777" w:rsidTr="00C3151E">
        <w:tc>
          <w:tcPr>
            <w:tcW w:w="4472" w:type="pct"/>
            <w:shd w:val="clear" w:color="auto" w:fill="auto"/>
          </w:tcPr>
          <w:p w14:paraId="287B34CD" w14:textId="0220B1C4" w:rsidR="002033FF" w:rsidRPr="00FA4427" w:rsidRDefault="001902FE"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 xml:space="preserve">Quality criterion b) </w:t>
            </w:r>
            <w:r w:rsidR="009402CB" w:rsidRPr="00FA4427">
              <w:rPr>
                <w:rFonts w:ascii="Arial" w:hAnsi="Arial" w:cs="Arial"/>
                <w:color w:val="auto"/>
                <w:sz w:val="22"/>
                <w:szCs w:val="22"/>
              </w:rPr>
              <w:t xml:space="preserve">Consulting with people with mental health problems - </w:t>
            </w:r>
            <w:r w:rsidRPr="00FA4427">
              <w:rPr>
                <w:rFonts w:ascii="Arial" w:hAnsi="Arial" w:cs="Arial"/>
                <w:color w:val="auto"/>
                <w:sz w:val="22"/>
                <w:szCs w:val="22"/>
              </w:rPr>
              <w:t>CPPE learning</w:t>
            </w:r>
          </w:p>
        </w:tc>
        <w:tc>
          <w:tcPr>
            <w:tcW w:w="528" w:type="pct"/>
            <w:shd w:val="clear" w:color="auto" w:fill="FFFFFF" w:themeFill="background1"/>
          </w:tcPr>
          <w:p w14:paraId="19A55BA4" w14:textId="3A6D2602" w:rsidR="002033FF" w:rsidRPr="00FA4427" w:rsidRDefault="00711217" w:rsidP="00DF7016">
            <w:pPr>
              <w:spacing w:before="40" w:after="170" w:line="336" w:lineRule="auto"/>
              <w:jc w:val="center"/>
              <w:rPr>
                <w:rFonts w:ascii="Arial" w:hAnsi="Arial" w:cs="Arial"/>
              </w:rPr>
            </w:pPr>
            <w:r>
              <w:rPr>
                <w:rFonts w:ascii="Arial" w:hAnsi="Arial" w:cs="Arial"/>
              </w:rPr>
              <w:t>11</w:t>
            </w:r>
          </w:p>
        </w:tc>
      </w:tr>
      <w:tr w:rsidR="008246B0" w:rsidRPr="00FA4427" w14:paraId="7DFC7990" w14:textId="77777777" w:rsidTr="00C3151E">
        <w:tc>
          <w:tcPr>
            <w:tcW w:w="4472" w:type="pct"/>
            <w:shd w:val="clear" w:color="auto" w:fill="auto"/>
          </w:tcPr>
          <w:p w14:paraId="266FCFDE" w14:textId="7097D985" w:rsidR="008246B0" w:rsidRPr="00FA4427" w:rsidRDefault="008246B0"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Quality criterion c) Respiratory: Use of a spacer in patients aged 5-15 years</w:t>
            </w:r>
          </w:p>
        </w:tc>
        <w:tc>
          <w:tcPr>
            <w:tcW w:w="528" w:type="pct"/>
            <w:shd w:val="clear" w:color="auto" w:fill="FFFFFF" w:themeFill="background1"/>
          </w:tcPr>
          <w:p w14:paraId="2A8651CA" w14:textId="7E3F1973" w:rsidR="008246B0" w:rsidRPr="00FA4427" w:rsidRDefault="00503518" w:rsidP="00DF7016">
            <w:pPr>
              <w:spacing w:before="40" w:after="170" w:line="336" w:lineRule="auto"/>
              <w:jc w:val="center"/>
              <w:rPr>
                <w:rFonts w:ascii="Arial" w:hAnsi="Arial" w:cs="Arial"/>
              </w:rPr>
            </w:pPr>
            <w:r>
              <w:rPr>
                <w:rFonts w:ascii="Arial" w:hAnsi="Arial" w:cs="Arial"/>
              </w:rPr>
              <w:t>13</w:t>
            </w:r>
          </w:p>
        </w:tc>
      </w:tr>
      <w:tr w:rsidR="0021597C" w:rsidRPr="00FA4427" w14:paraId="7B9CA8E6" w14:textId="77777777" w:rsidTr="00C3151E">
        <w:tc>
          <w:tcPr>
            <w:tcW w:w="4472" w:type="pct"/>
            <w:shd w:val="clear" w:color="auto" w:fill="auto"/>
          </w:tcPr>
          <w:p w14:paraId="245AEA81" w14:textId="2D10B06D" w:rsidR="0021597C" w:rsidRPr="00FA4427" w:rsidRDefault="0021597C"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Quality criterion d) Referrals for patients using three or more short-acting bronchodilator inhalers in six months</w:t>
            </w:r>
          </w:p>
        </w:tc>
        <w:tc>
          <w:tcPr>
            <w:tcW w:w="528" w:type="pct"/>
            <w:shd w:val="clear" w:color="auto" w:fill="FFFFFF" w:themeFill="background1"/>
          </w:tcPr>
          <w:p w14:paraId="4EE328AF" w14:textId="4EE993C1" w:rsidR="0021597C" w:rsidRPr="00FA4427" w:rsidRDefault="00503518" w:rsidP="00DF7016">
            <w:pPr>
              <w:spacing w:before="40" w:after="170" w:line="336" w:lineRule="auto"/>
              <w:jc w:val="center"/>
              <w:rPr>
                <w:rFonts w:ascii="Arial" w:hAnsi="Arial" w:cs="Arial"/>
              </w:rPr>
            </w:pPr>
            <w:r>
              <w:rPr>
                <w:rFonts w:ascii="Arial" w:hAnsi="Arial" w:cs="Arial"/>
              </w:rPr>
              <w:t>13</w:t>
            </w:r>
          </w:p>
        </w:tc>
      </w:tr>
      <w:tr w:rsidR="003B104E" w:rsidRPr="00FA4427" w14:paraId="42E5F458" w14:textId="77777777" w:rsidTr="00C3151E">
        <w:tc>
          <w:tcPr>
            <w:tcW w:w="4472" w:type="pct"/>
            <w:shd w:val="clear" w:color="auto" w:fill="auto"/>
          </w:tcPr>
          <w:p w14:paraId="0C85C5C3" w14:textId="13907D9D" w:rsidR="003B104E" w:rsidRPr="00FA4427" w:rsidRDefault="003B104E"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Quality criterion e) Emergency Contraception</w:t>
            </w:r>
            <w:r w:rsidR="00491DB4" w:rsidRPr="00FA4427">
              <w:rPr>
                <w:rFonts w:ascii="Arial" w:hAnsi="Arial" w:cs="Arial"/>
                <w:color w:val="auto"/>
                <w:sz w:val="22"/>
                <w:szCs w:val="22"/>
              </w:rPr>
              <w:t xml:space="preserve"> – </w:t>
            </w:r>
            <w:r w:rsidR="00747A4B" w:rsidRPr="00FA4427">
              <w:rPr>
                <w:rFonts w:ascii="Arial" w:hAnsi="Arial" w:cs="Arial"/>
                <w:color w:val="auto"/>
                <w:sz w:val="22"/>
                <w:szCs w:val="22"/>
              </w:rPr>
              <w:t>CPPE l</w:t>
            </w:r>
            <w:r w:rsidR="00491DB4" w:rsidRPr="00FA4427">
              <w:rPr>
                <w:rFonts w:ascii="Arial" w:hAnsi="Arial" w:cs="Arial"/>
                <w:color w:val="auto"/>
                <w:sz w:val="22"/>
                <w:szCs w:val="22"/>
              </w:rPr>
              <w:t>earning and e-assessment</w:t>
            </w:r>
          </w:p>
        </w:tc>
        <w:tc>
          <w:tcPr>
            <w:tcW w:w="528" w:type="pct"/>
            <w:shd w:val="clear" w:color="auto" w:fill="FFFFFF" w:themeFill="background1"/>
          </w:tcPr>
          <w:p w14:paraId="0300706F" w14:textId="408FFDED" w:rsidR="003B104E" w:rsidRPr="00FA4427" w:rsidRDefault="00503518" w:rsidP="00DF7016">
            <w:pPr>
              <w:spacing w:before="40" w:after="170" w:line="336" w:lineRule="auto"/>
              <w:jc w:val="center"/>
              <w:rPr>
                <w:rFonts w:ascii="Arial" w:hAnsi="Arial" w:cs="Arial"/>
              </w:rPr>
            </w:pPr>
            <w:r>
              <w:rPr>
                <w:rFonts w:ascii="Arial" w:hAnsi="Arial" w:cs="Arial"/>
              </w:rPr>
              <w:t>15</w:t>
            </w:r>
          </w:p>
        </w:tc>
      </w:tr>
      <w:tr w:rsidR="00F9033C" w:rsidRPr="00FA4427" w14:paraId="1059567F" w14:textId="77777777" w:rsidTr="00F9033C">
        <w:tc>
          <w:tcPr>
            <w:tcW w:w="4472" w:type="pct"/>
            <w:shd w:val="clear" w:color="auto" w:fill="auto"/>
          </w:tcPr>
          <w:p w14:paraId="420753FE" w14:textId="77777777" w:rsidR="00F9033C" w:rsidRPr="00FA4427" w:rsidRDefault="00F9033C" w:rsidP="00C74DF0">
            <w:pPr>
              <w:spacing w:before="40" w:after="170" w:line="336" w:lineRule="auto"/>
              <w:rPr>
                <w:rFonts w:ascii="Arial" w:hAnsi="Arial" w:cs="Arial"/>
              </w:rPr>
            </w:pPr>
            <w:r w:rsidRPr="00F14BE3">
              <w:rPr>
                <w:rFonts w:ascii="Arial" w:hAnsi="Arial" w:cs="Arial"/>
                <w:b/>
                <w:bCs/>
              </w:rPr>
              <w:t>Domain 2: Patient safety</w:t>
            </w:r>
          </w:p>
        </w:tc>
        <w:tc>
          <w:tcPr>
            <w:tcW w:w="528" w:type="pct"/>
            <w:shd w:val="clear" w:color="auto" w:fill="auto"/>
          </w:tcPr>
          <w:p w14:paraId="6714499F" w14:textId="67A94505" w:rsidR="00F9033C" w:rsidRPr="00FA4427" w:rsidRDefault="00F9033C" w:rsidP="00DF7016">
            <w:pPr>
              <w:spacing w:before="40" w:after="170" w:line="336" w:lineRule="auto"/>
              <w:jc w:val="center"/>
              <w:rPr>
                <w:rFonts w:ascii="Arial" w:hAnsi="Arial" w:cs="Arial"/>
              </w:rPr>
            </w:pPr>
            <w:r>
              <w:rPr>
                <w:rFonts w:ascii="Arial" w:hAnsi="Arial" w:cs="Arial"/>
              </w:rPr>
              <w:t>17</w:t>
            </w:r>
          </w:p>
        </w:tc>
      </w:tr>
      <w:tr w:rsidR="007779ED" w:rsidRPr="00FA4427" w14:paraId="30588B9A" w14:textId="77777777" w:rsidTr="00C3151E">
        <w:tc>
          <w:tcPr>
            <w:tcW w:w="4472" w:type="pct"/>
            <w:shd w:val="clear" w:color="auto" w:fill="auto"/>
          </w:tcPr>
          <w:p w14:paraId="7B0CDD7E" w14:textId="5819EBE5" w:rsidR="007779ED" w:rsidRPr="00FA4427" w:rsidRDefault="007779ED"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Quality criterion a) Antimicrobial stewardship: Pharmacy First consultations, clinical audit</w:t>
            </w:r>
          </w:p>
        </w:tc>
        <w:tc>
          <w:tcPr>
            <w:tcW w:w="528" w:type="pct"/>
            <w:shd w:val="clear" w:color="auto" w:fill="FFFFFF" w:themeFill="background1"/>
          </w:tcPr>
          <w:p w14:paraId="379A2A61" w14:textId="4ECF30B9" w:rsidR="007779ED" w:rsidRPr="00FA4427" w:rsidRDefault="00F9033C" w:rsidP="00DF7016">
            <w:pPr>
              <w:spacing w:before="40" w:after="170" w:line="336" w:lineRule="auto"/>
              <w:jc w:val="center"/>
              <w:rPr>
                <w:rFonts w:ascii="Arial" w:hAnsi="Arial" w:cs="Arial"/>
              </w:rPr>
            </w:pPr>
            <w:r>
              <w:rPr>
                <w:rFonts w:ascii="Arial" w:hAnsi="Arial" w:cs="Arial"/>
              </w:rPr>
              <w:t>17</w:t>
            </w:r>
          </w:p>
        </w:tc>
      </w:tr>
      <w:tr w:rsidR="007779ED" w:rsidRPr="00FA4427" w14:paraId="233F5689" w14:textId="77777777" w:rsidTr="00C3151E">
        <w:tc>
          <w:tcPr>
            <w:tcW w:w="4472" w:type="pct"/>
            <w:shd w:val="clear" w:color="auto" w:fill="auto"/>
          </w:tcPr>
          <w:p w14:paraId="6460225F" w14:textId="2746E03C" w:rsidR="007779ED" w:rsidRPr="00FA4427" w:rsidRDefault="007779ED"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Quality criterion b) Sepsis – CPPE learning and e-assessment</w:t>
            </w:r>
          </w:p>
        </w:tc>
        <w:tc>
          <w:tcPr>
            <w:tcW w:w="528" w:type="pct"/>
            <w:shd w:val="clear" w:color="auto" w:fill="FFFFFF" w:themeFill="background1"/>
          </w:tcPr>
          <w:p w14:paraId="5713876D" w14:textId="26810C1C" w:rsidR="007779ED" w:rsidRPr="00FA4427" w:rsidRDefault="00F9033C" w:rsidP="00DF7016">
            <w:pPr>
              <w:spacing w:before="40" w:after="170" w:line="336" w:lineRule="auto"/>
              <w:jc w:val="center"/>
              <w:rPr>
                <w:rFonts w:ascii="Arial" w:hAnsi="Arial" w:cs="Arial"/>
              </w:rPr>
            </w:pPr>
            <w:r>
              <w:rPr>
                <w:rFonts w:ascii="Arial" w:hAnsi="Arial" w:cs="Arial"/>
              </w:rPr>
              <w:t>19</w:t>
            </w:r>
          </w:p>
        </w:tc>
      </w:tr>
      <w:tr w:rsidR="007779ED" w:rsidRPr="00FA4427" w14:paraId="12D998A5" w14:textId="77777777" w:rsidTr="00C3151E">
        <w:tc>
          <w:tcPr>
            <w:tcW w:w="4472" w:type="pct"/>
            <w:shd w:val="clear" w:color="auto" w:fill="auto"/>
          </w:tcPr>
          <w:p w14:paraId="759457DD" w14:textId="3E98F68E" w:rsidR="007779ED" w:rsidRPr="00FA4427" w:rsidRDefault="007779ED" w:rsidP="00C74DF0">
            <w:pPr>
              <w:pStyle w:val="Heading2"/>
              <w:spacing w:after="170" w:line="336" w:lineRule="auto"/>
              <w:rPr>
                <w:rFonts w:ascii="Arial" w:hAnsi="Arial" w:cs="Arial"/>
                <w:color w:val="auto"/>
                <w:sz w:val="22"/>
                <w:szCs w:val="22"/>
              </w:rPr>
            </w:pPr>
            <w:r w:rsidRPr="00FA4427">
              <w:rPr>
                <w:rFonts w:ascii="Arial" w:hAnsi="Arial" w:cs="Arial"/>
                <w:color w:val="auto"/>
                <w:sz w:val="22"/>
                <w:szCs w:val="22"/>
              </w:rPr>
              <w:t>Quality criterion c) Regularising Enhanced DBS checks for registered pharmacy professionals</w:t>
            </w:r>
          </w:p>
        </w:tc>
        <w:tc>
          <w:tcPr>
            <w:tcW w:w="528" w:type="pct"/>
            <w:shd w:val="clear" w:color="auto" w:fill="FFFFFF" w:themeFill="background1"/>
          </w:tcPr>
          <w:p w14:paraId="56FBBEF5" w14:textId="6AC828B2" w:rsidR="007779ED" w:rsidRPr="00FA4427" w:rsidRDefault="00F9033C" w:rsidP="00DF7016">
            <w:pPr>
              <w:spacing w:before="40" w:after="170" w:line="336" w:lineRule="auto"/>
              <w:jc w:val="center"/>
              <w:rPr>
                <w:rFonts w:ascii="Arial" w:hAnsi="Arial" w:cs="Arial"/>
              </w:rPr>
            </w:pPr>
            <w:r>
              <w:rPr>
                <w:rFonts w:ascii="Arial" w:hAnsi="Arial" w:cs="Arial"/>
              </w:rPr>
              <w:t>21</w:t>
            </w:r>
          </w:p>
        </w:tc>
      </w:tr>
      <w:tr w:rsidR="007779ED" w:rsidRPr="00FA4427" w14:paraId="48DA2CD3" w14:textId="77777777" w:rsidTr="00BB1B62">
        <w:tc>
          <w:tcPr>
            <w:tcW w:w="5000" w:type="pct"/>
            <w:gridSpan w:val="2"/>
            <w:shd w:val="clear" w:color="auto" w:fill="106B62"/>
          </w:tcPr>
          <w:p w14:paraId="7745B914" w14:textId="4F9B5460" w:rsidR="007779ED" w:rsidRPr="00F14BE3" w:rsidRDefault="00F14BE3" w:rsidP="00C74DF0">
            <w:pPr>
              <w:spacing w:before="40" w:after="170" w:line="336" w:lineRule="auto"/>
              <w:rPr>
                <w:rFonts w:ascii="Arial" w:hAnsi="Arial" w:cs="Arial"/>
                <w:b/>
                <w:bCs/>
                <w:color w:val="FFFFFF" w:themeColor="background1"/>
              </w:rPr>
            </w:pPr>
            <w:r w:rsidRPr="00F14BE3">
              <w:rPr>
                <w:rFonts w:ascii="Arial" w:hAnsi="Arial" w:cs="Arial"/>
                <w:b/>
                <w:bCs/>
                <w:color w:val="FFFFFF" w:themeColor="background1"/>
              </w:rPr>
              <w:t>Action plan</w:t>
            </w:r>
          </w:p>
        </w:tc>
      </w:tr>
      <w:tr w:rsidR="007779ED" w:rsidRPr="00FA4427" w14:paraId="38347727" w14:textId="77777777" w:rsidTr="00C3151E">
        <w:trPr>
          <w:trHeight w:val="70"/>
        </w:trPr>
        <w:tc>
          <w:tcPr>
            <w:tcW w:w="4472" w:type="pct"/>
            <w:shd w:val="clear" w:color="auto" w:fill="auto"/>
          </w:tcPr>
          <w:p w14:paraId="74F67E87" w14:textId="77777777" w:rsidR="007779ED" w:rsidRPr="00FA4427" w:rsidRDefault="007779ED" w:rsidP="00C74DF0">
            <w:pPr>
              <w:spacing w:before="40" w:after="170" w:line="336" w:lineRule="auto"/>
              <w:rPr>
                <w:rFonts w:ascii="Arial" w:hAnsi="Arial" w:cs="Arial"/>
              </w:rPr>
            </w:pPr>
            <w:r w:rsidRPr="00FA4427">
              <w:rPr>
                <w:rFonts w:ascii="Arial" w:hAnsi="Arial" w:cs="Arial"/>
              </w:rPr>
              <w:t>Action plan</w:t>
            </w:r>
          </w:p>
        </w:tc>
        <w:tc>
          <w:tcPr>
            <w:tcW w:w="528" w:type="pct"/>
            <w:shd w:val="clear" w:color="auto" w:fill="FFFFFF" w:themeFill="background1"/>
          </w:tcPr>
          <w:p w14:paraId="2F61061E" w14:textId="0CA365C2" w:rsidR="007779ED" w:rsidRPr="00FA4427" w:rsidRDefault="00DF7016" w:rsidP="00DF7016">
            <w:pPr>
              <w:spacing w:before="40" w:after="170" w:line="336" w:lineRule="auto"/>
              <w:jc w:val="center"/>
              <w:rPr>
                <w:rFonts w:ascii="Arial" w:hAnsi="Arial" w:cs="Arial"/>
              </w:rPr>
            </w:pPr>
            <w:r>
              <w:rPr>
                <w:rFonts w:ascii="Arial" w:hAnsi="Arial" w:cs="Arial"/>
              </w:rPr>
              <w:t>23</w:t>
            </w:r>
          </w:p>
        </w:tc>
      </w:tr>
    </w:tbl>
    <w:p w14:paraId="4649D7FD" w14:textId="77777777" w:rsidR="008B6A6C" w:rsidRPr="00FA4427" w:rsidRDefault="008B6A6C" w:rsidP="00C74DF0">
      <w:pPr>
        <w:rPr>
          <w:rFonts w:ascii="Arial" w:eastAsia="Times New Roman" w:hAnsi="Arial" w:cs="Arial"/>
          <w:lang w:eastAsia="en-GB"/>
        </w:rPr>
      </w:pPr>
      <w:r w:rsidRPr="00FA4427">
        <w:rPr>
          <w:rFonts w:ascii="Arial" w:hAnsi="Arial" w:cs="Arial"/>
        </w:rPr>
        <w:br w:type="page"/>
      </w:r>
    </w:p>
    <w:p w14:paraId="42775077" w14:textId="77777777" w:rsidR="008B6A6C" w:rsidRPr="00A37288" w:rsidRDefault="008B6A6C" w:rsidP="00C74DF0">
      <w:pPr>
        <w:pStyle w:val="NormalWeb"/>
        <w:spacing w:before="0" w:beforeAutospacing="0" w:after="170" w:afterAutospacing="0" w:line="336" w:lineRule="auto"/>
        <w:rPr>
          <w:rFonts w:ascii="Arial" w:hAnsi="Arial" w:cs="Arial"/>
          <w:b/>
          <w:bCs/>
          <w:color w:val="106B62"/>
          <w:sz w:val="28"/>
          <w:szCs w:val="28"/>
        </w:rPr>
      </w:pPr>
      <w:r w:rsidRPr="00A37288">
        <w:rPr>
          <w:rFonts w:ascii="Arial" w:hAnsi="Arial" w:cs="Arial"/>
          <w:b/>
          <w:bCs/>
          <w:color w:val="106B62"/>
          <w:sz w:val="28"/>
          <w:szCs w:val="28"/>
        </w:rPr>
        <w:lastRenderedPageBreak/>
        <w:t>Introduction</w:t>
      </w:r>
    </w:p>
    <w:p w14:paraId="392FF921" w14:textId="488B7E4E" w:rsidR="0096222E" w:rsidRPr="00FA4427" w:rsidRDefault="00514968" w:rsidP="00C74DF0">
      <w:pPr>
        <w:pStyle w:val="NormalWeb"/>
        <w:spacing w:before="0" w:beforeAutospacing="0" w:after="170" w:afterAutospacing="0" w:line="336" w:lineRule="auto"/>
        <w:rPr>
          <w:rFonts w:ascii="Arial" w:hAnsi="Arial" w:cs="Arial"/>
          <w:sz w:val="22"/>
          <w:szCs w:val="22"/>
        </w:rPr>
      </w:pPr>
      <w:r>
        <w:rPr>
          <w:rFonts w:ascii="Arial" w:hAnsi="Arial" w:cs="Arial"/>
          <w:sz w:val="22"/>
          <w:szCs w:val="22"/>
        </w:rPr>
        <w:t>D</w:t>
      </w:r>
      <w:r w:rsidR="004966A5" w:rsidRPr="00FA4427">
        <w:rPr>
          <w:rFonts w:ascii="Arial" w:hAnsi="Arial" w:cs="Arial"/>
          <w:sz w:val="22"/>
          <w:szCs w:val="22"/>
        </w:rPr>
        <w:t>etails</w:t>
      </w:r>
      <w:r w:rsidR="0096222E" w:rsidRPr="00FA4427">
        <w:rPr>
          <w:rFonts w:ascii="Arial" w:hAnsi="Arial" w:cs="Arial"/>
          <w:sz w:val="22"/>
          <w:szCs w:val="22"/>
        </w:rPr>
        <w:t xml:space="preserve"> of the PQS 202</w:t>
      </w:r>
      <w:r w:rsidR="00BB1B62" w:rsidRPr="00FA4427">
        <w:rPr>
          <w:rFonts w:ascii="Arial" w:hAnsi="Arial" w:cs="Arial"/>
          <w:sz w:val="22"/>
          <w:szCs w:val="22"/>
        </w:rPr>
        <w:t>5</w:t>
      </w:r>
      <w:r w:rsidR="0096222E" w:rsidRPr="00FA4427">
        <w:rPr>
          <w:rFonts w:ascii="Arial" w:hAnsi="Arial" w:cs="Arial"/>
          <w:sz w:val="22"/>
          <w:szCs w:val="22"/>
        </w:rPr>
        <w:t>/2</w:t>
      </w:r>
      <w:r w:rsidR="00BB1B62" w:rsidRPr="00FA4427">
        <w:rPr>
          <w:rFonts w:ascii="Arial" w:hAnsi="Arial" w:cs="Arial"/>
          <w:sz w:val="22"/>
          <w:szCs w:val="22"/>
        </w:rPr>
        <w:t>6</w:t>
      </w:r>
      <w:r w:rsidR="0096222E" w:rsidRPr="00FA4427">
        <w:rPr>
          <w:rFonts w:ascii="Arial" w:hAnsi="Arial" w:cs="Arial"/>
          <w:sz w:val="22"/>
          <w:szCs w:val="22"/>
        </w:rPr>
        <w:t xml:space="preserve"> were </w:t>
      </w:r>
      <w:r>
        <w:rPr>
          <w:rFonts w:ascii="Arial" w:hAnsi="Arial" w:cs="Arial"/>
          <w:sz w:val="22"/>
          <w:szCs w:val="22"/>
        </w:rPr>
        <w:t>published</w:t>
      </w:r>
      <w:r w:rsidR="0096222E" w:rsidRPr="00FA4427">
        <w:rPr>
          <w:rFonts w:ascii="Arial" w:hAnsi="Arial" w:cs="Arial"/>
          <w:sz w:val="22"/>
          <w:szCs w:val="22"/>
        </w:rPr>
        <w:t xml:space="preserve"> on </w:t>
      </w:r>
      <w:r w:rsidR="00AC2546" w:rsidRPr="00FA4427">
        <w:rPr>
          <w:rFonts w:ascii="Arial" w:hAnsi="Arial" w:cs="Arial"/>
          <w:sz w:val="22"/>
          <w:szCs w:val="22"/>
        </w:rPr>
        <w:t>31st</w:t>
      </w:r>
      <w:r w:rsidR="00BB1B62" w:rsidRPr="00FA4427">
        <w:rPr>
          <w:rFonts w:ascii="Arial" w:hAnsi="Arial" w:cs="Arial"/>
          <w:sz w:val="22"/>
          <w:szCs w:val="22"/>
        </w:rPr>
        <w:t xml:space="preserve"> </w:t>
      </w:r>
      <w:r w:rsidR="00AC2546" w:rsidRPr="00FA4427">
        <w:rPr>
          <w:rFonts w:ascii="Arial" w:hAnsi="Arial" w:cs="Arial"/>
          <w:sz w:val="22"/>
          <w:szCs w:val="22"/>
        </w:rPr>
        <w:t xml:space="preserve">March </w:t>
      </w:r>
      <w:r w:rsidR="00BB1B62" w:rsidRPr="00FA4427">
        <w:rPr>
          <w:rFonts w:ascii="Arial" w:hAnsi="Arial" w:cs="Arial"/>
          <w:sz w:val="22"/>
          <w:szCs w:val="22"/>
        </w:rPr>
        <w:t>2025</w:t>
      </w:r>
      <w:r w:rsidR="0096222E" w:rsidRPr="00FA4427">
        <w:rPr>
          <w:rFonts w:ascii="Arial" w:hAnsi="Arial" w:cs="Arial"/>
          <w:sz w:val="22"/>
          <w:szCs w:val="22"/>
        </w:rPr>
        <w:t>, as part of the </w:t>
      </w:r>
      <w:hyperlink r:id="rId13" w:history="1">
        <w:r w:rsidR="0096222E" w:rsidRPr="00FA4427">
          <w:rPr>
            <w:rStyle w:val="Hyperlink"/>
            <w:rFonts w:ascii="Arial" w:hAnsi="Arial" w:cs="Arial"/>
            <w:b/>
            <w:bCs/>
            <w:color w:val="FF6D3A"/>
            <w:sz w:val="22"/>
            <w:szCs w:val="22"/>
          </w:rPr>
          <w:t>arrangements for the Community Pharmacy Contractual Framework (CPCF) in 202</w:t>
        </w:r>
        <w:r w:rsidR="00B677ED" w:rsidRPr="00FA4427">
          <w:rPr>
            <w:rStyle w:val="Hyperlink"/>
            <w:rFonts w:ascii="Arial" w:hAnsi="Arial" w:cs="Arial"/>
            <w:b/>
            <w:bCs/>
            <w:color w:val="FF6D3A"/>
            <w:sz w:val="22"/>
            <w:szCs w:val="22"/>
          </w:rPr>
          <w:t>4</w:t>
        </w:r>
        <w:r w:rsidR="0096222E" w:rsidRPr="00FA4427">
          <w:rPr>
            <w:rStyle w:val="Hyperlink"/>
            <w:rFonts w:ascii="Arial" w:hAnsi="Arial" w:cs="Arial"/>
            <w:b/>
            <w:bCs/>
            <w:color w:val="FF6D3A"/>
            <w:sz w:val="22"/>
            <w:szCs w:val="22"/>
          </w:rPr>
          <w:t>/2</w:t>
        </w:r>
        <w:r w:rsidR="00B677ED" w:rsidRPr="00FA4427">
          <w:rPr>
            <w:rStyle w:val="Hyperlink"/>
            <w:rFonts w:ascii="Arial" w:hAnsi="Arial" w:cs="Arial"/>
            <w:b/>
            <w:bCs/>
            <w:color w:val="FF6D3A"/>
            <w:sz w:val="22"/>
            <w:szCs w:val="22"/>
          </w:rPr>
          <w:t>5</w:t>
        </w:r>
        <w:r w:rsidR="0096222E" w:rsidRPr="00FA4427">
          <w:rPr>
            <w:rStyle w:val="Hyperlink"/>
            <w:rFonts w:ascii="Arial" w:hAnsi="Arial" w:cs="Arial"/>
            <w:b/>
            <w:bCs/>
            <w:color w:val="FF6D3A"/>
            <w:sz w:val="22"/>
            <w:szCs w:val="22"/>
          </w:rPr>
          <w:t xml:space="preserve"> and 202</w:t>
        </w:r>
        <w:r w:rsidR="00B677ED" w:rsidRPr="00FA4427">
          <w:rPr>
            <w:rStyle w:val="Hyperlink"/>
            <w:rFonts w:ascii="Arial" w:hAnsi="Arial" w:cs="Arial"/>
            <w:b/>
            <w:bCs/>
            <w:color w:val="FF6D3A"/>
            <w:sz w:val="22"/>
            <w:szCs w:val="22"/>
          </w:rPr>
          <w:t>5/26</w:t>
        </w:r>
      </w:hyperlink>
      <w:r w:rsidRPr="00514968">
        <w:rPr>
          <w:rFonts w:ascii="Arial" w:hAnsi="Arial" w:cs="Arial"/>
          <w:sz w:val="22"/>
          <w:szCs w:val="22"/>
        </w:rPr>
        <w:t xml:space="preserve"> </w:t>
      </w:r>
      <w:r>
        <w:rPr>
          <w:rFonts w:ascii="Arial" w:hAnsi="Arial" w:cs="Arial"/>
          <w:sz w:val="22"/>
          <w:szCs w:val="22"/>
        </w:rPr>
        <w:t>a</w:t>
      </w:r>
      <w:r w:rsidRPr="00514968">
        <w:rPr>
          <w:rFonts w:ascii="Arial" w:hAnsi="Arial" w:cs="Arial"/>
          <w:sz w:val="22"/>
          <w:szCs w:val="22"/>
        </w:rPr>
        <w:t>nd</w:t>
      </w:r>
      <w:r>
        <w:rPr>
          <w:rFonts w:ascii="Arial" w:hAnsi="Arial" w:cs="Arial"/>
          <w:sz w:val="22"/>
          <w:szCs w:val="22"/>
        </w:rPr>
        <w:t xml:space="preserve"> as </w:t>
      </w:r>
      <w:r w:rsidR="0096222E" w:rsidRPr="00FA4427">
        <w:rPr>
          <w:rFonts w:ascii="Arial" w:hAnsi="Arial" w:cs="Arial"/>
          <w:sz w:val="22"/>
          <w:szCs w:val="22"/>
        </w:rPr>
        <w:t>a</w:t>
      </w:r>
      <w:r w:rsidR="0096222E" w:rsidRPr="00FA4427">
        <w:rPr>
          <w:rFonts w:ascii="Arial" w:hAnsi="Arial" w:cs="Arial"/>
          <w:color w:val="FF6D3A"/>
          <w:sz w:val="22"/>
          <w:szCs w:val="22"/>
        </w:rPr>
        <w:t> </w:t>
      </w:r>
      <w:hyperlink r:id="rId14" w:history="1">
        <w:r w:rsidR="0096222E" w:rsidRPr="00FA4427">
          <w:rPr>
            <w:rStyle w:val="Hyperlink"/>
            <w:rFonts w:ascii="Arial" w:hAnsi="Arial" w:cs="Arial"/>
            <w:b/>
            <w:bCs/>
            <w:color w:val="FF6D3A"/>
            <w:sz w:val="22"/>
            <w:szCs w:val="22"/>
          </w:rPr>
          <w:t xml:space="preserve">Drug Tariff </w:t>
        </w:r>
        <w:r w:rsidR="009C35CE" w:rsidRPr="00FA4427">
          <w:rPr>
            <w:rStyle w:val="Hyperlink"/>
            <w:rFonts w:ascii="Arial" w:hAnsi="Arial" w:cs="Arial"/>
            <w:b/>
            <w:bCs/>
            <w:color w:val="FF6D3A"/>
            <w:sz w:val="22"/>
            <w:szCs w:val="22"/>
          </w:rPr>
          <w:t>Update</w:t>
        </w:r>
      </w:hyperlink>
      <w:r w:rsidR="0096222E" w:rsidRPr="00FA4427">
        <w:rPr>
          <w:rFonts w:ascii="Arial" w:hAnsi="Arial" w:cs="Arial"/>
          <w:sz w:val="22"/>
          <w:szCs w:val="22"/>
        </w:rPr>
        <w:t>.</w:t>
      </w:r>
    </w:p>
    <w:p w14:paraId="7C37014E" w14:textId="028027FC" w:rsidR="00315842" w:rsidRDefault="00975114" w:rsidP="00C74DF0">
      <w:pPr>
        <w:pStyle w:val="NormalWeb"/>
        <w:spacing w:before="0" w:beforeAutospacing="0" w:after="170" w:afterAutospacing="0" w:line="336" w:lineRule="auto"/>
        <w:rPr>
          <w:rFonts w:ascii="Arial" w:hAnsi="Arial" w:cs="Arial"/>
          <w:sz w:val="22"/>
          <w:szCs w:val="22"/>
        </w:rPr>
      </w:pPr>
      <w:r w:rsidRPr="00FA4427">
        <w:rPr>
          <w:rFonts w:ascii="Arial" w:hAnsi="Arial" w:cs="Arial"/>
          <w:sz w:val="22"/>
          <w:szCs w:val="22"/>
        </w:rPr>
        <w:t>The 202</w:t>
      </w:r>
      <w:r w:rsidR="00AC2546" w:rsidRPr="00FA4427">
        <w:rPr>
          <w:rFonts w:ascii="Arial" w:hAnsi="Arial" w:cs="Arial"/>
          <w:sz w:val="22"/>
          <w:szCs w:val="22"/>
        </w:rPr>
        <w:t>5</w:t>
      </w:r>
      <w:r w:rsidRPr="00FA4427">
        <w:rPr>
          <w:rFonts w:ascii="Arial" w:hAnsi="Arial" w:cs="Arial"/>
          <w:sz w:val="22"/>
          <w:szCs w:val="22"/>
        </w:rPr>
        <w:t>/2</w:t>
      </w:r>
      <w:r w:rsidR="00AC2546" w:rsidRPr="00FA4427">
        <w:rPr>
          <w:rFonts w:ascii="Arial" w:hAnsi="Arial" w:cs="Arial"/>
          <w:sz w:val="22"/>
          <w:szCs w:val="22"/>
        </w:rPr>
        <w:t>6</w:t>
      </w:r>
      <w:r w:rsidRPr="00FA4427">
        <w:rPr>
          <w:rFonts w:ascii="Arial" w:hAnsi="Arial" w:cs="Arial"/>
          <w:sz w:val="22"/>
          <w:szCs w:val="22"/>
        </w:rPr>
        <w:t xml:space="preserve"> scheme beg</w:t>
      </w:r>
      <w:r w:rsidR="00315842">
        <w:rPr>
          <w:rFonts w:ascii="Arial" w:hAnsi="Arial" w:cs="Arial"/>
          <w:sz w:val="22"/>
          <w:szCs w:val="22"/>
        </w:rPr>
        <w:t>a</w:t>
      </w:r>
      <w:r w:rsidRPr="00FA4427">
        <w:rPr>
          <w:rFonts w:ascii="Arial" w:hAnsi="Arial" w:cs="Arial"/>
          <w:sz w:val="22"/>
          <w:szCs w:val="22"/>
        </w:rPr>
        <w:t xml:space="preserve">n on </w:t>
      </w:r>
      <w:r w:rsidR="00AC2546" w:rsidRPr="00FA4427">
        <w:rPr>
          <w:rFonts w:ascii="Arial" w:hAnsi="Arial" w:cs="Arial"/>
          <w:sz w:val="22"/>
          <w:szCs w:val="22"/>
        </w:rPr>
        <w:t>1st April 2025</w:t>
      </w:r>
      <w:r w:rsidRPr="00FA4427">
        <w:rPr>
          <w:rFonts w:ascii="Arial" w:hAnsi="Arial" w:cs="Arial"/>
          <w:sz w:val="22"/>
          <w:szCs w:val="22"/>
        </w:rPr>
        <w:t xml:space="preserve"> and has a declaration </w:t>
      </w:r>
      <w:r w:rsidR="005759E3" w:rsidRPr="00FA4427">
        <w:rPr>
          <w:rFonts w:ascii="Arial" w:hAnsi="Arial" w:cs="Arial"/>
          <w:sz w:val="22"/>
          <w:szCs w:val="22"/>
        </w:rPr>
        <w:t>period between</w:t>
      </w:r>
      <w:r w:rsidRPr="00FA4427">
        <w:rPr>
          <w:rStyle w:val="Strong"/>
          <w:rFonts w:ascii="Arial" w:hAnsi="Arial" w:cs="Arial"/>
          <w:sz w:val="22"/>
          <w:szCs w:val="22"/>
        </w:rPr>
        <w:t xml:space="preserve"> 9am on </w:t>
      </w:r>
      <w:r w:rsidR="002627EC" w:rsidRPr="00FA4427">
        <w:rPr>
          <w:rStyle w:val="Strong"/>
          <w:rFonts w:ascii="Arial" w:hAnsi="Arial" w:cs="Arial"/>
          <w:sz w:val="22"/>
          <w:szCs w:val="22"/>
        </w:rPr>
        <w:t>2nd</w:t>
      </w:r>
      <w:r w:rsidRPr="00FA4427">
        <w:rPr>
          <w:rStyle w:val="Strong"/>
          <w:rFonts w:ascii="Arial" w:hAnsi="Arial" w:cs="Arial"/>
          <w:sz w:val="22"/>
          <w:szCs w:val="22"/>
        </w:rPr>
        <w:t xml:space="preserve"> February 202</w:t>
      </w:r>
      <w:r w:rsidR="002627EC" w:rsidRPr="00FA4427">
        <w:rPr>
          <w:rStyle w:val="Strong"/>
          <w:rFonts w:ascii="Arial" w:hAnsi="Arial" w:cs="Arial"/>
          <w:sz w:val="22"/>
          <w:szCs w:val="22"/>
        </w:rPr>
        <w:t>6</w:t>
      </w:r>
      <w:r w:rsidRPr="00FA4427">
        <w:rPr>
          <w:rStyle w:val="Strong"/>
          <w:rFonts w:ascii="Arial" w:hAnsi="Arial" w:cs="Arial"/>
          <w:sz w:val="22"/>
          <w:szCs w:val="22"/>
        </w:rPr>
        <w:t xml:space="preserve"> and 11.59pm on </w:t>
      </w:r>
      <w:r w:rsidR="002627EC" w:rsidRPr="00FA4427">
        <w:rPr>
          <w:rStyle w:val="Strong"/>
          <w:rFonts w:ascii="Arial" w:hAnsi="Arial" w:cs="Arial"/>
          <w:sz w:val="22"/>
          <w:szCs w:val="22"/>
        </w:rPr>
        <w:t>27th February</w:t>
      </w:r>
      <w:r w:rsidRPr="00FA4427">
        <w:rPr>
          <w:rStyle w:val="Strong"/>
          <w:rFonts w:ascii="Arial" w:hAnsi="Arial" w:cs="Arial"/>
          <w:sz w:val="22"/>
          <w:szCs w:val="22"/>
        </w:rPr>
        <w:t xml:space="preserve"> 202</w:t>
      </w:r>
      <w:r w:rsidR="002627EC" w:rsidRPr="00FA4427">
        <w:rPr>
          <w:rStyle w:val="Strong"/>
          <w:rFonts w:ascii="Arial" w:hAnsi="Arial" w:cs="Arial"/>
          <w:sz w:val="22"/>
          <w:szCs w:val="22"/>
        </w:rPr>
        <w:t>6</w:t>
      </w:r>
      <w:r w:rsidRPr="00FA4427">
        <w:rPr>
          <w:rFonts w:ascii="Arial" w:hAnsi="Arial" w:cs="Arial"/>
          <w:sz w:val="22"/>
          <w:szCs w:val="22"/>
        </w:rPr>
        <w:t xml:space="preserve">. </w:t>
      </w:r>
      <w:r w:rsidR="002627EC" w:rsidRPr="00FA4427">
        <w:rPr>
          <w:rFonts w:ascii="Arial" w:hAnsi="Arial" w:cs="Arial"/>
          <w:sz w:val="22"/>
          <w:szCs w:val="22"/>
        </w:rPr>
        <w:t>Pharmacy owners</w:t>
      </w:r>
      <w:r w:rsidRPr="00FA4427">
        <w:rPr>
          <w:rFonts w:ascii="Arial" w:hAnsi="Arial" w:cs="Arial"/>
          <w:sz w:val="22"/>
          <w:szCs w:val="22"/>
        </w:rPr>
        <w:t xml:space="preserve"> must have evidence to demonstrate meeting the domains that they have claimed for </w:t>
      </w:r>
      <w:r w:rsidRPr="00FA4427">
        <w:rPr>
          <w:rStyle w:val="Strong"/>
          <w:rFonts w:ascii="Arial" w:hAnsi="Arial" w:cs="Arial"/>
          <w:sz w:val="22"/>
          <w:szCs w:val="22"/>
        </w:rPr>
        <w:t>by the end of 31st March 202</w:t>
      </w:r>
      <w:r w:rsidR="00994E86" w:rsidRPr="00FA4427">
        <w:rPr>
          <w:rStyle w:val="Strong"/>
          <w:rFonts w:ascii="Arial" w:hAnsi="Arial" w:cs="Arial"/>
          <w:sz w:val="22"/>
          <w:szCs w:val="22"/>
        </w:rPr>
        <w:t>6</w:t>
      </w:r>
      <w:r w:rsidRPr="00FA4427">
        <w:rPr>
          <w:rFonts w:ascii="Arial" w:hAnsi="Arial" w:cs="Arial"/>
          <w:sz w:val="22"/>
          <w:szCs w:val="22"/>
        </w:rPr>
        <w:t>.</w:t>
      </w:r>
    </w:p>
    <w:p w14:paraId="172B1A85" w14:textId="05522249" w:rsidR="00975114" w:rsidRPr="00FA4427" w:rsidRDefault="00994E86" w:rsidP="00C74DF0">
      <w:pPr>
        <w:pStyle w:val="NormalWeb"/>
        <w:spacing w:before="0" w:beforeAutospacing="0" w:after="170" w:afterAutospacing="0" w:line="336" w:lineRule="auto"/>
        <w:rPr>
          <w:rFonts w:ascii="Arial" w:hAnsi="Arial" w:cs="Arial"/>
          <w:sz w:val="22"/>
          <w:szCs w:val="22"/>
        </w:rPr>
      </w:pPr>
      <w:r w:rsidRPr="00FA4427">
        <w:rPr>
          <w:rFonts w:ascii="Arial" w:hAnsi="Arial" w:cs="Arial"/>
          <w:sz w:val="22"/>
          <w:szCs w:val="22"/>
        </w:rPr>
        <w:t>The 2025/26 PQS</w:t>
      </w:r>
      <w:r w:rsidR="00975114" w:rsidRPr="00FA4427">
        <w:rPr>
          <w:rFonts w:ascii="Arial" w:hAnsi="Arial" w:cs="Arial"/>
          <w:sz w:val="22"/>
          <w:szCs w:val="22"/>
        </w:rPr>
        <w:t xml:space="preserve"> has £</w:t>
      </w:r>
      <w:r w:rsidRPr="00FA4427">
        <w:rPr>
          <w:rFonts w:ascii="Arial" w:hAnsi="Arial" w:cs="Arial"/>
          <w:sz w:val="22"/>
          <w:szCs w:val="22"/>
        </w:rPr>
        <w:t>30</w:t>
      </w:r>
      <w:r w:rsidR="00975114" w:rsidRPr="00FA4427">
        <w:rPr>
          <w:rFonts w:ascii="Arial" w:hAnsi="Arial" w:cs="Arial"/>
          <w:sz w:val="22"/>
          <w:szCs w:val="22"/>
        </w:rPr>
        <w:t xml:space="preserve"> million funding </w:t>
      </w:r>
      <w:r w:rsidR="00F6444B" w:rsidRPr="00FA4427">
        <w:rPr>
          <w:rFonts w:ascii="Arial" w:hAnsi="Arial" w:cs="Arial"/>
          <w:sz w:val="22"/>
          <w:szCs w:val="22"/>
        </w:rPr>
        <w:t>available,</w:t>
      </w:r>
      <w:r w:rsidR="00975114" w:rsidRPr="00FA4427">
        <w:rPr>
          <w:rFonts w:ascii="Arial" w:hAnsi="Arial" w:cs="Arial"/>
          <w:sz w:val="22"/>
          <w:szCs w:val="22"/>
        </w:rPr>
        <w:t xml:space="preserve"> and </w:t>
      </w:r>
      <w:r w:rsidRPr="00FA4427">
        <w:rPr>
          <w:rFonts w:ascii="Arial" w:hAnsi="Arial" w:cs="Arial"/>
          <w:sz w:val="22"/>
          <w:szCs w:val="22"/>
        </w:rPr>
        <w:t>pharmacy owners</w:t>
      </w:r>
      <w:r w:rsidR="00975114" w:rsidRPr="00FA4427">
        <w:rPr>
          <w:rFonts w:ascii="Arial" w:hAnsi="Arial" w:cs="Arial"/>
          <w:sz w:val="22"/>
          <w:szCs w:val="22"/>
        </w:rPr>
        <w:t xml:space="preserve"> will be able to claim an Aspiration payment if they wish to </w:t>
      </w:r>
      <w:r w:rsidR="00975114" w:rsidRPr="00FA4427">
        <w:rPr>
          <w:rStyle w:val="Strong"/>
          <w:rFonts w:ascii="Arial" w:hAnsi="Arial" w:cs="Arial"/>
          <w:sz w:val="22"/>
          <w:szCs w:val="22"/>
        </w:rPr>
        <w:t xml:space="preserve">between 9am on </w:t>
      </w:r>
      <w:r w:rsidR="008D44BD" w:rsidRPr="00FA4427">
        <w:rPr>
          <w:rStyle w:val="Strong"/>
          <w:rFonts w:ascii="Arial" w:hAnsi="Arial" w:cs="Arial"/>
          <w:sz w:val="22"/>
          <w:szCs w:val="22"/>
        </w:rPr>
        <w:t>1st May 2025</w:t>
      </w:r>
      <w:r w:rsidR="00975114" w:rsidRPr="00FA4427">
        <w:rPr>
          <w:rStyle w:val="Strong"/>
          <w:rFonts w:ascii="Arial" w:hAnsi="Arial" w:cs="Arial"/>
          <w:sz w:val="22"/>
          <w:szCs w:val="22"/>
        </w:rPr>
        <w:t xml:space="preserve"> and 11.59pm on </w:t>
      </w:r>
      <w:r w:rsidR="004300B9" w:rsidRPr="00FA4427">
        <w:rPr>
          <w:rStyle w:val="Strong"/>
          <w:rFonts w:ascii="Arial" w:hAnsi="Arial" w:cs="Arial"/>
          <w:sz w:val="22"/>
          <w:szCs w:val="22"/>
        </w:rPr>
        <w:t>16th May</w:t>
      </w:r>
      <w:r w:rsidR="00975114" w:rsidRPr="00FA4427">
        <w:rPr>
          <w:rStyle w:val="Strong"/>
          <w:rFonts w:ascii="Arial" w:hAnsi="Arial" w:cs="Arial"/>
          <w:sz w:val="22"/>
          <w:szCs w:val="22"/>
        </w:rPr>
        <w:t xml:space="preserve"> 202</w:t>
      </w:r>
      <w:r w:rsidR="004300B9" w:rsidRPr="00FA4427">
        <w:rPr>
          <w:rStyle w:val="Strong"/>
          <w:rFonts w:ascii="Arial" w:hAnsi="Arial" w:cs="Arial"/>
          <w:sz w:val="22"/>
          <w:szCs w:val="22"/>
        </w:rPr>
        <w:t>5</w:t>
      </w:r>
      <w:r w:rsidR="00BD65C9" w:rsidRPr="00FA4427">
        <w:rPr>
          <w:rFonts w:ascii="Arial" w:hAnsi="Arial" w:cs="Arial"/>
          <w:sz w:val="22"/>
          <w:szCs w:val="22"/>
        </w:rPr>
        <w:t xml:space="preserve"> (</w:t>
      </w:r>
      <w:r w:rsidR="00987E7C" w:rsidRPr="00FA4427">
        <w:rPr>
          <w:rFonts w:ascii="Arial" w:hAnsi="Arial" w:cs="Arial"/>
          <w:sz w:val="22"/>
          <w:szCs w:val="22"/>
        </w:rPr>
        <w:t xml:space="preserve">this will be paid to </w:t>
      </w:r>
      <w:r w:rsidR="004300B9" w:rsidRPr="00FA4427">
        <w:rPr>
          <w:rFonts w:ascii="Arial" w:hAnsi="Arial" w:cs="Arial"/>
          <w:sz w:val="22"/>
          <w:szCs w:val="22"/>
        </w:rPr>
        <w:t>pharmacy owners</w:t>
      </w:r>
      <w:r w:rsidR="00987E7C" w:rsidRPr="00FA4427">
        <w:rPr>
          <w:rFonts w:ascii="Arial" w:hAnsi="Arial" w:cs="Arial"/>
          <w:sz w:val="22"/>
          <w:szCs w:val="22"/>
        </w:rPr>
        <w:t xml:space="preserve"> on</w:t>
      </w:r>
      <w:r w:rsidR="004300B9" w:rsidRPr="00FA4427">
        <w:rPr>
          <w:rFonts w:ascii="Arial" w:hAnsi="Arial" w:cs="Arial"/>
          <w:sz w:val="22"/>
          <w:szCs w:val="22"/>
        </w:rPr>
        <w:t xml:space="preserve"> 1st July 2025</w:t>
      </w:r>
      <w:r w:rsidR="00987E7C" w:rsidRPr="00FA4427">
        <w:rPr>
          <w:rFonts w:ascii="Arial" w:hAnsi="Arial" w:cs="Arial"/>
          <w:sz w:val="22"/>
          <w:szCs w:val="22"/>
        </w:rPr>
        <w:t>).</w:t>
      </w:r>
    </w:p>
    <w:p w14:paraId="2853BCE5" w14:textId="303A6A60" w:rsidR="00134DC9" w:rsidRPr="00FA4427" w:rsidRDefault="004300B9" w:rsidP="00C74DF0">
      <w:pPr>
        <w:pStyle w:val="NormalWeb"/>
        <w:spacing w:before="0" w:beforeAutospacing="0" w:after="170" w:afterAutospacing="0" w:line="336" w:lineRule="auto"/>
        <w:rPr>
          <w:rFonts w:ascii="Arial" w:hAnsi="Arial" w:cs="Arial"/>
          <w:sz w:val="22"/>
          <w:szCs w:val="22"/>
        </w:rPr>
      </w:pPr>
      <w:r w:rsidRPr="00FA4427">
        <w:rPr>
          <w:rFonts w:ascii="Arial" w:hAnsi="Arial" w:cs="Arial"/>
          <w:sz w:val="22"/>
          <w:szCs w:val="22"/>
        </w:rPr>
        <w:t>Pharmacy owners</w:t>
      </w:r>
      <w:r w:rsidR="00134DC9" w:rsidRPr="00FA4427">
        <w:rPr>
          <w:rFonts w:ascii="Arial" w:hAnsi="Arial" w:cs="Arial"/>
          <w:sz w:val="22"/>
          <w:szCs w:val="22"/>
        </w:rPr>
        <w:t xml:space="preserve"> who meet </w:t>
      </w:r>
      <w:r w:rsidR="00A37783" w:rsidRPr="00FA4427">
        <w:rPr>
          <w:rFonts w:ascii="Arial" w:hAnsi="Arial" w:cs="Arial"/>
          <w:sz w:val="22"/>
          <w:szCs w:val="22"/>
        </w:rPr>
        <w:t xml:space="preserve">the </w:t>
      </w:r>
      <w:r w:rsidR="00820C2D" w:rsidRPr="00FA4427">
        <w:rPr>
          <w:rFonts w:ascii="Arial" w:hAnsi="Arial" w:cs="Arial"/>
          <w:sz w:val="22"/>
          <w:szCs w:val="22"/>
        </w:rPr>
        <w:t>g</w:t>
      </w:r>
      <w:r w:rsidR="00C94702" w:rsidRPr="00FA4427">
        <w:rPr>
          <w:rFonts w:ascii="Arial" w:hAnsi="Arial" w:cs="Arial"/>
          <w:sz w:val="22"/>
          <w:szCs w:val="22"/>
        </w:rPr>
        <w:t>ateway</w:t>
      </w:r>
      <w:r w:rsidR="00134DC9" w:rsidRPr="00FA4427">
        <w:rPr>
          <w:rFonts w:ascii="Arial" w:hAnsi="Arial" w:cs="Arial"/>
          <w:sz w:val="22"/>
          <w:szCs w:val="22"/>
        </w:rPr>
        <w:t xml:space="preserve"> criteri</w:t>
      </w:r>
      <w:r w:rsidR="00A37783" w:rsidRPr="00FA4427">
        <w:rPr>
          <w:rFonts w:ascii="Arial" w:hAnsi="Arial" w:cs="Arial"/>
          <w:sz w:val="22"/>
          <w:szCs w:val="22"/>
        </w:rPr>
        <w:t>on</w:t>
      </w:r>
      <w:r w:rsidR="00134DC9" w:rsidRPr="00FA4427">
        <w:rPr>
          <w:rFonts w:ascii="Arial" w:hAnsi="Arial" w:cs="Arial"/>
          <w:sz w:val="22"/>
          <w:szCs w:val="22"/>
        </w:rPr>
        <w:t xml:space="preserve"> </w:t>
      </w:r>
      <w:r w:rsidR="003B6D68" w:rsidRPr="00FA4427">
        <w:rPr>
          <w:rFonts w:ascii="Arial" w:hAnsi="Arial" w:cs="Arial"/>
          <w:sz w:val="22"/>
          <w:szCs w:val="22"/>
        </w:rPr>
        <w:t xml:space="preserve">by </w:t>
      </w:r>
      <w:r w:rsidR="00820C2D" w:rsidRPr="00FA4427">
        <w:rPr>
          <w:rFonts w:ascii="Arial" w:hAnsi="Arial" w:cs="Arial"/>
          <w:sz w:val="22"/>
          <w:szCs w:val="22"/>
        </w:rPr>
        <w:t xml:space="preserve">the end of </w:t>
      </w:r>
      <w:r w:rsidR="003B6D68" w:rsidRPr="00FA4427">
        <w:rPr>
          <w:rFonts w:ascii="Arial" w:hAnsi="Arial" w:cs="Arial"/>
          <w:sz w:val="22"/>
          <w:szCs w:val="22"/>
        </w:rPr>
        <w:t>31st March 202</w:t>
      </w:r>
      <w:r w:rsidR="00A37783" w:rsidRPr="00FA4427">
        <w:rPr>
          <w:rFonts w:ascii="Arial" w:hAnsi="Arial" w:cs="Arial"/>
          <w:sz w:val="22"/>
          <w:szCs w:val="22"/>
        </w:rPr>
        <w:t>6</w:t>
      </w:r>
      <w:r w:rsidR="003B6D68" w:rsidRPr="00FA4427">
        <w:rPr>
          <w:rFonts w:ascii="Arial" w:hAnsi="Arial" w:cs="Arial"/>
          <w:sz w:val="22"/>
          <w:szCs w:val="22"/>
        </w:rPr>
        <w:t xml:space="preserve"> </w:t>
      </w:r>
      <w:r w:rsidR="00134DC9" w:rsidRPr="00FA4427">
        <w:rPr>
          <w:rFonts w:ascii="Arial" w:hAnsi="Arial" w:cs="Arial"/>
          <w:sz w:val="22"/>
          <w:szCs w:val="22"/>
        </w:rPr>
        <w:t xml:space="preserve">will receive a PQS payment </w:t>
      </w:r>
      <w:r w:rsidR="00EB4D59" w:rsidRPr="00FA4427">
        <w:rPr>
          <w:rFonts w:ascii="Arial" w:hAnsi="Arial" w:cs="Arial"/>
          <w:sz w:val="22"/>
          <w:szCs w:val="22"/>
        </w:rPr>
        <w:t xml:space="preserve">on </w:t>
      </w:r>
      <w:r w:rsidR="00A37783" w:rsidRPr="00FA4427">
        <w:rPr>
          <w:rFonts w:ascii="Arial" w:hAnsi="Arial" w:cs="Arial"/>
          <w:sz w:val="22"/>
          <w:szCs w:val="22"/>
        </w:rPr>
        <w:t>1st</w:t>
      </w:r>
      <w:r w:rsidR="00EB4D59" w:rsidRPr="00FA4427">
        <w:rPr>
          <w:rFonts w:ascii="Arial" w:hAnsi="Arial" w:cs="Arial"/>
          <w:sz w:val="22"/>
          <w:szCs w:val="22"/>
        </w:rPr>
        <w:t xml:space="preserve"> April 202</w:t>
      </w:r>
      <w:r w:rsidR="00A37783" w:rsidRPr="00FA4427">
        <w:rPr>
          <w:rFonts w:ascii="Arial" w:hAnsi="Arial" w:cs="Arial"/>
          <w:sz w:val="22"/>
          <w:szCs w:val="22"/>
        </w:rPr>
        <w:t>6</w:t>
      </w:r>
      <w:r w:rsidR="00EB4D59" w:rsidRPr="00FA4427">
        <w:rPr>
          <w:rFonts w:ascii="Arial" w:hAnsi="Arial" w:cs="Arial"/>
          <w:sz w:val="22"/>
          <w:szCs w:val="22"/>
        </w:rPr>
        <w:t xml:space="preserve"> </w:t>
      </w:r>
      <w:r w:rsidR="00134DC9" w:rsidRPr="00FA4427">
        <w:rPr>
          <w:rFonts w:ascii="Arial" w:hAnsi="Arial" w:cs="Arial"/>
          <w:sz w:val="22"/>
          <w:szCs w:val="22"/>
        </w:rPr>
        <w:t xml:space="preserve">if they meet </w:t>
      </w:r>
      <w:r w:rsidR="00F2779F" w:rsidRPr="00FA4427">
        <w:rPr>
          <w:rFonts w:ascii="Arial" w:hAnsi="Arial" w:cs="Arial"/>
          <w:sz w:val="22"/>
          <w:szCs w:val="22"/>
        </w:rPr>
        <w:t xml:space="preserve">the requirements of </w:t>
      </w:r>
      <w:r w:rsidR="00134DC9" w:rsidRPr="00FA4427">
        <w:rPr>
          <w:rFonts w:ascii="Arial" w:hAnsi="Arial" w:cs="Arial"/>
          <w:sz w:val="22"/>
          <w:szCs w:val="22"/>
        </w:rPr>
        <w:t xml:space="preserve">one or </w:t>
      </w:r>
      <w:r w:rsidR="00A97524" w:rsidRPr="00FA4427">
        <w:rPr>
          <w:rFonts w:ascii="Arial" w:hAnsi="Arial" w:cs="Arial"/>
          <w:sz w:val="22"/>
          <w:szCs w:val="22"/>
        </w:rPr>
        <w:t>both of the</w:t>
      </w:r>
      <w:r w:rsidR="00DC598E" w:rsidRPr="00FA4427">
        <w:rPr>
          <w:rFonts w:ascii="Arial" w:hAnsi="Arial" w:cs="Arial"/>
          <w:sz w:val="22"/>
          <w:szCs w:val="22"/>
        </w:rPr>
        <w:t xml:space="preserve"> </w:t>
      </w:r>
      <w:r w:rsidR="003D1EB5" w:rsidRPr="00FA4427">
        <w:rPr>
          <w:rFonts w:ascii="Arial" w:hAnsi="Arial" w:cs="Arial"/>
          <w:sz w:val="22"/>
          <w:szCs w:val="22"/>
        </w:rPr>
        <w:t>d</w:t>
      </w:r>
      <w:r w:rsidR="00134DC9" w:rsidRPr="00FA4427">
        <w:rPr>
          <w:rFonts w:ascii="Arial" w:hAnsi="Arial" w:cs="Arial"/>
          <w:sz w:val="22"/>
          <w:szCs w:val="22"/>
        </w:rPr>
        <w:t>omains. </w:t>
      </w:r>
      <w:r w:rsidR="00A97524" w:rsidRPr="00FA4427">
        <w:rPr>
          <w:rFonts w:ascii="Arial" w:hAnsi="Arial" w:cs="Arial"/>
          <w:sz w:val="22"/>
          <w:szCs w:val="22"/>
        </w:rPr>
        <w:t>Pharmacy owners</w:t>
      </w:r>
      <w:r w:rsidR="00134DC9" w:rsidRPr="00FA4427">
        <w:rPr>
          <w:rFonts w:ascii="Arial" w:hAnsi="Arial" w:cs="Arial"/>
          <w:sz w:val="22"/>
          <w:szCs w:val="22"/>
        </w:rPr>
        <w:t xml:space="preserve"> must meet </w:t>
      </w:r>
      <w:r w:rsidR="00C94702" w:rsidRPr="00FA4427">
        <w:rPr>
          <w:rStyle w:val="Strong"/>
          <w:rFonts w:ascii="Arial" w:hAnsi="Arial" w:cs="Arial"/>
          <w:b w:val="0"/>
          <w:bCs w:val="0"/>
          <w:sz w:val="22"/>
          <w:szCs w:val="22"/>
        </w:rPr>
        <w:t>all</w:t>
      </w:r>
      <w:r w:rsidR="00134DC9" w:rsidRPr="00FA4427">
        <w:rPr>
          <w:rFonts w:ascii="Arial" w:hAnsi="Arial" w:cs="Arial"/>
          <w:sz w:val="22"/>
          <w:szCs w:val="22"/>
        </w:rPr>
        <w:t xml:space="preserve"> the </w:t>
      </w:r>
      <w:r w:rsidR="0086616D" w:rsidRPr="00FA4427">
        <w:rPr>
          <w:rFonts w:ascii="Arial" w:hAnsi="Arial" w:cs="Arial"/>
          <w:sz w:val="22"/>
          <w:szCs w:val="22"/>
        </w:rPr>
        <w:t>requirements</w:t>
      </w:r>
      <w:r w:rsidR="00134DC9" w:rsidRPr="00FA4427">
        <w:rPr>
          <w:rFonts w:ascii="Arial" w:hAnsi="Arial" w:cs="Arial"/>
          <w:sz w:val="22"/>
          <w:szCs w:val="22"/>
        </w:rPr>
        <w:t> </w:t>
      </w:r>
      <w:r w:rsidR="00F2779F" w:rsidRPr="00FA4427">
        <w:rPr>
          <w:rFonts w:ascii="Arial" w:hAnsi="Arial" w:cs="Arial"/>
          <w:sz w:val="22"/>
          <w:szCs w:val="22"/>
        </w:rPr>
        <w:t>with</w:t>
      </w:r>
      <w:r w:rsidR="00134DC9" w:rsidRPr="00FA4427">
        <w:rPr>
          <w:rStyle w:val="Strong"/>
          <w:rFonts w:ascii="Arial" w:hAnsi="Arial" w:cs="Arial"/>
          <w:b w:val="0"/>
          <w:bCs w:val="0"/>
          <w:sz w:val="22"/>
          <w:szCs w:val="22"/>
        </w:rPr>
        <w:t xml:space="preserve">in a </w:t>
      </w:r>
      <w:r w:rsidR="003D1EB5" w:rsidRPr="00FA4427">
        <w:rPr>
          <w:rStyle w:val="Strong"/>
          <w:rFonts w:ascii="Arial" w:hAnsi="Arial" w:cs="Arial"/>
          <w:b w:val="0"/>
          <w:bCs w:val="0"/>
          <w:sz w:val="22"/>
          <w:szCs w:val="22"/>
        </w:rPr>
        <w:t>d</w:t>
      </w:r>
      <w:r w:rsidR="00134DC9" w:rsidRPr="00FA4427">
        <w:rPr>
          <w:rStyle w:val="Strong"/>
          <w:rFonts w:ascii="Arial" w:hAnsi="Arial" w:cs="Arial"/>
          <w:b w:val="0"/>
          <w:bCs w:val="0"/>
          <w:sz w:val="22"/>
          <w:szCs w:val="22"/>
        </w:rPr>
        <w:t>omain</w:t>
      </w:r>
      <w:r w:rsidR="00134DC9" w:rsidRPr="00FA4427">
        <w:rPr>
          <w:rFonts w:ascii="Arial" w:hAnsi="Arial" w:cs="Arial"/>
          <w:sz w:val="22"/>
          <w:szCs w:val="22"/>
        </w:rPr>
        <w:t xml:space="preserve"> to be eligible for a PQS payment for that </w:t>
      </w:r>
      <w:r w:rsidR="003D1EB5" w:rsidRPr="00FA4427">
        <w:rPr>
          <w:rFonts w:ascii="Arial" w:hAnsi="Arial" w:cs="Arial"/>
          <w:sz w:val="22"/>
          <w:szCs w:val="22"/>
        </w:rPr>
        <w:t>d</w:t>
      </w:r>
      <w:r w:rsidR="00134DC9" w:rsidRPr="00FA4427">
        <w:rPr>
          <w:rFonts w:ascii="Arial" w:hAnsi="Arial" w:cs="Arial"/>
          <w:sz w:val="22"/>
          <w:szCs w:val="22"/>
        </w:rPr>
        <w:t>omain</w:t>
      </w:r>
      <w:r w:rsidR="00A97524" w:rsidRPr="00FA4427">
        <w:rPr>
          <w:rFonts w:ascii="Arial" w:hAnsi="Arial" w:cs="Arial"/>
          <w:sz w:val="22"/>
          <w:szCs w:val="22"/>
        </w:rPr>
        <w:t>.</w:t>
      </w:r>
    </w:p>
    <w:p w14:paraId="66278474" w14:textId="77777777" w:rsidR="00CF097D" w:rsidRPr="00FA4427" w:rsidRDefault="00047282" w:rsidP="00C74DF0">
      <w:pPr>
        <w:spacing w:after="170" w:line="336" w:lineRule="auto"/>
        <w:rPr>
          <w:rFonts w:ascii="Arial" w:hAnsi="Arial" w:cs="Arial"/>
          <w:b/>
          <w:bCs/>
          <w:color w:val="519680"/>
        </w:rPr>
      </w:pPr>
      <w:r w:rsidRPr="00FA4427">
        <w:rPr>
          <w:rFonts w:ascii="Arial" w:hAnsi="Arial" w:cs="Arial"/>
          <w:b/>
          <w:bCs/>
          <w:color w:val="106B62"/>
        </w:rPr>
        <w:t xml:space="preserve">Drug Tariff wording </w:t>
      </w:r>
    </w:p>
    <w:p w14:paraId="2AD1BD0B" w14:textId="1906A41A" w:rsidR="00047282" w:rsidRPr="00FA4427" w:rsidRDefault="00047282" w:rsidP="00C74DF0">
      <w:pPr>
        <w:spacing w:after="170" w:line="336" w:lineRule="auto"/>
        <w:rPr>
          <w:rFonts w:ascii="Arial" w:hAnsi="Arial" w:cs="Arial"/>
        </w:rPr>
      </w:pPr>
      <w:r w:rsidRPr="00FA4427">
        <w:rPr>
          <w:rFonts w:ascii="Arial" w:hAnsi="Arial" w:cs="Arial"/>
        </w:rPr>
        <w:t>Th</w:t>
      </w:r>
      <w:r w:rsidR="007F3AAF" w:rsidRPr="00FA4427">
        <w:rPr>
          <w:rFonts w:ascii="Arial" w:hAnsi="Arial" w:cs="Arial"/>
        </w:rPr>
        <w:t>is</w:t>
      </w:r>
      <w:r w:rsidRPr="00FA4427">
        <w:rPr>
          <w:rFonts w:ascii="Arial" w:hAnsi="Arial" w:cs="Arial"/>
        </w:rPr>
        <w:t xml:space="preserve"> Workbook lists the PQS 202</w:t>
      </w:r>
      <w:r w:rsidR="0033775C" w:rsidRPr="00FA4427">
        <w:rPr>
          <w:rFonts w:ascii="Arial" w:hAnsi="Arial" w:cs="Arial"/>
        </w:rPr>
        <w:t>5</w:t>
      </w:r>
      <w:r w:rsidRPr="00FA4427">
        <w:rPr>
          <w:rFonts w:ascii="Arial" w:hAnsi="Arial" w:cs="Arial"/>
        </w:rPr>
        <w:t>/2</w:t>
      </w:r>
      <w:r w:rsidR="0033775C" w:rsidRPr="00FA4427">
        <w:rPr>
          <w:rFonts w:ascii="Arial" w:hAnsi="Arial" w:cs="Arial"/>
        </w:rPr>
        <w:t>6</w:t>
      </w:r>
      <w:r w:rsidRPr="00FA4427">
        <w:rPr>
          <w:rFonts w:ascii="Arial" w:hAnsi="Arial" w:cs="Arial"/>
        </w:rPr>
        <w:t xml:space="preserve"> Drug Tariff wording for the requirements of the Scheme. It does not list the information which must be recorded on the NHS Business Services Authority (NHSBSA) Manage Your Service (MYS) portal when making the PQS declaration</w:t>
      </w:r>
      <w:r w:rsidR="0033000A" w:rsidRPr="00FA4427">
        <w:rPr>
          <w:rFonts w:ascii="Arial" w:hAnsi="Arial" w:cs="Arial"/>
        </w:rPr>
        <w:t xml:space="preserve"> (this information is available in</w:t>
      </w:r>
      <w:r w:rsidR="00A56602" w:rsidRPr="00FA4427">
        <w:rPr>
          <w:rFonts w:ascii="Arial" w:hAnsi="Arial" w:cs="Arial"/>
        </w:rPr>
        <w:t xml:space="preserve"> the</w:t>
      </w:r>
      <w:r w:rsidR="0033000A" w:rsidRPr="00FA4427">
        <w:rPr>
          <w:rFonts w:ascii="Arial" w:hAnsi="Arial" w:cs="Arial"/>
          <w:color w:val="FF6D3A"/>
        </w:rPr>
        <w:t xml:space="preserve"> </w:t>
      </w:r>
      <w:hyperlink r:id="rId15" w:history="1">
        <w:r w:rsidR="00A56602" w:rsidRPr="00FA4427">
          <w:rPr>
            <w:rStyle w:val="Hyperlink"/>
            <w:rFonts w:ascii="Arial" w:hAnsi="Arial" w:cs="Arial"/>
            <w:b/>
            <w:bCs/>
            <w:color w:val="FF6D3A"/>
          </w:rPr>
          <w:t xml:space="preserve">Drug Tariff </w:t>
        </w:r>
        <w:r w:rsidR="005A3D1A" w:rsidRPr="00FA4427">
          <w:rPr>
            <w:rStyle w:val="Hyperlink"/>
            <w:rFonts w:ascii="Arial" w:hAnsi="Arial" w:cs="Arial"/>
            <w:b/>
            <w:bCs/>
            <w:color w:val="FF6D3A"/>
          </w:rPr>
          <w:t>Update</w:t>
        </w:r>
      </w:hyperlink>
      <w:r w:rsidR="0033000A" w:rsidRPr="00FA4427">
        <w:rPr>
          <w:rFonts w:ascii="Arial" w:hAnsi="Arial" w:cs="Arial"/>
        </w:rPr>
        <w:t>)</w:t>
      </w:r>
      <w:r w:rsidR="00BF6793" w:rsidRPr="00FA4427">
        <w:rPr>
          <w:rFonts w:ascii="Arial" w:hAnsi="Arial" w:cs="Arial"/>
        </w:rPr>
        <w:t>.</w:t>
      </w:r>
      <w:r w:rsidR="00D9365F" w:rsidRPr="00FA4427">
        <w:rPr>
          <w:rFonts w:ascii="Arial" w:hAnsi="Arial" w:cs="Arial"/>
        </w:rPr>
        <w:t xml:space="preserve"> </w:t>
      </w:r>
      <w:r w:rsidR="00BF6793" w:rsidRPr="00FA4427">
        <w:rPr>
          <w:rFonts w:ascii="Arial" w:hAnsi="Arial" w:cs="Arial"/>
        </w:rPr>
        <w:t>H</w:t>
      </w:r>
      <w:r w:rsidR="00D9365F" w:rsidRPr="00FA4427">
        <w:rPr>
          <w:rFonts w:ascii="Arial" w:hAnsi="Arial" w:cs="Arial"/>
        </w:rPr>
        <w:t>owever, this information is reflected in the questions posed within the Workbook</w:t>
      </w:r>
      <w:r w:rsidRPr="00FA4427">
        <w:rPr>
          <w:rFonts w:ascii="Arial" w:hAnsi="Arial" w:cs="Arial"/>
        </w:rPr>
        <w:t xml:space="preserve">. </w:t>
      </w:r>
    </w:p>
    <w:p w14:paraId="2C3B2B5C" w14:textId="4E2783D5" w:rsidR="0086616D" w:rsidRPr="00FA4427" w:rsidRDefault="0086616D" w:rsidP="00C74DF0">
      <w:pPr>
        <w:spacing w:after="170" w:line="336" w:lineRule="auto"/>
        <w:rPr>
          <w:rFonts w:ascii="Arial" w:hAnsi="Arial" w:cs="Arial"/>
          <w:b/>
          <w:bCs/>
          <w:color w:val="519680"/>
        </w:rPr>
      </w:pPr>
      <w:r w:rsidRPr="00FA4427">
        <w:rPr>
          <w:rFonts w:ascii="Arial" w:hAnsi="Arial" w:cs="Arial"/>
          <w:b/>
          <w:bCs/>
          <w:color w:val="106B62"/>
        </w:rPr>
        <w:t>Questions and actions</w:t>
      </w:r>
    </w:p>
    <w:p w14:paraId="5CF95B78" w14:textId="6786CB37" w:rsidR="0086616D" w:rsidRPr="00FA4427" w:rsidRDefault="0086616D" w:rsidP="00C74DF0">
      <w:pPr>
        <w:spacing w:after="170" w:line="336" w:lineRule="auto"/>
        <w:rPr>
          <w:rFonts w:ascii="Arial" w:hAnsi="Arial" w:cs="Arial"/>
        </w:rPr>
      </w:pPr>
      <w:r w:rsidRPr="00FA4427">
        <w:rPr>
          <w:rFonts w:ascii="Arial" w:hAnsi="Arial" w:cs="Arial"/>
        </w:rPr>
        <w:t>Th</w:t>
      </w:r>
      <w:r w:rsidR="00C85FE0">
        <w:rPr>
          <w:rFonts w:ascii="Arial" w:hAnsi="Arial" w:cs="Arial"/>
        </w:rPr>
        <w:t>is</w:t>
      </w:r>
      <w:r w:rsidRPr="00FA4427">
        <w:rPr>
          <w:rFonts w:ascii="Arial" w:hAnsi="Arial" w:cs="Arial"/>
        </w:rPr>
        <w:t xml:space="preserve"> Workbook contains questions</w:t>
      </w:r>
      <w:r w:rsidR="00911F9C" w:rsidRPr="00FA4427">
        <w:rPr>
          <w:rFonts w:ascii="Arial" w:hAnsi="Arial" w:cs="Arial"/>
        </w:rPr>
        <w:t xml:space="preserve"> </w:t>
      </w:r>
      <w:r w:rsidR="0055706B" w:rsidRPr="00FA4427">
        <w:rPr>
          <w:rFonts w:ascii="Arial" w:hAnsi="Arial" w:cs="Arial"/>
        </w:rPr>
        <w:t xml:space="preserve">in each section </w:t>
      </w:r>
      <w:r w:rsidR="00911F9C" w:rsidRPr="00FA4427">
        <w:rPr>
          <w:rFonts w:ascii="Arial" w:hAnsi="Arial" w:cs="Arial"/>
        </w:rPr>
        <w:t xml:space="preserve">(based on what </w:t>
      </w:r>
      <w:r w:rsidR="007D7A94" w:rsidRPr="00FA4427">
        <w:rPr>
          <w:rFonts w:ascii="Arial" w:hAnsi="Arial" w:cs="Arial"/>
        </w:rPr>
        <w:t>pharmacy owners</w:t>
      </w:r>
      <w:r w:rsidR="00911F9C" w:rsidRPr="00FA4427">
        <w:rPr>
          <w:rFonts w:ascii="Arial" w:hAnsi="Arial" w:cs="Arial"/>
        </w:rPr>
        <w:t xml:space="preserve"> are required to declare)</w:t>
      </w:r>
      <w:r w:rsidRPr="00FA4427">
        <w:rPr>
          <w:rFonts w:ascii="Arial" w:hAnsi="Arial" w:cs="Arial"/>
        </w:rPr>
        <w:t xml:space="preserve"> </w:t>
      </w:r>
      <w:r w:rsidR="00911F9C" w:rsidRPr="00FA4427">
        <w:rPr>
          <w:rFonts w:ascii="Arial" w:hAnsi="Arial" w:cs="Arial"/>
        </w:rPr>
        <w:t>f</w:t>
      </w:r>
      <w:r w:rsidRPr="00FA4427">
        <w:rPr>
          <w:rFonts w:ascii="Arial" w:hAnsi="Arial" w:cs="Arial"/>
        </w:rPr>
        <w:t xml:space="preserve">or </w:t>
      </w:r>
      <w:r w:rsidR="00911F9C" w:rsidRPr="00FA4427">
        <w:rPr>
          <w:rFonts w:ascii="Arial" w:hAnsi="Arial" w:cs="Arial"/>
        </w:rPr>
        <w:t>pharmacy teams</w:t>
      </w:r>
      <w:r w:rsidRPr="00FA4427">
        <w:rPr>
          <w:rFonts w:ascii="Arial" w:hAnsi="Arial" w:cs="Arial"/>
        </w:rPr>
        <w:t xml:space="preserve"> to answer to see if they are meeting the requirements of the </w:t>
      </w:r>
      <w:r w:rsidR="003D1EB5" w:rsidRPr="00FA4427">
        <w:rPr>
          <w:rFonts w:ascii="Arial" w:hAnsi="Arial" w:cs="Arial"/>
        </w:rPr>
        <w:t>g</w:t>
      </w:r>
      <w:r w:rsidRPr="00FA4427">
        <w:rPr>
          <w:rFonts w:ascii="Arial" w:hAnsi="Arial" w:cs="Arial"/>
        </w:rPr>
        <w:t>ateway/</w:t>
      </w:r>
      <w:r w:rsidR="003D1EB5" w:rsidRPr="00FA4427">
        <w:rPr>
          <w:rFonts w:ascii="Arial" w:hAnsi="Arial" w:cs="Arial"/>
        </w:rPr>
        <w:t>d</w:t>
      </w:r>
      <w:r w:rsidRPr="00FA4427">
        <w:rPr>
          <w:rFonts w:ascii="Arial" w:hAnsi="Arial" w:cs="Arial"/>
        </w:rPr>
        <w:t>omains</w:t>
      </w:r>
      <w:r w:rsidR="00047282" w:rsidRPr="00FA4427">
        <w:rPr>
          <w:rFonts w:ascii="Arial" w:hAnsi="Arial" w:cs="Arial"/>
        </w:rPr>
        <w:t xml:space="preserve">. If they </w:t>
      </w:r>
      <w:r w:rsidR="0055706B" w:rsidRPr="00FA4427">
        <w:rPr>
          <w:rFonts w:ascii="Arial" w:hAnsi="Arial" w:cs="Arial"/>
        </w:rPr>
        <w:t xml:space="preserve">meet all the </w:t>
      </w:r>
      <w:r w:rsidR="00DD6C5E" w:rsidRPr="00FA4427">
        <w:rPr>
          <w:rFonts w:ascii="Arial" w:hAnsi="Arial" w:cs="Arial"/>
        </w:rPr>
        <w:t>requirements in a section</w:t>
      </w:r>
      <w:r w:rsidR="00047282" w:rsidRPr="00FA4427">
        <w:rPr>
          <w:rFonts w:ascii="Arial" w:hAnsi="Arial" w:cs="Arial"/>
        </w:rPr>
        <w:t>, they can tick th</w:t>
      </w:r>
      <w:r w:rsidR="004F1329" w:rsidRPr="00FA4427">
        <w:rPr>
          <w:rFonts w:ascii="Arial" w:hAnsi="Arial" w:cs="Arial"/>
        </w:rPr>
        <w:t>e</w:t>
      </w:r>
      <w:r w:rsidR="00047282" w:rsidRPr="00FA4427">
        <w:rPr>
          <w:rFonts w:ascii="Arial" w:hAnsi="Arial" w:cs="Arial"/>
        </w:rPr>
        <w:t xml:space="preserve"> </w:t>
      </w:r>
      <w:r w:rsidR="003D1EB5" w:rsidRPr="00FA4427">
        <w:rPr>
          <w:rFonts w:ascii="Arial" w:hAnsi="Arial" w:cs="Arial"/>
        </w:rPr>
        <w:t>g</w:t>
      </w:r>
      <w:r w:rsidR="000221F8" w:rsidRPr="00FA4427">
        <w:rPr>
          <w:rFonts w:ascii="Arial" w:hAnsi="Arial" w:cs="Arial"/>
        </w:rPr>
        <w:t>ateway criterion/</w:t>
      </w:r>
      <w:r w:rsidR="003D1EB5" w:rsidRPr="00FA4427">
        <w:rPr>
          <w:rFonts w:ascii="Arial" w:hAnsi="Arial" w:cs="Arial"/>
        </w:rPr>
        <w:t>d</w:t>
      </w:r>
      <w:r w:rsidR="000221F8" w:rsidRPr="00FA4427">
        <w:rPr>
          <w:rFonts w:ascii="Arial" w:hAnsi="Arial" w:cs="Arial"/>
        </w:rPr>
        <w:t>omain</w:t>
      </w:r>
      <w:r w:rsidR="00047282" w:rsidRPr="00FA4427">
        <w:rPr>
          <w:rFonts w:ascii="Arial" w:hAnsi="Arial" w:cs="Arial"/>
        </w:rPr>
        <w:t xml:space="preserve"> off the PQS checklist, which is included on </w:t>
      </w:r>
      <w:r w:rsidR="00047282" w:rsidRPr="00506062">
        <w:rPr>
          <w:rFonts w:ascii="Arial" w:hAnsi="Arial" w:cs="Arial"/>
        </w:rPr>
        <w:t>page</w:t>
      </w:r>
      <w:r w:rsidR="00D6235F" w:rsidRPr="00506062">
        <w:rPr>
          <w:rFonts w:ascii="Arial" w:hAnsi="Arial" w:cs="Arial"/>
        </w:rPr>
        <w:t xml:space="preserve"> </w:t>
      </w:r>
      <w:r w:rsidR="001C4857" w:rsidRPr="00506062">
        <w:rPr>
          <w:rFonts w:ascii="Arial" w:hAnsi="Arial" w:cs="Arial"/>
        </w:rPr>
        <w:t>7</w:t>
      </w:r>
      <w:r w:rsidR="00BC766C" w:rsidRPr="00506062">
        <w:rPr>
          <w:rFonts w:ascii="Arial" w:hAnsi="Arial" w:cs="Arial"/>
        </w:rPr>
        <w:t xml:space="preserve"> in</w:t>
      </w:r>
      <w:r w:rsidR="00047282" w:rsidRPr="00506062">
        <w:rPr>
          <w:rFonts w:ascii="Arial" w:hAnsi="Arial" w:cs="Arial"/>
        </w:rPr>
        <w:t xml:space="preserve"> the </w:t>
      </w:r>
      <w:r w:rsidR="00047282" w:rsidRPr="00FA4427">
        <w:rPr>
          <w:rFonts w:ascii="Arial" w:hAnsi="Arial" w:cs="Arial"/>
        </w:rPr>
        <w:t>Workbook. If they are not currently meeting the requirements, this can be added to an action plan, which is included on pages</w:t>
      </w:r>
      <w:r w:rsidR="007D365F">
        <w:rPr>
          <w:rFonts w:ascii="Arial" w:hAnsi="Arial" w:cs="Arial"/>
        </w:rPr>
        <w:t xml:space="preserve"> 23-25 </w:t>
      </w:r>
      <w:r w:rsidR="00047282" w:rsidRPr="00FA4427">
        <w:rPr>
          <w:rFonts w:ascii="Arial" w:hAnsi="Arial" w:cs="Arial"/>
        </w:rPr>
        <w:t>in the Workbook.</w:t>
      </w:r>
    </w:p>
    <w:p w14:paraId="76603B27" w14:textId="3903AB0B" w:rsidR="007825AD" w:rsidRPr="00FA4427" w:rsidRDefault="007825AD" w:rsidP="00C74DF0">
      <w:pPr>
        <w:spacing w:after="170" w:line="336" w:lineRule="auto"/>
        <w:rPr>
          <w:rFonts w:ascii="Arial" w:hAnsi="Arial" w:cs="Arial"/>
          <w:b/>
          <w:bCs/>
          <w:color w:val="519680"/>
        </w:rPr>
      </w:pPr>
      <w:r w:rsidRPr="00FA4427">
        <w:rPr>
          <w:rFonts w:ascii="Arial" w:hAnsi="Arial" w:cs="Arial"/>
          <w:b/>
          <w:bCs/>
          <w:color w:val="106B62"/>
        </w:rPr>
        <w:t>Training</w:t>
      </w:r>
    </w:p>
    <w:p w14:paraId="57FE7862" w14:textId="57131235" w:rsidR="00DC35E2" w:rsidRPr="00FA4427" w:rsidRDefault="007D7A94" w:rsidP="00C74DF0">
      <w:pPr>
        <w:pStyle w:val="NormalWeb"/>
        <w:spacing w:before="0" w:beforeAutospacing="0" w:after="170" w:afterAutospacing="0" w:line="336" w:lineRule="auto"/>
        <w:rPr>
          <w:rFonts w:ascii="Arial" w:hAnsi="Arial" w:cs="Arial"/>
          <w:sz w:val="22"/>
          <w:szCs w:val="22"/>
        </w:rPr>
      </w:pPr>
      <w:r w:rsidRPr="00FA4427">
        <w:rPr>
          <w:rFonts w:ascii="Arial" w:hAnsi="Arial" w:cs="Arial"/>
          <w:sz w:val="22"/>
          <w:szCs w:val="22"/>
        </w:rPr>
        <w:t>Pharmacy owners</w:t>
      </w:r>
      <w:r w:rsidR="005E55DD" w:rsidRPr="00FA4427">
        <w:rPr>
          <w:rFonts w:ascii="Arial" w:hAnsi="Arial" w:cs="Arial"/>
          <w:sz w:val="22"/>
          <w:szCs w:val="22"/>
        </w:rPr>
        <w:t xml:space="preserve"> and pharmacy team members should note that there is a requirement in the 202</w:t>
      </w:r>
      <w:r w:rsidRPr="00FA4427">
        <w:rPr>
          <w:rFonts w:ascii="Arial" w:hAnsi="Arial" w:cs="Arial"/>
          <w:sz w:val="22"/>
          <w:szCs w:val="22"/>
        </w:rPr>
        <w:t>5</w:t>
      </w:r>
      <w:r w:rsidR="005E55DD" w:rsidRPr="00FA4427">
        <w:rPr>
          <w:rFonts w:ascii="Arial" w:hAnsi="Arial" w:cs="Arial"/>
          <w:sz w:val="22"/>
          <w:szCs w:val="22"/>
        </w:rPr>
        <w:t>/2</w:t>
      </w:r>
      <w:r w:rsidRPr="00FA4427">
        <w:rPr>
          <w:rFonts w:ascii="Arial" w:hAnsi="Arial" w:cs="Arial"/>
          <w:sz w:val="22"/>
          <w:szCs w:val="22"/>
        </w:rPr>
        <w:t>6</w:t>
      </w:r>
      <w:r w:rsidR="005E55DD" w:rsidRPr="00FA4427">
        <w:rPr>
          <w:rFonts w:ascii="Arial" w:hAnsi="Arial" w:cs="Arial"/>
          <w:sz w:val="22"/>
          <w:szCs w:val="22"/>
        </w:rPr>
        <w:t xml:space="preserve"> Scheme that may mean that staff are required to repeat </w:t>
      </w:r>
      <w:r w:rsidR="00C72888">
        <w:rPr>
          <w:rFonts w:ascii="Arial" w:hAnsi="Arial" w:cs="Arial"/>
          <w:sz w:val="22"/>
          <w:szCs w:val="22"/>
        </w:rPr>
        <w:t>training</w:t>
      </w:r>
      <w:r w:rsidR="005E55DD" w:rsidRPr="00FA4427">
        <w:rPr>
          <w:rFonts w:ascii="Arial" w:hAnsi="Arial" w:cs="Arial"/>
          <w:sz w:val="22"/>
          <w:szCs w:val="22"/>
        </w:rPr>
        <w:t xml:space="preserve"> and e-assessments that they have completed previously, depending on the stated validity period and when staff completed the training and e-assessments. </w:t>
      </w:r>
    </w:p>
    <w:p w14:paraId="228A5918" w14:textId="1542C1B6" w:rsidR="005E55DD" w:rsidRPr="00FA4427" w:rsidRDefault="005E55DD" w:rsidP="00C74DF0">
      <w:pPr>
        <w:pStyle w:val="NormalWeb"/>
        <w:spacing w:before="0" w:beforeAutospacing="0" w:after="170" w:afterAutospacing="0" w:line="336" w:lineRule="auto"/>
        <w:rPr>
          <w:rFonts w:ascii="Arial" w:hAnsi="Arial" w:cs="Arial"/>
          <w:sz w:val="22"/>
          <w:szCs w:val="22"/>
        </w:rPr>
      </w:pPr>
      <w:r w:rsidRPr="00FA4427">
        <w:rPr>
          <w:rFonts w:ascii="Arial" w:hAnsi="Arial" w:cs="Arial"/>
          <w:sz w:val="22"/>
          <w:szCs w:val="22"/>
        </w:rPr>
        <w:t>The table in</w:t>
      </w:r>
      <w:r w:rsidR="00A23346" w:rsidRPr="00FA4427">
        <w:rPr>
          <w:rFonts w:ascii="Arial" w:hAnsi="Arial" w:cs="Arial"/>
          <w:sz w:val="22"/>
          <w:szCs w:val="22"/>
        </w:rPr>
        <w:t xml:space="preserve"> our</w:t>
      </w:r>
      <w:r w:rsidRPr="00FA4427">
        <w:rPr>
          <w:rFonts w:ascii="Arial" w:hAnsi="Arial" w:cs="Arial"/>
          <w:b/>
          <w:bCs/>
          <w:sz w:val="22"/>
          <w:szCs w:val="22"/>
        </w:rPr>
        <w:t xml:space="preserve"> </w:t>
      </w:r>
      <w:hyperlink r:id="rId16" w:history="1">
        <w:r w:rsidRPr="00FA4427">
          <w:rPr>
            <w:rStyle w:val="Hyperlink"/>
            <w:rFonts w:ascii="Arial" w:hAnsi="Arial" w:cs="Arial"/>
            <w:b/>
            <w:bCs/>
            <w:color w:val="FF6D3A"/>
            <w:sz w:val="22"/>
            <w:szCs w:val="22"/>
          </w:rPr>
          <w:t>Pharmacy Quality Scheme – Summary of the training requirements for the 202</w:t>
        </w:r>
        <w:r w:rsidR="00DC35E2" w:rsidRPr="00FA4427">
          <w:rPr>
            <w:rStyle w:val="Hyperlink"/>
            <w:rFonts w:ascii="Arial" w:hAnsi="Arial" w:cs="Arial"/>
            <w:b/>
            <w:bCs/>
            <w:color w:val="FF6D3A"/>
            <w:sz w:val="22"/>
            <w:szCs w:val="22"/>
          </w:rPr>
          <w:t>5</w:t>
        </w:r>
        <w:r w:rsidRPr="00FA4427">
          <w:rPr>
            <w:rStyle w:val="Hyperlink"/>
            <w:rFonts w:ascii="Arial" w:hAnsi="Arial" w:cs="Arial"/>
            <w:b/>
            <w:bCs/>
            <w:color w:val="FF6D3A"/>
            <w:sz w:val="22"/>
            <w:szCs w:val="22"/>
          </w:rPr>
          <w:t>/2</w:t>
        </w:r>
        <w:r w:rsidR="00DC35E2" w:rsidRPr="00FA4427">
          <w:rPr>
            <w:rStyle w:val="Hyperlink"/>
            <w:rFonts w:ascii="Arial" w:hAnsi="Arial" w:cs="Arial"/>
            <w:b/>
            <w:bCs/>
            <w:color w:val="FF6D3A"/>
            <w:sz w:val="22"/>
            <w:szCs w:val="22"/>
          </w:rPr>
          <w:t>6</w:t>
        </w:r>
        <w:r w:rsidRPr="00FA4427">
          <w:rPr>
            <w:rStyle w:val="Hyperlink"/>
            <w:rFonts w:ascii="Arial" w:hAnsi="Arial" w:cs="Arial"/>
            <w:b/>
            <w:bCs/>
            <w:color w:val="FF6D3A"/>
            <w:sz w:val="22"/>
            <w:szCs w:val="22"/>
          </w:rPr>
          <w:t xml:space="preserve"> </w:t>
        </w:r>
        <w:r w:rsidR="009328D7" w:rsidRPr="00FA4427">
          <w:rPr>
            <w:rStyle w:val="Hyperlink"/>
            <w:rFonts w:ascii="Arial" w:hAnsi="Arial" w:cs="Arial"/>
            <w:b/>
            <w:bCs/>
            <w:color w:val="FF6D3A"/>
            <w:sz w:val="22"/>
            <w:szCs w:val="22"/>
          </w:rPr>
          <w:t>S</w:t>
        </w:r>
        <w:r w:rsidRPr="00FA4427">
          <w:rPr>
            <w:rStyle w:val="Hyperlink"/>
            <w:rFonts w:ascii="Arial" w:hAnsi="Arial" w:cs="Arial"/>
            <w:b/>
            <w:bCs/>
            <w:color w:val="FF6D3A"/>
            <w:sz w:val="22"/>
            <w:szCs w:val="22"/>
          </w:rPr>
          <w:t>cheme</w:t>
        </w:r>
      </w:hyperlink>
      <w:r w:rsidRPr="00FA4427">
        <w:rPr>
          <w:rFonts w:ascii="Arial" w:hAnsi="Arial" w:cs="Arial"/>
          <w:color w:val="FF6D3A"/>
          <w:sz w:val="22"/>
          <w:szCs w:val="22"/>
        </w:rPr>
        <w:t> </w:t>
      </w:r>
      <w:r w:rsidR="00D62AF7" w:rsidRPr="00FA4427">
        <w:rPr>
          <w:rFonts w:ascii="Arial" w:hAnsi="Arial" w:cs="Arial"/>
          <w:sz w:val="22"/>
          <w:szCs w:val="22"/>
        </w:rPr>
        <w:t xml:space="preserve">resource </w:t>
      </w:r>
      <w:r w:rsidRPr="00FA4427">
        <w:rPr>
          <w:rFonts w:ascii="Arial" w:hAnsi="Arial" w:cs="Arial"/>
          <w:sz w:val="22"/>
          <w:szCs w:val="22"/>
        </w:rPr>
        <w:t>details the validity periods and the dates in which the training and e-assessments must have been completed within.</w:t>
      </w:r>
    </w:p>
    <w:p w14:paraId="3AB845B5" w14:textId="7105A29A" w:rsidR="00CF097D" w:rsidRPr="00FA4427" w:rsidRDefault="00FB635B" w:rsidP="00C74DF0">
      <w:pPr>
        <w:spacing w:after="170" w:line="336" w:lineRule="auto"/>
        <w:rPr>
          <w:rFonts w:ascii="Arial" w:hAnsi="Arial" w:cs="Arial"/>
        </w:rPr>
      </w:pPr>
      <w:r w:rsidRPr="00FA4427">
        <w:rPr>
          <w:rFonts w:ascii="Arial" w:hAnsi="Arial" w:cs="Arial"/>
        </w:rPr>
        <w:t xml:space="preserve">If </w:t>
      </w:r>
      <w:r w:rsidR="00244208" w:rsidRPr="00FA4427">
        <w:rPr>
          <w:rFonts w:ascii="Arial" w:hAnsi="Arial" w:cs="Arial"/>
        </w:rPr>
        <w:t>pharmacy owners</w:t>
      </w:r>
      <w:r w:rsidRPr="00FA4427">
        <w:rPr>
          <w:rFonts w:ascii="Arial" w:hAnsi="Arial" w:cs="Arial"/>
        </w:rPr>
        <w:t xml:space="preserve"> are currently meeting </w:t>
      </w:r>
      <w:r w:rsidR="00E05847" w:rsidRPr="00FA4427">
        <w:rPr>
          <w:rFonts w:ascii="Arial" w:hAnsi="Arial" w:cs="Arial"/>
        </w:rPr>
        <w:t xml:space="preserve">some or </w:t>
      </w:r>
      <w:r w:rsidR="00C94702" w:rsidRPr="00FA4427">
        <w:rPr>
          <w:rFonts w:ascii="Arial" w:hAnsi="Arial" w:cs="Arial"/>
        </w:rPr>
        <w:t>all</w:t>
      </w:r>
      <w:r w:rsidR="00E05847" w:rsidRPr="00FA4427">
        <w:rPr>
          <w:rFonts w:ascii="Arial" w:hAnsi="Arial" w:cs="Arial"/>
        </w:rPr>
        <w:t xml:space="preserve"> the training requirements</w:t>
      </w:r>
      <w:r w:rsidR="00F40FE9" w:rsidRPr="00FA4427">
        <w:rPr>
          <w:rFonts w:ascii="Arial" w:hAnsi="Arial" w:cs="Arial"/>
        </w:rPr>
        <w:t>, it i</w:t>
      </w:r>
      <w:r w:rsidR="0065704E" w:rsidRPr="00FA4427">
        <w:rPr>
          <w:rFonts w:ascii="Arial" w:hAnsi="Arial" w:cs="Arial"/>
        </w:rPr>
        <w:t>s important that this is kept under review</w:t>
      </w:r>
      <w:r w:rsidR="006E712D" w:rsidRPr="00FA4427">
        <w:rPr>
          <w:rFonts w:ascii="Arial" w:hAnsi="Arial" w:cs="Arial"/>
        </w:rPr>
        <w:t xml:space="preserve"> as this may change if</w:t>
      </w:r>
      <w:r w:rsidR="00F95064" w:rsidRPr="00FA4427">
        <w:rPr>
          <w:rFonts w:ascii="Arial" w:hAnsi="Arial" w:cs="Arial"/>
        </w:rPr>
        <w:t xml:space="preserve"> new staff join the pharmacy </w:t>
      </w:r>
      <w:r w:rsidR="003F4FE8" w:rsidRPr="00FA4427">
        <w:rPr>
          <w:rFonts w:ascii="Arial" w:hAnsi="Arial" w:cs="Arial"/>
        </w:rPr>
        <w:t>or staff return from long term leave,</w:t>
      </w:r>
      <w:r w:rsidR="00C3357F" w:rsidRPr="00FA4427">
        <w:rPr>
          <w:rFonts w:ascii="Arial" w:hAnsi="Arial" w:cs="Arial"/>
        </w:rPr>
        <w:t xml:space="preserve"> for example, maternity leave,</w:t>
      </w:r>
      <w:r w:rsidR="003F4FE8" w:rsidRPr="00FA4427">
        <w:rPr>
          <w:rFonts w:ascii="Arial" w:hAnsi="Arial" w:cs="Arial"/>
        </w:rPr>
        <w:t xml:space="preserve"> before the PQS declaration period.</w:t>
      </w:r>
      <w:r w:rsidR="00712B7A" w:rsidRPr="00FA4427">
        <w:rPr>
          <w:rFonts w:ascii="Arial" w:hAnsi="Arial" w:cs="Arial"/>
        </w:rPr>
        <w:t xml:space="preserve"> </w:t>
      </w:r>
    </w:p>
    <w:p w14:paraId="0C621C7B" w14:textId="77777777" w:rsidR="009328D7" w:rsidRPr="00FA4427" w:rsidRDefault="009328D7" w:rsidP="00C74DF0">
      <w:pPr>
        <w:spacing w:after="170" w:line="336" w:lineRule="auto"/>
        <w:rPr>
          <w:rFonts w:ascii="Arial" w:hAnsi="Arial" w:cs="Arial"/>
        </w:rPr>
      </w:pPr>
    </w:p>
    <w:p w14:paraId="158430CF" w14:textId="15A8D286" w:rsidR="009328D7" w:rsidRPr="00FA4427" w:rsidRDefault="009328D7" w:rsidP="00C74DF0">
      <w:pPr>
        <w:pStyle w:val="NormalWeb"/>
        <w:spacing w:before="0" w:beforeAutospacing="0" w:after="170" w:afterAutospacing="0" w:line="336" w:lineRule="auto"/>
        <w:rPr>
          <w:rFonts w:ascii="Arial" w:hAnsi="Arial" w:cs="Arial"/>
          <w:sz w:val="22"/>
          <w:szCs w:val="22"/>
        </w:rPr>
      </w:pPr>
      <w:r w:rsidRPr="00FA4427">
        <w:rPr>
          <w:rFonts w:ascii="Arial" w:hAnsi="Arial" w:cs="Arial"/>
          <w:sz w:val="22"/>
          <w:szCs w:val="22"/>
        </w:rPr>
        <w:t>Where new staff who have recently joined the pharmacy or staff returning from long term leave, for example maternity leave, have not undertaken the training and assessment by 31st March 202</w:t>
      </w:r>
      <w:r w:rsidR="00244208" w:rsidRPr="00FA4427">
        <w:rPr>
          <w:rFonts w:ascii="Arial" w:hAnsi="Arial" w:cs="Arial"/>
          <w:sz w:val="22"/>
          <w:szCs w:val="22"/>
        </w:rPr>
        <w:t>6</w:t>
      </w:r>
      <w:r w:rsidRPr="00FA4427">
        <w:rPr>
          <w:rFonts w:ascii="Arial" w:hAnsi="Arial" w:cs="Arial"/>
          <w:sz w:val="22"/>
          <w:szCs w:val="22"/>
        </w:rPr>
        <w:t xml:space="preserve">, the pharmacy </w:t>
      </w:r>
      <w:r w:rsidR="00244208" w:rsidRPr="00FA4427">
        <w:rPr>
          <w:rFonts w:ascii="Arial" w:hAnsi="Arial" w:cs="Arial"/>
          <w:sz w:val="22"/>
          <w:szCs w:val="22"/>
        </w:rPr>
        <w:t>owner</w:t>
      </w:r>
      <w:r w:rsidRPr="00FA4427">
        <w:rPr>
          <w:rFonts w:ascii="Arial" w:hAnsi="Arial" w:cs="Arial"/>
          <w:sz w:val="22"/>
          <w:szCs w:val="22"/>
        </w:rPr>
        <w:t xml:space="preserve"> can count them as having completed the training and assessment, if the pharmacy </w:t>
      </w:r>
      <w:r w:rsidR="00244208" w:rsidRPr="00FA4427">
        <w:rPr>
          <w:rFonts w:ascii="Arial" w:hAnsi="Arial" w:cs="Arial"/>
          <w:sz w:val="22"/>
          <w:szCs w:val="22"/>
        </w:rPr>
        <w:t>owner</w:t>
      </w:r>
      <w:r w:rsidRPr="00FA4427">
        <w:rPr>
          <w:rFonts w:ascii="Arial" w:hAnsi="Arial" w:cs="Arial"/>
          <w:sz w:val="22"/>
          <w:szCs w:val="22"/>
        </w:rPr>
        <w:t xml:space="preserve"> has a training plan in place to ensure they satisfactorily complete the training and assessment within 30 days of the day of the declaration or by 31st March 202</w:t>
      </w:r>
      <w:r w:rsidR="00244208" w:rsidRPr="00FA4427">
        <w:rPr>
          <w:rFonts w:ascii="Arial" w:hAnsi="Arial" w:cs="Arial"/>
          <w:sz w:val="22"/>
          <w:szCs w:val="22"/>
        </w:rPr>
        <w:t>6</w:t>
      </w:r>
      <w:r w:rsidRPr="00FA4427">
        <w:rPr>
          <w:rFonts w:ascii="Arial" w:hAnsi="Arial" w:cs="Arial"/>
          <w:sz w:val="22"/>
          <w:szCs w:val="22"/>
        </w:rPr>
        <w:t>, whichever is the later. This training plan and demonstrable evidence of completion of the training and assessment, within 30 days of the day of the declaration or 31st March 202</w:t>
      </w:r>
      <w:r w:rsidR="00C227CB" w:rsidRPr="00FA4427">
        <w:rPr>
          <w:rFonts w:ascii="Arial" w:hAnsi="Arial" w:cs="Arial"/>
          <w:sz w:val="22"/>
          <w:szCs w:val="22"/>
        </w:rPr>
        <w:t>6</w:t>
      </w:r>
      <w:r w:rsidRPr="00FA4427">
        <w:rPr>
          <w:rFonts w:ascii="Arial" w:hAnsi="Arial" w:cs="Arial"/>
          <w:sz w:val="22"/>
          <w:szCs w:val="22"/>
        </w:rPr>
        <w:t xml:space="preserve"> (as appropriate), must be retained at the pharmacy to demonstrate they </w:t>
      </w:r>
      <w:r w:rsidR="002F59B3">
        <w:rPr>
          <w:rFonts w:ascii="Arial" w:hAnsi="Arial" w:cs="Arial"/>
          <w:sz w:val="22"/>
          <w:szCs w:val="22"/>
        </w:rPr>
        <w:t>met</w:t>
      </w:r>
      <w:r w:rsidRPr="00FA4427">
        <w:rPr>
          <w:rFonts w:ascii="Arial" w:hAnsi="Arial" w:cs="Arial"/>
          <w:sz w:val="22"/>
          <w:szCs w:val="22"/>
        </w:rPr>
        <w:t xml:space="preserve"> this criterion.</w:t>
      </w:r>
    </w:p>
    <w:p w14:paraId="715986BE" w14:textId="64A982AD" w:rsidR="0086616D" w:rsidRPr="00FA4427" w:rsidRDefault="0086616D" w:rsidP="00C74DF0">
      <w:pPr>
        <w:spacing w:after="170" w:line="336" w:lineRule="auto"/>
        <w:rPr>
          <w:rFonts w:ascii="Arial" w:hAnsi="Arial" w:cs="Arial"/>
          <w:b/>
          <w:bCs/>
          <w:color w:val="106B62"/>
        </w:rPr>
      </w:pPr>
      <w:r w:rsidRPr="00FA4427">
        <w:rPr>
          <w:rFonts w:ascii="Arial" w:hAnsi="Arial" w:cs="Arial"/>
          <w:b/>
          <w:bCs/>
          <w:color w:val="106B62"/>
        </w:rPr>
        <w:t>Resources</w:t>
      </w:r>
    </w:p>
    <w:p w14:paraId="6255A21C" w14:textId="69FB5330" w:rsidR="0086616D" w:rsidRPr="00FA4427" w:rsidRDefault="00C227CB" w:rsidP="00C74DF0">
      <w:pPr>
        <w:spacing w:after="170" w:line="336" w:lineRule="auto"/>
        <w:rPr>
          <w:rFonts w:ascii="Arial" w:hAnsi="Arial" w:cs="Arial"/>
        </w:rPr>
      </w:pPr>
      <w:r w:rsidRPr="00FA4427">
        <w:rPr>
          <w:rFonts w:ascii="Arial" w:hAnsi="Arial" w:cs="Arial"/>
        </w:rPr>
        <w:t>We</w:t>
      </w:r>
      <w:r w:rsidR="0086616D" w:rsidRPr="00FA4427">
        <w:rPr>
          <w:rFonts w:ascii="Arial" w:hAnsi="Arial" w:cs="Arial"/>
        </w:rPr>
        <w:t xml:space="preserve"> has produced </w:t>
      </w:r>
      <w:r w:rsidR="00C94702" w:rsidRPr="00FA4427">
        <w:rPr>
          <w:rFonts w:ascii="Arial" w:hAnsi="Arial" w:cs="Arial"/>
        </w:rPr>
        <w:t>many</w:t>
      </w:r>
      <w:r w:rsidR="0086616D" w:rsidRPr="00FA4427">
        <w:rPr>
          <w:rFonts w:ascii="Arial" w:hAnsi="Arial" w:cs="Arial"/>
        </w:rPr>
        <w:t xml:space="preserve"> resources to support </w:t>
      </w:r>
      <w:r w:rsidRPr="00FA4427">
        <w:rPr>
          <w:rFonts w:ascii="Arial" w:hAnsi="Arial" w:cs="Arial"/>
        </w:rPr>
        <w:t>pharmacy owners</w:t>
      </w:r>
      <w:r w:rsidR="0086616D" w:rsidRPr="00FA4427">
        <w:rPr>
          <w:rFonts w:ascii="Arial" w:hAnsi="Arial" w:cs="Arial"/>
        </w:rPr>
        <w:t xml:space="preserve"> to meet the requirements of the Scheme. The relevant resources are highlighted in the </w:t>
      </w:r>
      <w:r w:rsidR="00CB5F06" w:rsidRPr="00FA4427">
        <w:rPr>
          <w:rFonts w:ascii="Arial" w:hAnsi="Arial" w:cs="Arial"/>
        </w:rPr>
        <w:t>g</w:t>
      </w:r>
      <w:r w:rsidR="0086616D" w:rsidRPr="00FA4427">
        <w:rPr>
          <w:rFonts w:ascii="Arial" w:hAnsi="Arial" w:cs="Arial"/>
        </w:rPr>
        <w:t>ateway criteri</w:t>
      </w:r>
      <w:r w:rsidRPr="00FA4427">
        <w:rPr>
          <w:rFonts w:ascii="Arial" w:hAnsi="Arial" w:cs="Arial"/>
        </w:rPr>
        <w:t>on</w:t>
      </w:r>
      <w:r w:rsidR="0086616D" w:rsidRPr="00FA4427">
        <w:rPr>
          <w:rFonts w:ascii="Arial" w:hAnsi="Arial" w:cs="Arial"/>
        </w:rPr>
        <w:t xml:space="preserve"> and </w:t>
      </w:r>
      <w:r w:rsidR="00CB5F06" w:rsidRPr="00FA4427">
        <w:rPr>
          <w:rFonts w:ascii="Arial" w:hAnsi="Arial" w:cs="Arial"/>
        </w:rPr>
        <w:t>d</w:t>
      </w:r>
      <w:r w:rsidR="0086616D" w:rsidRPr="00FA4427">
        <w:rPr>
          <w:rFonts w:ascii="Arial" w:hAnsi="Arial" w:cs="Arial"/>
        </w:rPr>
        <w:t xml:space="preserve">omain sections. </w:t>
      </w:r>
      <w:r w:rsidRPr="00FA4427">
        <w:rPr>
          <w:rFonts w:ascii="Arial" w:hAnsi="Arial" w:cs="Arial"/>
        </w:rPr>
        <w:t>Pharmacy owners</w:t>
      </w:r>
      <w:r w:rsidR="0086616D" w:rsidRPr="00FA4427">
        <w:rPr>
          <w:rFonts w:ascii="Arial" w:hAnsi="Arial" w:cs="Arial"/>
        </w:rPr>
        <w:t xml:space="preserve"> are not required to use these resources; however, they are </w:t>
      </w:r>
      <w:r w:rsidR="00047282" w:rsidRPr="00FA4427">
        <w:rPr>
          <w:rFonts w:ascii="Arial" w:hAnsi="Arial" w:cs="Arial"/>
        </w:rPr>
        <w:t xml:space="preserve">all </w:t>
      </w:r>
      <w:r w:rsidR="0086616D" w:rsidRPr="00FA4427">
        <w:rPr>
          <w:rFonts w:ascii="Arial" w:hAnsi="Arial" w:cs="Arial"/>
        </w:rPr>
        <w:t>available</w:t>
      </w:r>
      <w:r w:rsidR="00047282" w:rsidRPr="00FA4427">
        <w:rPr>
          <w:rFonts w:ascii="Arial" w:hAnsi="Arial" w:cs="Arial"/>
        </w:rPr>
        <w:t xml:space="preserve"> at </w:t>
      </w:r>
      <w:hyperlink r:id="rId17" w:history="1">
        <w:r w:rsidRPr="00FA4427">
          <w:rPr>
            <w:rStyle w:val="Hyperlink"/>
            <w:rFonts w:ascii="Arial" w:hAnsi="Arial" w:cs="Arial"/>
            <w:b/>
            <w:bCs/>
            <w:color w:val="FF6D3A"/>
          </w:rPr>
          <w:t>cpe</w:t>
        </w:r>
        <w:r w:rsidR="00047282" w:rsidRPr="00FA4427">
          <w:rPr>
            <w:rStyle w:val="Hyperlink"/>
            <w:rFonts w:ascii="Arial" w:hAnsi="Arial" w:cs="Arial"/>
            <w:b/>
            <w:bCs/>
            <w:color w:val="FF6D3A"/>
          </w:rPr>
          <w:t>.org.uk/</w:t>
        </w:r>
        <w:proofErr w:type="spellStart"/>
        <w:r w:rsidR="00047282" w:rsidRPr="00FA4427">
          <w:rPr>
            <w:rStyle w:val="Hyperlink"/>
            <w:rFonts w:ascii="Arial" w:hAnsi="Arial" w:cs="Arial"/>
            <w:b/>
            <w:bCs/>
            <w:color w:val="FF6D3A"/>
          </w:rPr>
          <w:t>pqs</w:t>
        </w:r>
        <w:proofErr w:type="spellEnd"/>
      </w:hyperlink>
      <w:r w:rsidR="00047282" w:rsidRPr="00FA4427">
        <w:rPr>
          <w:rFonts w:ascii="Arial" w:hAnsi="Arial" w:cs="Arial"/>
        </w:rPr>
        <w:t xml:space="preserve"> should </w:t>
      </w:r>
      <w:r w:rsidR="006C1B85" w:rsidRPr="00FA4427">
        <w:rPr>
          <w:rFonts w:ascii="Arial" w:hAnsi="Arial" w:cs="Arial"/>
        </w:rPr>
        <w:t>pharmacy owners</w:t>
      </w:r>
      <w:r w:rsidR="00047282" w:rsidRPr="00FA4427">
        <w:rPr>
          <w:rFonts w:ascii="Arial" w:hAnsi="Arial" w:cs="Arial"/>
        </w:rPr>
        <w:t xml:space="preserve"> choose to use them.</w:t>
      </w:r>
    </w:p>
    <w:p w14:paraId="449A825E" w14:textId="53C97FA9" w:rsidR="00134DC9" w:rsidRPr="00FA4427" w:rsidRDefault="00134DC9" w:rsidP="00C74DF0">
      <w:pPr>
        <w:spacing w:after="170" w:line="336" w:lineRule="auto"/>
        <w:rPr>
          <w:rFonts w:ascii="Arial" w:hAnsi="Arial" w:cs="Arial"/>
          <w:b/>
          <w:bCs/>
          <w:color w:val="106B62"/>
        </w:rPr>
      </w:pPr>
      <w:r w:rsidRPr="00FA4427">
        <w:rPr>
          <w:rFonts w:ascii="Arial" w:hAnsi="Arial" w:cs="Arial"/>
          <w:b/>
          <w:bCs/>
          <w:color w:val="106B62"/>
        </w:rPr>
        <w:t>Evidence</w:t>
      </w:r>
    </w:p>
    <w:p w14:paraId="3957A155" w14:textId="52D3B771" w:rsidR="00D40F4B" w:rsidRPr="00FA4427" w:rsidRDefault="00134DC9" w:rsidP="00C74DF0">
      <w:pPr>
        <w:spacing w:after="170" w:line="336" w:lineRule="auto"/>
        <w:rPr>
          <w:rFonts w:ascii="Arial" w:hAnsi="Arial" w:cs="Arial"/>
        </w:rPr>
      </w:pPr>
      <w:r w:rsidRPr="00FA4427">
        <w:rPr>
          <w:rFonts w:ascii="Arial" w:hAnsi="Arial" w:cs="Arial"/>
        </w:rPr>
        <w:t xml:space="preserve">This </w:t>
      </w:r>
      <w:r w:rsidR="00047282" w:rsidRPr="00FA4427">
        <w:rPr>
          <w:rFonts w:ascii="Arial" w:hAnsi="Arial" w:cs="Arial"/>
        </w:rPr>
        <w:t>W</w:t>
      </w:r>
      <w:r w:rsidRPr="00FA4427">
        <w:rPr>
          <w:rFonts w:ascii="Arial" w:hAnsi="Arial" w:cs="Arial"/>
        </w:rPr>
        <w:t xml:space="preserve">orkbook provides </w:t>
      </w:r>
      <w:r w:rsidR="006C1B85" w:rsidRPr="00FA4427">
        <w:rPr>
          <w:rFonts w:ascii="Arial" w:hAnsi="Arial" w:cs="Arial"/>
        </w:rPr>
        <w:t>pharmacy owners</w:t>
      </w:r>
      <w:r w:rsidRPr="00FA4427">
        <w:rPr>
          <w:rFonts w:ascii="Arial" w:hAnsi="Arial" w:cs="Arial"/>
        </w:rPr>
        <w:t xml:space="preserve"> with examples of </w:t>
      </w:r>
      <w:r w:rsidRPr="00FA4427">
        <w:rPr>
          <w:rFonts w:ascii="Arial" w:hAnsi="Arial" w:cs="Arial"/>
          <w:b/>
          <w:bCs/>
        </w:rPr>
        <w:t xml:space="preserve">suggested </w:t>
      </w:r>
      <w:r w:rsidRPr="00FA4427">
        <w:rPr>
          <w:rFonts w:ascii="Arial" w:hAnsi="Arial" w:cs="Arial"/>
        </w:rPr>
        <w:t xml:space="preserve">evidence that they can use to confirm they have the necessary evidence </w:t>
      </w:r>
      <w:r w:rsidR="00A06FA8" w:rsidRPr="00FA4427">
        <w:rPr>
          <w:rFonts w:ascii="Arial" w:hAnsi="Arial" w:cs="Arial"/>
        </w:rPr>
        <w:t>by 31st March 202</w:t>
      </w:r>
      <w:r w:rsidR="006C1B85" w:rsidRPr="00FA4427">
        <w:rPr>
          <w:rFonts w:ascii="Arial" w:hAnsi="Arial" w:cs="Arial"/>
        </w:rPr>
        <w:t>6</w:t>
      </w:r>
      <w:r w:rsidR="00A06FA8" w:rsidRPr="00FA4427">
        <w:rPr>
          <w:rFonts w:ascii="Arial" w:hAnsi="Arial" w:cs="Arial"/>
        </w:rPr>
        <w:t xml:space="preserve">. </w:t>
      </w:r>
      <w:r w:rsidR="00D40F4B" w:rsidRPr="00FA4427">
        <w:rPr>
          <w:rFonts w:ascii="Arial" w:hAnsi="Arial" w:cs="Arial"/>
        </w:rPr>
        <w:t xml:space="preserve">If certain evidence is a requirement, it is stated as </w:t>
      </w:r>
      <w:r w:rsidR="00D40F4B" w:rsidRPr="00FA4427">
        <w:rPr>
          <w:rFonts w:ascii="Arial" w:hAnsi="Arial" w:cs="Arial"/>
          <w:b/>
          <w:bCs/>
          <w:color w:val="106B62"/>
        </w:rPr>
        <w:t>REQUIRED</w:t>
      </w:r>
      <w:r w:rsidR="00D40F4B" w:rsidRPr="00FA4427">
        <w:rPr>
          <w:rFonts w:ascii="Arial" w:hAnsi="Arial" w:cs="Arial"/>
        </w:rPr>
        <w:t xml:space="preserve"> in the Workbook.</w:t>
      </w:r>
    </w:p>
    <w:p w14:paraId="7F8A219A" w14:textId="0727C94B" w:rsidR="00134DC9" w:rsidRPr="00FA4427" w:rsidRDefault="00134DC9" w:rsidP="00C74DF0">
      <w:pPr>
        <w:spacing w:after="170" w:line="336" w:lineRule="auto"/>
        <w:rPr>
          <w:rFonts w:ascii="Arial" w:hAnsi="Arial" w:cs="Arial"/>
        </w:rPr>
      </w:pPr>
      <w:r w:rsidRPr="00FA4427">
        <w:rPr>
          <w:rFonts w:ascii="Arial" w:hAnsi="Arial" w:cs="Arial"/>
        </w:rPr>
        <w:t xml:space="preserve">It is important that </w:t>
      </w:r>
      <w:r w:rsidR="0085520F" w:rsidRPr="00FA4427">
        <w:rPr>
          <w:rFonts w:ascii="Arial" w:hAnsi="Arial" w:cs="Arial"/>
        </w:rPr>
        <w:t>pharmacy owners</w:t>
      </w:r>
      <w:r w:rsidRPr="00FA4427">
        <w:rPr>
          <w:rFonts w:ascii="Arial" w:hAnsi="Arial" w:cs="Arial"/>
        </w:rPr>
        <w:t xml:space="preserve"> have this evidence to assure themselves that they meet </w:t>
      </w:r>
      <w:r w:rsidR="0085520F" w:rsidRPr="00FA4427">
        <w:rPr>
          <w:rFonts w:ascii="Arial" w:hAnsi="Arial" w:cs="Arial"/>
        </w:rPr>
        <w:t xml:space="preserve">the </w:t>
      </w:r>
      <w:r w:rsidR="003707B5" w:rsidRPr="00FA4427">
        <w:rPr>
          <w:rFonts w:ascii="Arial" w:hAnsi="Arial" w:cs="Arial"/>
        </w:rPr>
        <w:t>d</w:t>
      </w:r>
      <w:r w:rsidRPr="00FA4427">
        <w:rPr>
          <w:rFonts w:ascii="Arial" w:hAnsi="Arial" w:cs="Arial"/>
        </w:rPr>
        <w:t>omains that they intend to declare that they meet; as well as to be able to provide this evidence to the NHSBSA</w:t>
      </w:r>
      <w:r w:rsidR="00047282" w:rsidRPr="00FA4427">
        <w:rPr>
          <w:rFonts w:ascii="Arial" w:hAnsi="Arial" w:cs="Arial"/>
        </w:rPr>
        <w:t xml:space="preserve"> </w:t>
      </w:r>
      <w:r w:rsidRPr="00FA4427">
        <w:rPr>
          <w:rFonts w:ascii="Arial" w:hAnsi="Arial" w:cs="Arial"/>
        </w:rPr>
        <w:t xml:space="preserve">Provider Assurance Team (if requested) who will undertake validation checks on behalf of NHS England to ensure that these requirements are met. </w:t>
      </w:r>
      <w:r w:rsidR="001909D5" w:rsidRPr="00A37288">
        <w:rPr>
          <w:rFonts w:ascii="Arial" w:hAnsi="Arial" w:cs="Arial"/>
          <w:b/>
          <w:bCs/>
        </w:rPr>
        <w:t>Evidence should be retained for three years</w:t>
      </w:r>
      <w:r w:rsidR="00936FE9">
        <w:rPr>
          <w:rFonts w:ascii="Arial" w:hAnsi="Arial" w:cs="Arial"/>
          <w:b/>
          <w:bCs/>
        </w:rPr>
        <w:t xml:space="preserve"> for post-payment verification purposes</w:t>
      </w:r>
      <w:r w:rsidR="001909D5" w:rsidRPr="00FA4427">
        <w:rPr>
          <w:rFonts w:ascii="Arial" w:hAnsi="Arial" w:cs="Arial"/>
        </w:rPr>
        <w:t>.</w:t>
      </w:r>
    </w:p>
    <w:p w14:paraId="5E377047" w14:textId="412673E7" w:rsidR="00250203" w:rsidRPr="00FA4427" w:rsidRDefault="00755D5D" w:rsidP="00C74DF0">
      <w:pPr>
        <w:spacing w:after="170" w:line="336" w:lineRule="auto"/>
        <w:rPr>
          <w:rFonts w:ascii="Arial" w:hAnsi="Arial" w:cs="Arial"/>
        </w:rPr>
      </w:pPr>
      <w:r w:rsidRPr="00FA4427">
        <w:rPr>
          <w:rFonts w:ascii="Arial" w:hAnsi="Arial" w:cs="Arial"/>
        </w:rPr>
        <w:t>Pharmacy owners</w:t>
      </w:r>
      <w:r w:rsidR="00134DC9" w:rsidRPr="00FA4427">
        <w:rPr>
          <w:rFonts w:ascii="Arial" w:hAnsi="Arial" w:cs="Arial"/>
        </w:rPr>
        <w:t xml:space="preserve"> are required to be able to provide evidence of how they meet the </w:t>
      </w:r>
      <w:r w:rsidR="00243054" w:rsidRPr="00FA4427">
        <w:rPr>
          <w:rFonts w:ascii="Arial" w:hAnsi="Arial" w:cs="Arial"/>
        </w:rPr>
        <w:t>criteria</w:t>
      </w:r>
      <w:r w:rsidR="00134DC9" w:rsidRPr="00FA4427">
        <w:rPr>
          <w:rFonts w:ascii="Arial" w:hAnsi="Arial" w:cs="Arial"/>
        </w:rPr>
        <w:t xml:space="preserve">; if they do not have this evidence, they put themselves at risk of having </w:t>
      </w:r>
      <w:r w:rsidR="009F5161" w:rsidRPr="00FA4427">
        <w:rPr>
          <w:rFonts w:ascii="Arial" w:hAnsi="Arial" w:cs="Arial"/>
        </w:rPr>
        <w:t xml:space="preserve">the payment for </w:t>
      </w:r>
      <w:r w:rsidR="00134DC9" w:rsidRPr="00FA4427">
        <w:rPr>
          <w:rFonts w:ascii="Arial" w:hAnsi="Arial" w:cs="Arial"/>
        </w:rPr>
        <w:t xml:space="preserve">one or more </w:t>
      </w:r>
      <w:r w:rsidR="00243054" w:rsidRPr="00FA4427">
        <w:rPr>
          <w:rFonts w:ascii="Arial" w:hAnsi="Arial" w:cs="Arial"/>
        </w:rPr>
        <w:t>d</w:t>
      </w:r>
      <w:r w:rsidR="00134DC9" w:rsidRPr="00FA4427">
        <w:rPr>
          <w:rFonts w:ascii="Arial" w:hAnsi="Arial" w:cs="Arial"/>
        </w:rPr>
        <w:t>omains recovered. The examples provided as suggested evidence are not exhaustive; other evidence may also be suitable.</w:t>
      </w:r>
    </w:p>
    <w:p w14:paraId="729AE9DB" w14:textId="1D228A9F" w:rsidR="004D539C" w:rsidRPr="00FA4427" w:rsidRDefault="00134DC9" w:rsidP="00C74DF0">
      <w:pPr>
        <w:spacing w:after="170" w:line="336" w:lineRule="auto"/>
        <w:rPr>
          <w:rFonts w:ascii="Arial" w:hAnsi="Arial" w:cs="Arial"/>
        </w:rPr>
      </w:pPr>
      <w:r w:rsidRPr="00FA4427">
        <w:rPr>
          <w:rFonts w:ascii="Arial" w:hAnsi="Arial" w:cs="Arial"/>
        </w:rPr>
        <w:t xml:space="preserve">This Workbook is for an individual pharmacy. It cannot be used to complete a declaration for multiple pharmacies. Each pharmacy team must complete its own individual assessment </w:t>
      </w:r>
      <w:r w:rsidR="008F6664" w:rsidRPr="00FA4427">
        <w:rPr>
          <w:rFonts w:ascii="Arial" w:hAnsi="Arial" w:cs="Arial"/>
        </w:rPr>
        <w:t xml:space="preserve">of </w:t>
      </w:r>
      <w:r w:rsidRPr="00FA4427">
        <w:rPr>
          <w:rFonts w:ascii="Arial" w:hAnsi="Arial" w:cs="Arial"/>
        </w:rPr>
        <w:t xml:space="preserve">which </w:t>
      </w:r>
      <w:r w:rsidR="0024151C" w:rsidRPr="00FA4427">
        <w:rPr>
          <w:rFonts w:ascii="Arial" w:hAnsi="Arial" w:cs="Arial"/>
        </w:rPr>
        <w:t>d</w:t>
      </w:r>
      <w:r w:rsidRPr="00FA4427">
        <w:rPr>
          <w:rFonts w:ascii="Arial" w:hAnsi="Arial" w:cs="Arial"/>
        </w:rPr>
        <w:t>omains they are eligible to claim payment for.</w:t>
      </w:r>
    </w:p>
    <w:p w14:paraId="3F2A8165" w14:textId="77777777" w:rsidR="004D539C" w:rsidRPr="00FA4427" w:rsidRDefault="004D539C" w:rsidP="00C74DF0">
      <w:pPr>
        <w:spacing w:after="170" w:line="336" w:lineRule="auto"/>
        <w:rPr>
          <w:rFonts w:ascii="Arial" w:hAnsi="Arial" w:cs="Arial"/>
        </w:rPr>
      </w:pPr>
      <w:r w:rsidRPr="00FA4427">
        <w:rPr>
          <w:rFonts w:ascii="Arial" w:hAnsi="Arial" w:cs="Arial"/>
        </w:rPr>
        <w:br w:type="page"/>
      </w:r>
    </w:p>
    <w:p w14:paraId="66BE14BE" w14:textId="4AB5926A" w:rsidR="00621A10" w:rsidRPr="00506062" w:rsidRDefault="001909D5" w:rsidP="009E62F4">
      <w:pPr>
        <w:autoSpaceDE w:val="0"/>
        <w:autoSpaceDN w:val="0"/>
        <w:adjustRightInd w:val="0"/>
        <w:spacing w:after="170" w:line="336" w:lineRule="auto"/>
        <w:contextualSpacing/>
        <w:rPr>
          <w:rFonts w:ascii="Arial" w:hAnsi="Arial" w:cs="Arial"/>
          <w:b/>
          <w:bCs/>
          <w:color w:val="106B62"/>
          <w:sz w:val="28"/>
          <w:szCs w:val="28"/>
        </w:rPr>
      </w:pPr>
      <w:r w:rsidRPr="00506062">
        <w:rPr>
          <w:rFonts w:ascii="Arial" w:hAnsi="Arial" w:cs="Arial"/>
          <w:b/>
          <w:bCs/>
          <w:color w:val="106B62"/>
          <w:sz w:val="28"/>
          <w:szCs w:val="28"/>
        </w:rPr>
        <w:lastRenderedPageBreak/>
        <w:t>Important dates for the diary</w:t>
      </w:r>
    </w:p>
    <w:p w14:paraId="365CF8D6" w14:textId="0FE6795D" w:rsidR="0059452A" w:rsidRPr="00FA4427" w:rsidRDefault="00905176" w:rsidP="009E62F4">
      <w:pPr>
        <w:autoSpaceDE w:val="0"/>
        <w:autoSpaceDN w:val="0"/>
        <w:adjustRightInd w:val="0"/>
        <w:spacing w:after="170" w:line="336" w:lineRule="auto"/>
        <w:contextualSpacing/>
        <w:rPr>
          <w:rFonts w:ascii="Arial" w:hAnsi="Arial" w:cs="Arial"/>
        </w:rPr>
      </w:pPr>
      <w:r w:rsidRPr="00FA4427">
        <w:rPr>
          <w:rFonts w:ascii="Arial" w:hAnsi="Arial" w:cs="Arial"/>
        </w:rPr>
        <w:t>Below is a list of the important dates for the PQS 202</w:t>
      </w:r>
      <w:r w:rsidR="001909D5" w:rsidRPr="00FA4427">
        <w:rPr>
          <w:rFonts w:ascii="Arial" w:hAnsi="Arial" w:cs="Arial"/>
        </w:rPr>
        <w:t>5</w:t>
      </w:r>
      <w:r w:rsidRPr="00FA4427">
        <w:rPr>
          <w:rFonts w:ascii="Arial" w:hAnsi="Arial" w:cs="Arial"/>
        </w:rPr>
        <w:t>/2</w:t>
      </w:r>
      <w:r w:rsidR="001909D5" w:rsidRPr="00FA4427">
        <w:rPr>
          <w:rFonts w:ascii="Arial" w:hAnsi="Arial" w:cs="Arial"/>
        </w:rPr>
        <w:t>6</w:t>
      </w:r>
      <w:r w:rsidRPr="00FA4427">
        <w:rPr>
          <w:rFonts w:ascii="Arial" w:hAnsi="Arial" w:cs="Arial"/>
        </w:rPr>
        <w:t>.</w:t>
      </w:r>
      <w:r w:rsidR="00F91F46" w:rsidRPr="00FA4427">
        <w:rPr>
          <w:rFonts w:ascii="Arial" w:hAnsi="Arial" w:cs="Arial"/>
        </w:rPr>
        <w:t xml:space="preserve"> </w:t>
      </w:r>
      <w:r w:rsidR="001267BB">
        <w:rPr>
          <w:rFonts w:ascii="Arial" w:hAnsi="Arial" w:cs="Arial"/>
        </w:rPr>
        <w:br/>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2830"/>
        <w:gridCol w:w="7626"/>
      </w:tblGrid>
      <w:tr w:rsidR="00CB0CA4" w:rsidRPr="009E62F4" w14:paraId="3B454293" w14:textId="77777777" w:rsidTr="00C74DF0">
        <w:tc>
          <w:tcPr>
            <w:tcW w:w="2830" w:type="dxa"/>
            <w:shd w:val="clear" w:color="auto" w:fill="106B62"/>
          </w:tcPr>
          <w:p w14:paraId="10BC44F7" w14:textId="77777777" w:rsidR="00CB0CA4" w:rsidRPr="009E62F4" w:rsidRDefault="00CB0CA4" w:rsidP="001267BB">
            <w:pPr>
              <w:spacing w:after="170" w:line="288" w:lineRule="auto"/>
              <w:rPr>
                <w:rFonts w:ascii="Arial" w:hAnsi="Arial" w:cs="Arial"/>
                <w:color w:val="E7E6E6" w:themeColor="background2"/>
              </w:rPr>
            </w:pPr>
            <w:r w:rsidRPr="009E62F4">
              <w:rPr>
                <w:rFonts w:ascii="Arial" w:hAnsi="Arial" w:cs="Arial"/>
                <w:color w:val="E7E6E6" w:themeColor="background2"/>
              </w:rPr>
              <w:t xml:space="preserve">Date </w:t>
            </w:r>
          </w:p>
        </w:tc>
        <w:tc>
          <w:tcPr>
            <w:tcW w:w="7626" w:type="dxa"/>
            <w:shd w:val="clear" w:color="auto" w:fill="106B62"/>
          </w:tcPr>
          <w:p w14:paraId="21AE6AD5" w14:textId="77777777" w:rsidR="00CB0CA4" w:rsidRPr="009E62F4" w:rsidRDefault="00CB0CA4" w:rsidP="001267BB">
            <w:pPr>
              <w:spacing w:after="170" w:line="288" w:lineRule="auto"/>
              <w:rPr>
                <w:rFonts w:ascii="Arial" w:hAnsi="Arial" w:cs="Arial"/>
              </w:rPr>
            </w:pPr>
            <w:r w:rsidRPr="009E62F4">
              <w:rPr>
                <w:rFonts w:ascii="Arial" w:hAnsi="Arial" w:cs="Arial"/>
                <w:color w:val="E7E6E6" w:themeColor="background2"/>
              </w:rPr>
              <w:t>Why is this date important?</w:t>
            </w:r>
          </w:p>
        </w:tc>
      </w:tr>
      <w:tr w:rsidR="00CB0CA4" w:rsidRPr="009E62F4" w14:paraId="24D7F333" w14:textId="77777777" w:rsidTr="00C74DF0">
        <w:tc>
          <w:tcPr>
            <w:tcW w:w="2830" w:type="dxa"/>
            <w:vMerge w:val="restart"/>
          </w:tcPr>
          <w:p w14:paraId="6B17C908" w14:textId="77777777" w:rsidR="00CB0CA4" w:rsidRPr="009E62F4" w:rsidRDefault="00CB0CA4" w:rsidP="001267BB">
            <w:pPr>
              <w:spacing w:after="170" w:line="288" w:lineRule="auto"/>
              <w:rPr>
                <w:rFonts w:ascii="Arial" w:hAnsi="Arial" w:cs="Arial"/>
              </w:rPr>
            </w:pPr>
            <w:r w:rsidRPr="009E62F4">
              <w:rPr>
                <w:rFonts w:ascii="Arial" w:hAnsi="Arial" w:cs="Arial"/>
              </w:rPr>
              <w:t>1st April 2025</w:t>
            </w:r>
          </w:p>
        </w:tc>
        <w:tc>
          <w:tcPr>
            <w:tcW w:w="7626" w:type="dxa"/>
          </w:tcPr>
          <w:p w14:paraId="0A882AA0" w14:textId="77777777" w:rsidR="00CB0CA4" w:rsidRPr="009E62F4" w:rsidRDefault="00CB0CA4" w:rsidP="001267BB">
            <w:pPr>
              <w:spacing w:after="170" w:line="288" w:lineRule="auto"/>
              <w:rPr>
                <w:rFonts w:ascii="Arial" w:hAnsi="Arial" w:cs="Arial"/>
              </w:rPr>
            </w:pPr>
            <w:r w:rsidRPr="009E62F4">
              <w:rPr>
                <w:rFonts w:ascii="Arial" w:hAnsi="Arial" w:cs="Arial"/>
              </w:rPr>
              <w:t>PQS 2025/26 officially starts.</w:t>
            </w:r>
          </w:p>
        </w:tc>
      </w:tr>
      <w:tr w:rsidR="00CB0CA4" w:rsidRPr="009E62F4" w14:paraId="15126A16" w14:textId="77777777" w:rsidTr="00C74DF0">
        <w:tc>
          <w:tcPr>
            <w:tcW w:w="2830" w:type="dxa"/>
            <w:vMerge/>
          </w:tcPr>
          <w:p w14:paraId="0B99B26A" w14:textId="77777777" w:rsidR="00CB0CA4" w:rsidRPr="009E62F4" w:rsidRDefault="00CB0CA4" w:rsidP="001267BB">
            <w:pPr>
              <w:spacing w:after="170" w:line="288" w:lineRule="auto"/>
              <w:rPr>
                <w:rFonts w:ascii="Arial" w:hAnsi="Arial" w:cs="Arial"/>
              </w:rPr>
            </w:pPr>
          </w:p>
        </w:tc>
        <w:tc>
          <w:tcPr>
            <w:tcW w:w="7626" w:type="dxa"/>
          </w:tcPr>
          <w:p w14:paraId="225E398B" w14:textId="77777777" w:rsidR="00CB0CA4" w:rsidRPr="009E62F4" w:rsidRDefault="00CB0CA4" w:rsidP="001267BB">
            <w:pPr>
              <w:spacing w:after="170" w:line="288" w:lineRule="auto"/>
              <w:rPr>
                <w:rFonts w:ascii="Arial" w:hAnsi="Arial" w:cs="Arial"/>
              </w:rPr>
            </w:pPr>
            <w:r w:rsidRPr="009E62F4">
              <w:rPr>
                <w:rFonts w:ascii="Arial" w:hAnsi="Arial" w:cs="Arial"/>
              </w:rPr>
              <w:t>Start date for the following criteria included in the Medicines Optimisation Domain:</w:t>
            </w:r>
          </w:p>
          <w:p w14:paraId="13D24358" w14:textId="77777777" w:rsidR="00CB0CA4" w:rsidRPr="009E62F4" w:rsidRDefault="00CB0CA4" w:rsidP="001267BB">
            <w:pPr>
              <w:numPr>
                <w:ilvl w:val="0"/>
                <w:numId w:val="30"/>
              </w:numPr>
              <w:spacing w:after="170" w:line="288" w:lineRule="auto"/>
              <w:rPr>
                <w:rFonts w:ascii="Arial" w:eastAsia="Times New Roman" w:hAnsi="Arial" w:cs="Arial"/>
                <w:lang w:val="en-US"/>
              </w:rPr>
            </w:pPr>
            <w:r w:rsidRPr="009E62F4">
              <w:rPr>
                <w:rFonts w:ascii="Arial" w:eastAsia="Times New Roman" w:hAnsi="Arial" w:cs="Arial"/>
                <w:lang w:val="en-US"/>
              </w:rPr>
              <w:t>Use of a spacer in patients aged 5-15 years; and</w:t>
            </w:r>
          </w:p>
          <w:p w14:paraId="046E4324" w14:textId="77777777" w:rsidR="00CB0CA4" w:rsidRPr="009E62F4" w:rsidRDefault="00CB0CA4" w:rsidP="001267BB">
            <w:pPr>
              <w:numPr>
                <w:ilvl w:val="0"/>
                <w:numId w:val="30"/>
              </w:numPr>
              <w:spacing w:after="170" w:line="288" w:lineRule="auto"/>
              <w:rPr>
                <w:rFonts w:ascii="Arial" w:eastAsia="Times New Roman" w:hAnsi="Arial" w:cs="Arial"/>
                <w:lang w:val="en-US"/>
              </w:rPr>
            </w:pPr>
            <w:r w:rsidRPr="009E62F4">
              <w:rPr>
                <w:rFonts w:ascii="Arial" w:eastAsia="Times New Roman" w:hAnsi="Arial" w:cs="Arial"/>
                <w:lang w:val="en-US"/>
              </w:rPr>
              <w:t>Patients using three or more bronchodilators in six months.</w:t>
            </w:r>
          </w:p>
        </w:tc>
      </w:tr>
      <w:tr w:rsidR="00CB0CA4" w:rsidRPr="009E62F4" w14:paraId="4FF77A92" w14:textId="77777777" w:rsidTr="00C74DF0">
        <w:tc>
          <w:tcPr>
            <w:tcW w:w="2830" w:type="dxa"/>
          </w:tcPr>
          <w:p w14:paraId="7E7C95B2" w14:textId="77777777" w:rsidR="00CB0CA4" w:rsidRPr="009E62F4" w:rsidRDefault="00CB0CA4" w:rsidP="001267BB">
            <w:pPr>
              <w:spacing w:after="170" w:line="288" w:lineRule="auto"/>
              <w:rPr>
                <w:rFonts w:ascii="Arial" w:hAnsi="Arial" w:cs="Arial"/>
              </w:rPr>
            </w:pPr>
            <w:r w:rsidRPr="009E62F4">
              <w:rPr>
                <w:rFonts w:ascii="Arial" w:hAnsi="Arial" w:cs="Arial"/>
              </w:rPr>
              <w:t>1st May 2025</w:t>
            </w:r>
          </w:p>
        </w:tc>
        <w:tc>
          <w:tcPr>
            <w:tcW w:w="7626" w:type="dxa"/>
          </w:tcPr>
          <w:p w14:paraId="0C87C75A" w14:textId="77777777" w:rsidR="00CB0CA4" w:rsidRPr="009E62F4" w:rsidRDefault="00CB0CA4" w:rsidP="001267BB">
            <w:pPr>
              <w:spacing w:after="170" w:line="288" w:lineRule="auto"/>
              <w:rPr>
                <w:rFonts w:ascii="Arial" w:hAnsi="Arial" w:cs="Arial"/>
              </w:rPr>
            </w:pPr>
            <w:r w:rsidRPr="009E62F4">
              <w:rPr>
                <w:rFonts w:ascii="Arial" w:hAnsi="Arial" w:cs="Arial"/>
              </w:rPr>
              <w:t>Aspiration payment window opens at 9am.</w:t>
            </w:r>
          </w:p>
        </w:tc>
      </w:tr>
      <w:tr w:rsidR="00CB0CA4" w:rsidRPr="009E62F4" w14:paraId="391E81D7" w14:textId="77777777" w:rsidTr="00C74DF0">
        <w:tc>
          <w:tcPr>
            <w:tcW w:w="2830" w:type="dxa"/>
          </w:tcPr>
          <w:p w14:paraId="642619B0" w14:textId="77777777" w:rsidR="00CB0CA4" w:rsidRPr="009E62F4" w:rsidRDefault="00CB0CA4" w:rsidP="001267BB">
            <w:pPr>
              <w:spacing w:after="170" w:line="288" w:lineRule="auto"/>
              <w:rPr>
                <w:rFonts w:ascii="Arial" w:hAnsi="Arial" w:cs="Arial"/>
              </w:rPr>
            </w:pPr>
            <w:r w:rsidRPr="009E62F4">
              <w:rPr>
                <w:rFonts w:ascii="Arial" w:hAnsi="Arial" w:cs="Arial"/>
              </w:rPr>
              <w:t>16th May 2025</w:t>
            </w:r>
          </w:p>
        </w:tc>
        <w:tc>
          <w:tcPr>
            <w:tcW w:w="7626" w:type="dxa"/>
          </w:tcPr>
          <w:p w14:paraId="24B46F4C" w14:textId="77777777" w:rsidR="00CB0CA4" w:rsidRPr="009E62F4" w:rsidRDefault="00CB0CA4" w:rsidP="001267BB">
            <w:pPr>
              <w:spacing w:after="170" w:line="288" w:lineRule="auto"/>
              <w:rPr>
                <w:rFonts w:ascii="Arial" w:hAnsi="Arial" w:cs="Arial"/>
              </w:rPr>
            </w:pPr>
            <w:r w:rsidRPr="009E62F4">
              <w:rPr>
                <w:rFonts w:ascii="Arial" w:hAnsi="Arial" w:cs="Arial"/>
              </w:rPr>
              <w:t>Aspiration payment closes at 11.59pm.</w:t>
            </w:r>
          </w:p>
        </w:tc>
      </w:tr>
      <w:tr w:rsidR="00CB0CA4" w:rsidRPr="009E62F4" w14:paraId="4447CE4F" w14:textId="77777777" w:rsidTr="00C74DF0">
        <w:tc>
          <w:tcPr>
            <w:tcW w:w="2830" w:type="dxa"/>
          </w:tcPr>
          <w:p w14:paraId="6267D6AA" w14:textId="3DF9AE17" w:rsidR="00CB0CA4" w:rsidRPr="009E62F4" w:rsidRDefault="001E2A8B" w:rsidP="001267BB">
            <w:pPr>
              <w:spacing w:after="170" w:line="288" w:lineRule="auto"/>
              <w:rPr>
                <w:rFonts w:ascii="Arial" w:hAnsi="Arial" w:cs="Arial"/>
              </w:rPr>
            </w:pPr>
            <w:r w:rsidRPr="009E62F4">
              <w:rPr>
                <w:rFonts w:ascii="Arial" w:hAnsi="Arial" w:cs="Arial"/>
              </w:rPr>
              <w:t>1st July 2025</w:t>
            </w:r>
          </w:p>
        </w:tc>
        <w:tc>
          <w:tcPr>
            <w:tcW w:w="7626" w:type="dxa"/>
          </w:tcPr>
          <w:p w14:paraId="44A3357D" w14:textId="77777777" w:rsidR="00CB0CA4" w:rsidRPr="009E62F4" w:rsidRDefault="00CB0CA4" w:rsidP="001267BB">
            <w:pPr>
              <w:spacing w:after="170" w:line="288" w:lineRule="auto"/>
              <w:rPr>
                <w:rFonts w:ascii="Arial" w:hAnsi="Arial" w:cs="Arial"/>
              </w:rPr>
            </w:pPr>
            <w:r w:rsidRPr="009E62F4">
              <w:rPr>
                <w:rFonts w:ascii="Arial" w:hAnsi="Arial" w:cs="Arial"/>
              </w:rPr>
              <w:t>Aspiration payment is paid to pharmacy owners.</w:t>
            </w:r>
          </w:p>
        </w:tc>
      </w:tr>
      <w:tr w:rsidR="001E2A8B" w:rsidRPr="009E62F4" w14:paraId="3A8E8728" w14:textId="77777777" w:rsidTr="00C74DF0">
        <w:tc>
          <w:tcPr>
            <w:tcW w:w="2830" w:type="dxa"/>
          </w:tcPr>
          <w:p w14:paraId="110DE0FC" w14:textId="435D943C" w:rsidR="001E2A8B" w:rsidRPr="009E62F4" w:rsidRDefault="001E2A8B" w:rsidP="001267BB">
            <w:pPr>
              <w:spacing w:after="170" w:line="288" w:lineRule="auto"/>
              <w:rPr>
                <w:rFonts w:ascii="Arial" w:hAnsi="Arial" w:cs="Arial"/>
              </w:rPr>
            </w:pPr>
            <w:r w:rsidRPr="009E62F4">
              <w:rPr>
                <w:rFonts w:ascii="Arial" w:hAnsi="Arial" w:cs="Arial"/>
              </w:rPr>
              <w:t>31st August 2025</w:t>
            </w:r>
          </w:p>
        </w:tc>
        <w:tc>
          <w:tcPr>
            <w:tcW w:w="7626" w:type="dxa"/>
          </w:tcPr>
          <w:p w14:paraId="5C7CCB42" w14:textId="2DF1B0BC" w:rsidR="001E2A8B" w:rsidRPr="009E62F4" w:rsidRDefault="001E2A8B" w:rsidP="001267BB">
            <w:pPr>
              <w:spacing w:after="170" w:line="288" w:lineRule="auto"/>
              <w:rPr>
                <w:rFonts w:ascii="Arial" w:hAnsi="Arial" w:cs="Arial"/>
              </w:rPr>
            </w:pPr>
            <w:r w:rsidRPr="009E62F4">
              <w:rPr>
                <w:rFonts w:ascii="Arial" w:hAnsi="Arial" w:cs="Arial"/>
              </w:rPr>
              <w:t xml:space="preserve">Deadline* to have signed up to </w:t>
            </w:r>
            <w:r w:rsidRPr="009E62F4">
              <w:rPr>
                <w:rFonts w:ascii="Arial" w:hAnsi="Arial" w:cs="Arial"/>
                <w:w w:val="105"/>
              </w:rPr>
              <w:t>deliver the Pharmacy First Service and the Pharmacy Contraception service to meet the Gateway criterion.</w:t>
            </w:r>
          </w:p>
        </w:tc>
      </w:tr>
      <w:tr w:rsidR="001E2A8B" w:rsidRPr="009E62F4" w14:paraId="099C3046" w14:textId="77777777" w:rsidTr="00C74DF0">
        <w:tc>
          <w:tcPr>
            <w:tcW w:w="2830" w:type="dxa"/>
          </w:tcPr>
          <w:p w14:paraId="3E5B8BB0" w14:textId="4809CC5C" w:rsidR="001E2A8B" w:rsidRPr="009E62F4" w:rsidRDefault="001E2A8B" w:rsidP="001267BB">
            <w:pPr>
              <w:spacing w:after="170" w:line="288" w:lineRule="auto"/>
              <w:rPr>
                <w:rFonts w:ascii="Arial" w:hAnsi="Arial" w:cs="Arial"/>
              </w:rPr>
            </w:pPr>
            <w:r w:rsidRPr="009E62F4">
              <w:rPr>
                <w:rFonts w:ascii="Arial" w:hAnsi="Arial" w:cs="Arial"/>
              </w:rPr>
              <w:t>1st September 2025</w:t>
            </w:r>
          </w:p>
        </w:tc>
        <w:tc>
          <w:tcPr>
            <w:tcW w:w="7626" w:type="dxa"/>
          </w:tcPr>
          <w:p w14:paraId="590AAD03" w14:textId="61D57BAB" w:rsidR="001E2A8B" w:rsidRPr="009E62F4" w:rsidRDefault="001E2A8B" w:rsidP="001267BB">
            <w:pPr>
              <w:spacing w:after="170" w:line="288" w:lineRule="auto"/>
              <w:rPr>
                <w:rFonts w:ascii="Arial" w:hAnsi="Arial" w:cs="Arial"/>
              </w:rPr>
            </w:pPr>
            <w:r w:rsidRPr="009E62F4">
              <w:rPr>
                <w:rFonts w:ascii="Arial" w:hAnsi="Arial" w:cs="Arial"/>
              </w:rPr>
              <w:t>The Antimicrobial Stewardship - Pharmacy First consultations clinical audit can be started from this date (the 2025/26 clinical audit should be conducted from 1st September 2025 and completed no later than 31st March 2026).</w:t>
            </w:r>
          </w:p>
        </w:tc>
      </w:tr>
      <w:tr w:rsidR="00CB0CA4" w:rsidRPr="009E62F4" w14:paraId="0F8A6DD4" w14:textId="77777777" w:rsidTr="00C74DF0">
        <w:tc>
          <w:tcPr>
            <w:tcW w:w="2830" w:type="dxa"/>
          </w:tcPr>
          <w:p w14:paraId="711346F3" w14:textId="77777777" w:rsidR="00CB0CA4" w:rsidRPr="009E62F4" w:rsidRDefault="00CB0CA4" w:rsidP="001267BB">
            <w:pPr>
              <w:spacing w:after="170" w:line="288" w:lineRule="auto"/>
              <w:rPr>
                <w:rFonts w:ascii="Arial" w:hAnsi="Arial" w:cs="Arial"/>
              </w:rPr>
            </w:pPr>
            <w:r w:rsidRPr="009E62F4">
              <w:rPr>
                <w:rFonts w:ascii="Arial" w:hAnsi="Arial" w:cs="Arial"/>
              </w:rPr>
              <w:t>2nd February 2026</w:t>
            </w:r>
          </w:p>
        </w:tc>
        <w:tc>
          <w:tcPr>
            <w:tcW w:w="7626" w:type="dxa"/>
          </w:tcPr>
          <w:p w14:paraId="0B95DEA1" w14:textId="2C98E43F" w:rsidR="00CB0CA4" w:rsidRPr="009E62F4" w:rsidRDefault="00CB0CA4" w:rsidP="001267BB">
            <w:pPr>
              <w:spacing w:after="170" w:line="288" w:lineRule="auto"/>
              <w:rPr>
                <w:rFonts w:ascii="Arial" w:hAnsi="Arial" w:cs="Arial"/>
              </w:rPr>
            </w:pPr>
            <w:r w:rsidRPr="009E62F4">
              <w:rPr>
                <w:rFonts w:ascii="Arial" w:hAnsi="Arial" w:cs="Arial"/>
              </w:rPr>
              <w:t>Declaration window opens</w:t>
            </w:r>
            <w:r w:rsidR="001E2A8B" w:rsidRPr="009E62F4">
              <w:rPr>
                <w:rFonts w:ascii="Arial" w:hAnsi="Arial" w:cs="Arial"/>
              </w:rPr>
              <w:t xml:space="preserve"> at 9am.</w:t>
            </w:r>
          </w:p>
        </w:tc>
      </w:tr>
      <w:tr w:rsidR="00CB0CA4" w:rsidRPr="009E62F4" w14:paraId="5774D493" w14:textId="77777777" w:rsidTr="00C74DF0">
        <w:tc>
          <w:tcPr>
            <w:tcW w:w="2830" w:type="dxa"/>
            <w:vMerge w:val="restart"/>
          </w:tcPr>
          <w:p w14:paraId="4CA41F5A" w14:textId="5ECCE537" w:rsidR="00CB0CA4" w:rsidRPr="009E62F4" w:rsidRDefault="00CB0CA4" w:rsidP="001267BB">
            <w:pPr>
              <w:spacing w:after="170" w:line="288" w:lineRule="auto"/>
              <w:rPr>
                <w:rFonts w:ascii="Arial" w:hAnsi="Arial" w:cs="Arial"/>
              </w:rPr>
            </w:pPr>
            <w:r w:rsidRPr="009E62F4">
              <w:rPr>
                <w:rFonts w:ascii="Arial" w:hAnsi="Arial" w:cs="Arial"/>
              </w:rPr>
              <w:t>After the PQS declaration has been made (the declaration must be made between</w:t>
            </w:r>
            <w:r w:rsidR="001E2A8B" w:rsidRPr="009E62F4">
              <w:rPr>
                <w:rFonts w:ascii="Arial" w:hAnsi="Arial" w:cs="Arial"/>
              </w:rPr>
              <w:t xml:space="preserve"> 9am on 2nd February 2026 and 11.59pm </w:t>
            </w:r>
            <w:r w:rsidRPr="009E62F4">
              <w:rPr>
                <w:rFonts w:ascii="Arial" w:hAnsi="Arial" w:cs="Arial"/>
              </w:rPr>
              <w:t>on 27th February 2026)</w:t>
            </w:r>
          </w:p>
        </w:tc>
        <w:tc>
          <w:tcPr>
            <w:tcW w:w="7626" w:type="dxa"/>
          </w:tcPr>
          <w:p w14:paraId="4F53A885" w14:textId="77777777" w:rsidR="00CB0CA4" w:rsidRPr="009E62F4" w:rsidRDefault="00CB0CA4" w:rsidP="001267BB">
            <w:pPr>
              <w:spacing w:after="170" w:line="288" w:lineRule="auto"/>
              <w:rPr>
                <w:rFonts w:ascii="Arial" w:hAnsi="Arial" w:cs="Arial"/>
              </w:rPr>
            </w:pPr>
            <w:r w:rsidRPr="009E62F4">
              <w:rPr>
                <w:rFonts w:ascii="Arial" w:hAnsi="Arial" w:cs="Arial"/>
              </w:rPr>
              <w:t>Pharmacy teams do not need to continue with the ‘Use of a spacer in patients aged 5-15 years’ quality criterion, as part of PQS.</w:t>
            </w:r>
          </w:p>
        </w:tc>
      </w:tr>
      <w:tr w:rsidR="00CB0CA4" w:rsidRPr="009E62F4" w14:paraId="01A30859" w14:textId="77777777" w:rsidTr="00C74DF0">
        <w:tc>
          <w:tcPr>
            <w:tcW w:w="2830" w:type="dxa"/>
            <w:vMerge/>
          </w:tcPr>
          <w:p w14:paraId="380BF893" w14:textId="77777777" w:rsidR="00CB0CA4" w:rsidRPr="009E62F4" w:rsidRDefault="00CB0CA4" w:rsidP="001267BB">
            <w:pPr>
              <w:spacing w:after="170" w:line="288" w:lineRule="auto"/>
              <w:rPr>
                <w:rFonts w:ascii="Arial" w:hAnsi="Arial" w:cs="Arial"/>
              </w:rPr>
            </w:pPr>
          </w:p>
        </w:tc>
        <w:tc>
          <w:tcPr>
            <w:tcW w:w="7626" w:type="dxa"/>
          </w:tcPr>
          <w:p w14:paraId="3E4BEBD4" w14:textId="77777777" w:rsidR="00CB0CA4" w:rsidRPr="009E62F4" w:rsidRDefault="00CB0CA4" w:rsidP="001267BB">
            <w:pPr>
              <w:spacing w:after="170" w:line="288" w:lineRule="auto"/>
              <w:rPr>
                <w:rFonts w:ascii="Arial" w:hAnsi="Arial" w:cs="Arial"/>
              </w:rPr>
            </w:pPr>
            <w:r w:rsidRPr="009E62F4">
              <w:rPr>
                <w:rFonts w:ascii="Arial" w:hAnsi="Arial" w:cs="Arial"/>
              </w:rPr>
              <w:t>Pharmacy teams do not need to continue with the ‘Referrals for patients using three or more short-acting bronchodilator inhalers without any corticosteroid inhaler in six months’ quality criterion, as part of PQS.</w:t>
            </w:r>
          </w:p>
        </w:tc>
      </w:tr>
      <w:tr w:rsidR="00CB0CA4" w:rsidRPr="009E62F4" w14:paraId="01EC30BC" w14:textId="77777777" w:rsidTr="00C74DF0">
        <w:tc>
          <w:tcPr>
            <w:tcW w:w="2830" w:type="dxa"/>
          </w:tcPr>
          <w:p w14:paraId="6683FA1F" w14:textId="77777777" w:rsidR="00CB0CA4" w:rsidRPr="009E62F4" w:rsidRDefault="00CB0CA4" w:rsidP="001267BB">
            <w:pPr>
              <w:spacing w:after="170" w:line="288" w:lineRule="auto"/>
              <w:rPr>
                <w:rFonts w:ascii="Arial" w:hAnsi="Arial" w:cs="Arial"/>
              </w:rPr>
            </w:pPr>
            <w:r w:rsidRPr="009E62F4">
              <w:rPr>
                <w:rFonts w:ascii="Arial" w:hAnsi="Arial" w:cs="Arial"/>
              </w:rPr>
              <w:t>3rd February 2026</w:t>
            </w:r>
          </w:p>
        </w:tc>
        <w:tc>
          <w:tcPr>
            <w:tcW w:w="7626" w:type="dxa"/>
          </w:tcPr>
          <w:p w14:paraId="701F7584" w14:textId="77777777" w:rsidR="00CB0CA4" w:rsidRPr="009E62F4" w:rsidRDefault="00CB0CA4" w:rsidP="001267BB">
            <w:pPr>
              <w:spacing w:after="170" w:line="288" w:lineRule="auto"/>
              <w:rPr>
                <w:rFonts w:ascii="Arial" w:hAnsi="Arial" w:cs="Arial"/>
              </w:rPr>
            </w:pPr>
            <w:r w:rsidRPr="009E62F4">
              <w:rPr>
                <w:rFonts w:ascii="Arial" w:hAnsi="Arial" w:cs="Arial"/>
              </w:rPr>
              <w:t>Deadline to start the Antimicrobial Stewardship - Pharmacy First consultations clinical audit (eight weeks until 31st March 2026, the deadline for ensuring the requirements of the quality criteria have been met).</w:t>
            </w:r>
          </w:p>
        </w:tc>
      </w:tr>
      <w:tr w:rsidR="00CB0CA4" w:rsidRPr="009E62F4" w14:paraId="6002482C" w14:textId="77777777" w:rsidTr="00C74DF0">
        <w:tc>
          <w:tcPr>
            <w:tcW w:w="2830" w:type="dxa"/>
          </w:tcPr>
          <w:p w14:paraId="5D163F70" w14:textId="77777777" w:rsidR="00CB0CA4" w:rsidRPr="009E62F4" w:rsidRDefault="00CB0CA4" w:rsidP="001267BB">
            <w:pPr>
              <w:spacing w:after="170" w:line="288" w:lineRule="auto"/>
              <w:rPr>
                <w:rFonts w:ascii="Arial" w:hAnsi="Arial" w:cs="Arial"/>
              </w:rPr>
            </w:pPr>
            <w:r w:rsidRPr="009E62F4">
              <w:rPr>
                <w:rFonts w:ascii="Arial" w:hAnsi="Arial" w:cs="Arial"/>
              </w:rPr>
              <w:t>27th February 2026</w:t>
            </w:r>
          </w:p>
        </w:tc>
        <w:tc>
          <w:tcPr>
            <w:tcW w:w="7626" w:type="dxa"/>
          </w:tcPr>
          <w:p w14:paraId="398C8CCC" w14:textId="77777777" w:rsidR="00CB0CA4" w:rsidRPr="009E62F4" w:rsidRDefault="00CB0CA4" w:rsidP="001267BB">
            <w:pPr>
              <w:spacing w:after="170" w:line="288" w:lineRule="auto"/>
              <w:rPr>
                <w:rFonts w:ascii="Arial" w:hAnsi="Arial" w:cs="Arial"/>
              </w:rPr>
            </w:pPr>
            <w:r w:rsidRPr="009E62F4">
              <w:rPr>
                <w:rFonts w:ascii="Arial" w:hAnsi="Arial" w:cs="Arial"/>
              </w:rPr>
              <w:t>Declaration window closes at 11.59pm.</w:t>
            </w:r>
          </w:p>
        </w:tc>
      </w:tr>
      <w:tr w:rsidR="00CB0CA4" w:rsidRPr="009E62F4" w14:paraId="399C6BF5" w14:textId="77777777" w:rsidTr="00C74DF0">
        <w:tc>
          <w:tcPr>
            <w:tcW w:w="2830" w:type="dxa"/>
          </w:tcPr>
          <w:p w14:paraId="5297A68F" w14:textId="77777777" w:rsidR="00CB0CA4" w:rsidRPr="009E62F4" w:rsidRDefault="00CB0CA4" w:rsidP="001267BB">
            <w:pPr>
              <w:spacing w:after="170" w:line="288" w:lineRule="auto"/>
              <w:rPr>
                <w:rFonts w:ascii="Arial" w:hAnsi="Arial" w:cs="Arial"/>
              </w:rPr>
            </w:pPr>
            <w:r w:rsidRPr="009E62F4">
              <w:rPr>
                <w:rFonts w:ascii="Arial" w:hAnsi="Arial" w:cs="Arial"/>
              </w:rPr>
              <w:t>31st March 2026</w:t>
            </w:r>
          </w:p>
        </w:tc>
        <w:tc>
          <w:tcPr>
            <w:tcW w:w="7626" w:type="dxa"/>
          </w:tcPr>
          <w:p w14:paraId="1EDDAF57" w14:textId="6371E3BE" w:rsidR="00CB0CA4" w:rsidRPr="009E62F4" w:rsidRDefault="00CB0CA4" w:rsidP="001267BB">
            <w:pPr>
              <w:spacing w:after="170" w:line="288" w:lineRule="auto"/>
              <w:rPr>
                <w:rFonts w:ascii="Arial" w:hAnsi="Arial" w:cs="Arial"/>
              </w:rPr>
            </w:pPr>
            <w:r w:rsidRPr="009E62F4">
              <w:rPr>
                <w:rFonts w:ascii="Arial" w:hAnsi="Arial" w:cs="Arial"/>
              </w:rPr>
              <w:t xml:space="preserve">Deadline for ensuring the requirements of the quality </w:t>
            </w:r>
            <w:r w:rsidR="001E2A8B" w:rsidRPr="009E62F4">
              <w:rPr>
                <w:rFonts w:ascii="Arial" w:hAnsi="Arial" w:cs="Arial"/>
              </w:rPr>
              <w:t xml:space="preserve">criteria (excluding </w:t>
            </w:r>
            <w:r w:rsidR="00B05CD3" w:rsidRPr="009E62F4">
              <w:rPr>
                <w:rFonts w:ascii="Arial" w:hAnsi="Arial" w:cs="Arial"/>
              </w:rPr>
              <w:t>those that need to be met by the day of the declaration</w:t>
            </w:r>
            <w:r w:rsidR="00C41F3F">
              <w:rPr>
                <w:rFonts w:ascii="Arial" w:hAnsi="Arial" w:cs="Arial"/>
              </w:rPr>
              <w:t xml:space="preserve"> </w:t>
            </w:r>
            <w:r w:rsidR="00B05CD3" w:rsidRPr="009E62F4">
              <w:rPr>
                <w:rFonts w:ascii="Arial" w:hAnsi="Arial" w:cs="Arial"/>
              </w:rPr>
              <w:t xml:space="preserve">(see above) have been met. </w:t>
            </w:r>
          </w:p>
        </w:tc>
      </w:tr>
      <w:tr w:rsidR="00CB0CA4" w:rsidRPr="009E62F4" w14:paraId="5CFEBF70" w14:textId="77777777" w:rsidTr="00C74DF0">
        <w:tc>
          <w:tcPr>
            <w:tcW w:w="2830" w:type="dxa"/>
          </w:tcPr>
          <w:p w14:paraId="40E65731" w14:textId="77777777" w:rsidR="00CB0CA4" w:rsidRPr="009E62F4" w:rsidRDefault="00CB0CA4" w:rsidP="001267BB">
            <w:pPr>
              <w:spacing w:after="170" w:line="288" w:lineRule="auto"/>
              <w:rPr>
                <w:rFonts w:ascii="Arial" w:hAnsi="Arial" w:cs="Arial"/>
              </w:rPr>
            </w:pPr>
            <w:r w:rsidRPr="009E62F4">
              <w:rPr>
                <w:rFonts w:ascii="Arial" w:hAnsi="Arial" w:cs="Arial"/>
              </w:rPr>
              <w:t>1st April 2026</w:t>
            </w:r>
          </w:p>
        </w:tc>
        <w:tc>
          <w:tcPr>
            <w:tcW w:w="7626" w:type="dxa"/>
          </w:tcPr>
          <w:p w14:paraId="5FABCDB0" w14:textId="77777777" w:rsidR="00CB0CA4" w:rsidRPr="009E62F4" w:rsidRDefault="00CB0CA4" w:rsidP="001267BB">
            <w:pPr>
              <w:spacing w:after="170" w:line="288" w:lineRule="auto"/>
              <w:rPr>
                <w:rFonts w:ascii="Arial" w:hAnsi="Arial" w:cs="Arial"/>
              </w:rPr>
            </w:pPr>
            <w:r w:rsidRPr="009E62F4">
              <w:rPr>
                <w:rFonts w:ascii="Arial" w:hAnsi="Arial" w:cs="Arial"/>
              </w:rPr>
              <w:t>Pharmacy owners will be paid their PQS payment.</w:t>
            </w:r>
          </w:p>
        </w:tc>
      </w:tr>
    </w:tbl>
    <w:p w14:paraId="13EC0D20" w14:textId="45F4AEB4" w:rsidR="00D32E56" w:rsidRPr="00FA4427" w:rsidRDefault="001267BB" w:rsidP="009E62F4">
      <w:pPr>
        <w:spacing w:after="170" w:line="336" w:lineRule="auto"/>
        <w:rPr>
          <w:rFonts w:ascii="Arial" w:hAnsi="Arial" w:cs="Arial"/>
          <w:b/>
          <w:color w:val="106B62"/>
        </w:rPr>
      </w:pPr>
      <w:r>
        <w:rPr>
          <w:rFonts w:ascii="Arial" w:hAnsi="Arial" w:cs="Arial"/>
          <w:sz w:val="20"/>
          <w:szCs w:val="20"/>
        </w:rPr>
        <w:br/>
      </w:r>
      <w:r w:rsidR="001E2A8B" w:rsidRPr="00D407F3">
        <w:rPr>
          <w:rFonts w:ascii="Arial" w:hAnsi="Arial" w:cs="Arial"/>
          <w:sz w:val="20"/>
          <w:szCs w:val="20"/>
        </w:rPr>
        <w:t xml:space="preserve">*Further information for pharmacy owners who open or change ownership from 1st September 2025 is detailed in section 3.1 of the </w:t>
      </w:r>
      <w:hyperlink r:id="rId18" w:history="1">
        <w:r w:rsidR="001E2A8B" w:rsidRPr="00610DFF">
          <w:rPr>
            <w:rStyle w:val="Hyperlink"/>
            <w:rFonts w:ascii="Arial" w:hAnsi="Arial" w:cs="Arial"/>
            <w:b/>
            <w:bCs/>
            <w:color w:val="FF6D3A"/>
            <w:sz w:val="20"/>
            <w:szCs w:val="20"/>
          </w:rPr>
          <w:t>Drug Tariff update</w:t>
        </w:r>
      </w:hyperlink>
      <w:r w:rsidR="001E2A8B" w:rsidRPr="00D407F3">
        <w:rPr>
          <w:rFonts w:ascii="Arial" w:hAnsi="Arial" w:cs="Arial"/>
          <w:sz w:val="20"/>
          <w:szCs w:val="20"/>
        </w:rPr>
        <w:t xml:space="preserve"> on PQS.</w:t>
      </w:r>
      <w:r w:rsidR="00D32E56" w:rsidRPr="00FA4427">
        <w:rPr>
          <w:rFonts w:ascii="Arial" w:hAnsi="Arial" w:cs="Arial"/>
          <w:b/>
          <w:color w:val="106B62"/>
        </w:rPr>
        <w:br w:type="page"/>
      </w:r>
    </w:p>
    <w:p w14:paraId="60FF59B9" w14:textId="36130D25" w:rsidR="00493C12" w:rsidRPr="00D407F3" w:rsidRDefault="00AA0C7B" w:rsidP="00AA0C7B">
      <w:pPr>
        <w:spacing w:after="0" w:line="240" w:lineRule="auto"/>
        <w:rPr>
          <w:rFonts w:ascii="Arial" w:hAnsi="Arial" w:cs="Arial"/>
          <w:b/>
          <w:sz w:val="28"/>
          <w:szCs w:val="28"/>
          <w:shd w:val="clear" w:color="auto" w:fill="DAEBE6"/>
        </w:rPr>
      </w:pPr>
      <w:r w:rsidRPr="00D407F3">
        <w:rPr>
          <w:rFonts w:ascii="Arial" w:hAnsi="Arial" w:cs="Arial"/>
          <w:b/>
          <w:color w:val="106B62"/>
          <w:sz w:val="28"/>
          <w:szCs w:val="28"/>
        </w:rPr>
        <w:lastRenderedPageBreak/>
        <w:t>PQS flow chart – How to use the Action and Evidence Portfolio Workbook</w:t>
      </w:r>
    </w:p>
    <w:p w14:paraId="754242AC" w14:textId="77777777" w:rsidR="00AA0C7B" w:rsidRPr="00FA4427" w:rsidRDefault="00AA0C7B" w:rsidP="00AA0C7B">
      <w:pPr>
        <w:spacing w:after="0" w:line="240" w:lineRule="auto"/>
        <w:rPr>
          <w:rFonts w:ascii="Arial" w:hAnsi="Arial" w:cs="Arial"/>
          <w:b/>
          <w:color w:val="519680"/>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tblBorders>
        <w:tblLook w:val="04A0" w:firstRow="1" w:lastRow="0" w:firstColumn="1" w:lastColumn="0" w:noHBand="0" w:noVBand="1"/>
      </w:tblPr>
      <w:tblGrid>
        <w:gridCol w:w="10456"/>
      </w:tblGrid>
      <w:tr w:rsidR="00493C12" w:rsidRPr="00FA4427" w14:paraId="1314E2EE" w14:textId="77777777" w:rsidTr="00656202">
        <w:tc>
          <w:tcPr>
            <w:tcW w:w="10456" w:type="dxa"/>
            <w:tcBorders>
              <w:bottom w:val="single" w:sz="4" w:space="0" w:color="106B62"/>
            </w:tcBorders>
          </w:tcPr>
          <w:p w14:paraId="3F21E9D8" w14:textId="23C9CF2B" w:rsidR="00493C12" w:rsidRPr="00FA4427" w:rsidRDefault="00E00C90" w:rsidP="007F30DF">
            <w:pPr>
              <w:spacing w:after="170" w:line="336" w:lineRule="auto"/>
              <w:ind w:right="-23"/>
              <w:jc w:val="center"/>
              <w:outlineLvl w:val="2"/>
              <w:rPr>
                <w:rFonts w:ascii="Arial" w:hAnsi="Arial" w:cs="Arial"/>
                <w:bCs/>
              </w:rPr>
            </w:pPr>
            <w:r w:rsidRPr="00FA4427">
              <w:rPr>
                <w:rFonts w:ascii="Arial" w:hAnsi="Arial" w:cs="Arial"/>
                <w:noProof/>
                <w:lang w:eastAsia="en-GB"/>
              </w:rPr>
              <mc:AlternateContent>
                <mc:Choice Requires="wps">
                  <w:drawing>
                    <wp:anchor distT="0" distB="0" distL="114300" distR="114300" simplePos="0" relativeHeight="251658240" behindDoc="0" locked="0" layoutInCell="1" allowOverlap="1" wp14:anchorId="246E1549" wp14:editId="3870EC88">
                      <wp:simplePos x="0" y="0"/>
                      <wp:positionH relativeFrom="margin">
                        <wp:posOffset>3004820</wp:posOffset>
                      </wp:positionH>
                      <wp:positionV relativeFrom="paragraph">
                        <wp:posOffset>262890</wp:posOffset>
                      </wp:positionV>
                      <wp:extent cx="400050" cy="333375"/>
                      <wp:effectExtent l="19050" t="0" r="19050" b="47625"/>
                      <wp:wrapNone/>
                      <wp:docPr id="1" name="Arrow: Down 1"/>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type w14:anchorId="439EDD56"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rrow: Down 1" o:spid="_x0000_s1026" type="#_x0000_t67" style="position:absolute;margin-left:236.6pt;margin-top:20.7pt;width:31.5pt;height:26.25pt;z-index:251658240;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" adj="10800" fillcolor="#106b62" strokecolor="#106b62" strokeweight="2pt">
                      <w10:wrap anchorx="margin"/>
                    </v:shape>
                  </w:pict>
                </mc:Fallback>
              </mc:AlternateContent>
            </w:r>
            <w:r w:rsidR="00F07D2A" w:rsidRPr="00FA4427">
              <w:rPr>
                <w:rFonts w:ascii="Arial" w:hAnsi="Arial" w:cs="Arial"/>
              </w:rPr>
              <w:t>Read</w:t>
            </w:r>
            <w:r w:rsidR="00493C12" w:rsidRPr="00FA4427">
              <w:rPr>
                <w:rFonts w:ascii="Arial" w:hAnsi="Arial" w:cs="Arial"/>
              </w:rPr>
              <w:t xml:space="preserve"> the</w:t>
            </w:r>
            <w:r w:rsidR="00493C12" w:rsidRPr="00FA4427">
              <w:rPr>
                <w:rFonts w:ascii="Arial" w:hAnsi="Arial" w:cs="Arial"/>
                <w:b/>
                <w:bCs/>
              </w:rPr>
              <w:t xml:space="preserve"> </w:t>
            </w:r>
            <w:hyperlink r:id="rId19" w:history="1">
              <w:r w:rsidR="00644D4F" w:rsidRPr="00FA4427">
                <w:rPr>
                  <w:rStyle w:val="Hyperlink"/>
                  <w:rFonts w:ascii="Arial" w:hAnsi="Arial" w:cs="Arial"/>
                  <w:b/>
                  <w:bCs/>
                  <w:color w:val="FF6D3A"/>
                </w:rPr>
                <w:t xml:space="preserve">Drug Tariff </w:t>
              </w:r>
              <w:r w:rsidR="00965AF6" w:rsidRPr="00FA4427">
                <w:rPr>
                  <w:rStyle w:val="Hyperlink"/>
                  <w:rFonts w:ascii="Arial" w:hAnsi="Arial" w:cs="Arial"/>
                  <w:b/>
                  <w:bCs/>
                  <w:color w:val="FF6D3A"/>
                </w:rPr>
                <w:t>update</w:t>
              </w:r>
              <w:r w:rsidR="00B239D3" w:rsidRPr="00FA4427">
                <w:rPr>
                  <w:rStyle w:val="Hyperlink"/>
                  <w:rFonts w:ascii="Arial" w:hAnsi="Arial" w:cs="Arial"/>
                  <w:b/>
                  <w:bCs/>
                  <w:color w:val="FF6D3A"/>
                </w:rPr>
                <w:t xml:space="preserve"> on the 2025/25 PQS</w:t>
              </w:r>
            </w:hyperlink>
            <w:r w:rsidR="00644D4F" w:rsidRPr="00FA4427">
              <w:rPr>
                <w:rStyle w:val="Hyperlink"/>
                <w:rFonts w:ascii="Arial" w:hAnsi="Arial" w:cs="Arial"/>
                <w:bCs/>
                <w:color w:val="auto"/>
                <w:u w:val="none"/>
              </w:rPr>
              <w:t>.</w:t>
            </w:r>
          </w:p>
        </w:tc>
      </w:tr>
      <w:tr w:rsidR="00493C12" w:rsidRPr="00FA4427" w14:paraId="43E6DDDE" w14:textId="77777777" w:rsidTr="00656202">
        <w:tc>
          <w:tcPr>
            <w:tcW w:w="10456" w:type="dxa"/>
            <w:tcBorders>
              <w:left w:val="nil"/>
              <w:right w:val="nil"/>
            </w:tcBorders>
          </w:tcPr>
          <w:p w14:paraId="15F3C55A" w14:textId="523949F0" w:rsidR="00493C12" w:rsidRPr="00FA4427" w:rsidRDefault="00493C12" w:rsidP="000F6E6D">
            <w:pPr>
              <w:spacing w:after="120" w:line="336" w:lineRule="auto"/>
              <w:ind w:right="-23"/>
              <w:jc w:val="center"/>
              <w:outlineLvl w:val="2"/>
              <w:rPr>
                <w:rFonts w:ascii="Arial" w:hAnsi="Arial" w:cs="Arial"/>
              </w:rPr>
            </w:pPr>
          </w:p>
        </w:tc>
      </w:tr>
      <w:tr w:rsidR="00493C12" w:rsidRPr="00FA4427" w14:paraId="79CC208B" w14:textId="77777777" w:rsidTr="00656202">
        <w:tc>
          <w:tcPr>
            <w:tcW w:w="10456" w:type="dxa"/>
            <w:tcBorders>
              <w:bottom w:val="single" w:sz="4" w:space="0" w:color="106B62"/>
            </w:tcBorders>
          </w:tcPr>
          <w:p w14:paraId="0ADA7521" w14:textId="371A791B" w:rsidR="00493C12" w:rsidRPr="00FA4427" w:rsidRDefault="00E00C90" w:rsidP="007F30DF">
            <w:pPr>
              <w:spacing w:after="170" w:line="336" w:lineRule="auto"/>
              <w:ind w:right="-23"/>
              <w:jc w:val="center"/>
              <w:outlineLvl w:val="2"/>
              <w:rPr>
                <w:rFonts w:ascii="Arial" w:hAnsi="Arial" w:cs="Arial"/>
                <w:highlight w:val="yellow"/>
              </w:rPr>
            </w:pPr>
            <w:r w:rsidRPr="00FA4427">
              <w:rPr>
                <w:rFonts w:ascii="Arial" w:hAnsi="Arial" w:cs="Arial"/>
                <w:noProof/>
                <w:lang w:eastAsia="en-GB"/>
              </w:rPr>
              <mc:AlternateContent>
                <mc:Choice Requires="wps">
                  <w:drawing>
                    <wp:anchor distT="0" distB="0" distL="114300" distR="114300" simplePos="0" relativeHeight="251658241" behindDoc="0" locked="0" layoutInCell="1" allowOverlap="1" wp14:anchorId="0043D84E" wp14:editId="4355FAE1">
                      <wp:simplePos x="0" y="0"/>
                      <wp:positionH relativeFrom="margin">
                        <wp:posOffset>3003550</wp:posOffset>
                      </wp:positionH>
                      <wp:positionV relativeFrom="paragraph">
                        <wp:posOffset>273685</wp:posOffset>
                      </wp:positionV>
                      <wp:extent cx="400050" cy="333375"/>
                      <wp:effectExtent l="19050" t="0" r="19050" b="47625"/>
                      <wp:wrapNone/>
                      <wp:docPr id="2" name="Arrow: Down 2"/>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44A499FD" id="Arrow: Down 2" o:spid="_x0000_s1026" type="#_x0000_t67" style="position:absolute;margin-left:236.5pt;margin-top:21.55pt;width:31.5pt;height:26.25pt;z-index:251658241;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" adj="10800" fillcolor="#106b62" strokecolor="#106b62" strokeweight="2pt">
                      <w10:wrap anchorx="margin"/>
                    </v:shape>
                  </w:pict>
                </mc:Fallback>
              </mc:AlternateContent>
            </w:r>
            <w:r w:rsidR="00B239D3" w:rsidRPr="00FA4427">
              <w:rPr>
                <w:rFonts w:ascii="Arial" w:hAnsi="Arial" w:cs="Arial"/>
              </w:rPr>
              <w:t>R</w:t>
            </w:r>
            <w:r w:rsidR="00493C12" w:rsidRPr="00FA4427">
              <w:rPr>
                <w:rFonts w:ascii="Arial" w:hAnsi="Arial" w:cs="Arial"/>
              </w:rPr>
              <w:t xml:space="preserve">ead through the content on </w:t>
            </w:r>
            <w:r w:rsidR="003A6A9B" w:rsidRPr="00FA4427">
              <w:rPr>
                <w:rFonts w:ascii="Arial" w:hAnsi="Arial" w:cs="Arial"/>
              </w:rPr>
              <w:t>our</w:t>
            </w:r>
            <w:hyperlink r:id="rId20" w:history="1">
              <w:r w:rsidR="003A6A9B" w:rsidRPr="00FA4427">
                <w:rPr>
                  <w:rFonts w:ascii="Arial" w:hAnsi="Arial" w:cs="Arial"/>
                </w:rPr>
                <w:t xml:space="preserve"> </w:t>
              </w:r>
              <w:r w:rsidR="00493C12" w:rsidRPr="00FA4427">
                <w:rPr>
                  <w:rStyle w:val="Hyperlink"/>
                  <w:rFonts w:ascii="Arial" w:hAnsi="Arial" w:cs="Arial"/>
                  <w:b/>
                  <w:bCs/>
                  <w:color w:val="FF6D3A"/>
                </w:rPr>
                <w:t>PQS hub</w:t>
              </w:r>
            </w:hyperlink>
            <w:r w:rsidR="00B239D3" w:rsidRPr="00FA4427">
              <w:rPr>
                <w:rFonts w:ascii="Arial" w:hAnsi="Arial" w:cs="Arial"/>
              </w:rPr>
              <w:t xml:space="preserve"> on our website</w:t>
            </w:r>
            <w:r w:rsidR="00493C12" w:rsidRPr="00FA4427">
              <w:rPr>
                <w:rFonts w:ascii="Arial" w:hAnsi="Arial" w:cs="Arial"/>
              </w:rPr>
              <w:t>.</w:t>
            </w:r>
          </w:p>
        </w:tc>
      </w:tr>
      <w:tr w:rsidR="00493C12" w:rsidRPr="00FA4427" w14:paraId="487D8A97" w14:textId="77777777" w:rsidTr="00656202">
        <w:trPr>
          <w:trHeight w:val="450"/>
        </w:trPr>
        <w:tc>
          <w:tcPr>
            <w:tcW w:w="10456" w:type="dxa"/>
            <w:tcBorders>
              <w:left w:val="nil"/>
              <w:right w:val="nil"/>
            </w:tcBorders>
          </w:tcPr>
          <w:p w14:paraId="78C213C6" w14:textId="4284942A" w:rsidR="00493C12" w:rsidRPr="00FA4427" w:rsidRDefault="00493C12" w:rsidP="000F6E6D">
            <w:pPr>
              <w:tabs>
                <w:tab w:val="left" w:pos="960"/>
                <w:tab w:val="center" w:pos="5132"/>
              </w:tabs>
              <w:spacing w:after="120" w:line="336" w:lineRule="auto"/>
              <w:ind w:right="-23"/>
              <w:outlineLvl w:val="2"/>
              <w:rPr>
                <w:rFonts w:ascii="Arial" w:hAnsi="Arial" w:cs="Arial"/>
              </w:rPr>
            </w:pPr>
          </w:p>
        </w:tc>
      </w:tr>
      <w:tr w:rsidR="005420CE" w:rsidRPr="00FA4427" w14:paraId="41274937" w14:textId="77777777" w:rsidTr="00656202">
        <w:trPr>
          <w:trHeight w:val="450"/>
        </w:trPr>
        <w:tc>
          <w:tcPr>
            <w:tcW w:w="10456" w:type="dxa"/>
            <w:tcBorders>
              <w:bottom w:val="single" w:sz="4" w:space="0" w:color="106B62"/>
            </w:tcBorders>
          </w:tcPr>
          <w:p w14:paraId="1498B368" w14:textId="16F7757C" w:rsidR="005420CE" w:rsidRPr="00FA4427" w:rsidRDefault="00E00C90" w:rsidP="007F30DF">
            <w:pPr>
              <w:tabs>
                <w:tab w:val="left" w:pos="960"/>
                <w:tab w:val="center" w:pos="5132"/>
              </w:tabs>
              <w:spacing w:after="170" w:line="336" w:lineRule="auto"/>
              <w:ind w:right="-23"/>
              <w:jc w:val="center"/>
              <w:outlineLvl w:val="2"/>
              <w:rPr>
                <w:rFonts w:ascii="Arial" w:hAnsi="Arial" w:cs="Arial"/>
              </w:rPr>
            </w:pPr>
            <w:r w:rsidRPr="00FA4427">
              <w:rPr>
                <w:rFonts w:ascii="Arial" w:hAnsi="Arial" w:cs="Arial"/>
                <w:noProof/>
                <w:lang w:eastAsia="en-GB"/>
              </w:rPr>
              <mc:AlternateContent>
                <mc:Choice Requires="wps">
                  <w:drawing>
                    <wp:anchor distT="0" distB="0" distL="114300" distR="114300" simplePos="0" relativeHeight="251658247" behindDoc="0" locked="0" layoutInCell="1" allowOverlap="1" wp14:anchorId="3B64CB0D" wp14:editId="0D391CA6">
                      <wp:simplePos x="0" y="0"/>
                      <wp:positionH relativeFrom="margin">
                        <wp:posOffset>3006725</wp:posOffset>
                      </wp:positionH>
                      <wp:positionV relativeFrom="paragraph">
                        <wp:posOffset>725805</wp:posOffset>
                      </wp:positionV>
                      <wp:extent cx="400050" cy="333375"/>
                      <wp:effectExtent l="19050" t="0" r="19050" b="47625"/>
                      <wp:wrapNone/>
                      <wp:docPr id="3" name="Arrow: Down 3"/>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6899358C" id="Arrow: Down 3" o:spid="_x0000_s1026" type="#_x0000_t67" style="position:absolute;margin-left:236.75pt;margin-top:57.15pt;width:31.5pt;height:26.25pt;z-index:251658247;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" adj="10800" fillcolor="#106b62" strokecolor="#106b62" strokeweight="2pt">
                      <w10:wrap anchorx="margin"/>
                    </v:shape>
                  </w:pict>
                </mc:Fallback>
              </mc:AlternateContent>
            </w:r>
            <w:r w:rsidR="00C76643" w:rsidRPr="00FA4427">
              <w:rPr>
                <w:rFonts w:ascii="Arial" w:hAnsi="Arial" w:cs="Arial"/>
              </w:rPr>
              <w:t>I</w:t>
            </w:r>
            <w:r w:rsidR="005420CE" w:rsidRPr="00FA4427">
              <w:rPr>
                <w:rFonts w:ascii="Arial" w:hAnsi="Arial" w:cs="Arial"/>
              </w:rPr>
              <w:t>f you want to claim for an Aspiration payment</w:t>
            </w:r>
            <w:r w:rsidR="00C76643" w:rsidRPr="00FA4427">
              <w:rPr>
                <w:rFonts w:ascii="Arial" w:hAnsi="Arial" w:cs="Arial"/>
              </w:rPr>
              <w:t xml:space="preserve">, </w:t>
            </w:r>
            <w:r w:rsidR="00F82102" w:rsidRPr="00FA4427">
              <w:rPr>
                <w:rFonts w:ascii="Arial" w:hAnsi="Arial" w:cs="Arial"/>
              </w:rPr>
              <w:t xml:space="preserve">choose which domains you want to work towards meeting by the end of </w:t>
            </w:r>
            <w:r w:rsidR="00F1731F">
              <w:rPr>
                <w:rFonts w:ascii="Arial" w:hAnsi="Arial" w:cs="Arial"/>
              </w:rPr>
              <w:t>the scheme (</w:t>
            </w:r>
            <w:r w:rsidR="00F82102" w:rsidRPr="00FA4427">
              <w:rPr>
                <w:rFonts w:ascii="Arial" w:hAnsi="Arial" w:cs="Arial"/>
              </w:rPr>
              <w:t>31</w:t>
            </w:r>
            <w:r w:rsidR="00555D8B" w:rsidRPr="00FA4427">
              <w:rPr>
                <w:rFonts w:ascii="Arial" w:hAnsi="Arial" w:cs="Arial"/>
              </w:rPr>
              <w:t>st</w:t>
            </w:r>
            <w:r w:rsidR="00F82102" w:rsidRPr="00FA4427">
              <w:rPr>
                <w:rFonts w:ascii="Arial" w:hAnsi="Arial" w:cs="Arial"/>
              </w:rPr>
              <w:t xml:space="preserve"> March 202</w:t>
            </w:r>
            <w:r w:rsidR="001411F4" w:rsidRPr="00FA4427">
              <w:rPr>
                <w:rFonts w:ascii="Arial" w:hAnsi="Arial" w:cs="Arial"/>
              </w:rPr>
              <w:t>6</w:t>
            </w:r>
            <w:r w:rsidR="00F1731F">
              <w:rPr>
                <w:rFonts w:ascii="Arial" w:hAnsi="Arial" w:cs="Arial"/>
              </w:rPr>
              <w:t>)</w:t>
            </w:r>
            <w:r w:rsidR="00AD5115" w:rsidRPr="00FA4427">
              <w:rPr>
                <w:rFonts w:ascii="Arial" w:hAnsi="Arial" w:cs="Arial"/>
              </w:rPr>
              <w:t xml:space="preserve"> and </w:t>
            </w:r>
            <w:r w:rsidR="00487AE6" w:rsidRPr="00FA4427">
              <w:rPr>
                <w:rFonts w:ascii="Arial" w:hAnsi="Arial" w:cs="Arial"/>
              </w:rPr>
              <w:t xml:space="preserve">then </w:t>
            </w:r>
            <w:r w:rsidR="00C76643" w:rsidRPr="00FA4427">
              <w:rPr>
                <w:rFonts w:ascii="Arial" w:hAnsi="Arial" w:cs="Arial"/>
              </w:rPr>
              <w:t>claim for this between</w:t>
            </w:r>
            <w:r w:rsidR="00F82102" w:rsidRPr="00FA4427">
              <w:rPr>
                <w:rFonts w:ascii="Arial" w:hAnsi="Arial" w:cs="Arial"/>
              </w:rPr>
              <w:t xml:space="preserve"> </w:t>
            </w:r>
            <w:r w:rsidR="00F82102" w:rsidRPr="00FA4427">
              <w:rPr>
                <w:rFonts w:ascii="Arial" w:hAnsi="Arial" w:cs="Arial"/>
                <w:b/>
                <w:bCs/>
              </w:rPr>
              <w:t xml:space="preserve">9am on </w:t>
            </w:r>
            <w:r w:rsidR="001411F4" w:rsidRPr="00FA4427">
              <w:rPr>
                <w:rFonts w:ascii="Arial" w:hAnsi="Arial" w:cs="Arial"/>
                <w:b/>
                <w:bCs/>
              </w:rPr>
              <w:t>1st May</w:t>
            </w:r>
            <w:r w:rsidR="00F82102" w:rsidRPr="00FA4427">
              <w:rPr>
                <w:rFonts w:ascii="Arial" w:hAnsi="Arial" w:cs="Arial"/>
                <w:b/>
                <w:bCs/>
              </w:rPr>
              <w:t xml:space="preserve"> 202</w:t>
            </w:r>
            <w:r w:rsidR="001411F4" w:rsidRPr="00FA4427">
              <w:rPr>
                <w:rFonts w:ascii="Arial" w:hAnsi="Arial" w:cs="Arial"/>
                <w:b/>
                <w:bCs/>
              </w:rPr>
              <w:t>5</w:t>
            </w:r>
            <w:r w:rsidR="00F82102" w:rsidRPr="00FA4427">
              <w:rPr>
                <w:rFonts w:ascii="Arial" w:hAnsi="Arial" w:cs="Arial"/>
                <w:b/>
                <w:bCs/>
              </w:rPr>
              <w:t xml:space="preserve"> and 11.59pm on </w:t>
            </w:r>
            <w:r w:rsidR="002142E4" w:rsidRPr="00FA4427">
              <w:rPr>
                <w:rFonts w:ascii="Arial" w:hAnsi="Arial" w:cs="Arial"/>
                <w:b/>
                <w:bCs/>
              </w:rPr>
              <w:t xml:space="preserve">16th May </w:t>
            </w:r>
            <w:r w:rsidR="00F82102" w:rsidRPr="00FA4427">
              <w:rPr>
                <w:rFonts w:ascii="Arial" w:hAnsi="Arial" w:cs="Arial"/>
                <w:b/>
                <w:bCs/>
              </w:rPr>
              <w:t>202</w:t>
            </w:r>
            <w:r w:rsidR="002142E4" w:rsidRPr="00FA4427">
              <w:rPr>
                <w:rFonts w:ascii="Arial" w:hAnsi="Arial" w:cs="Arial"/>
                <w:b/>
                <w:bCs/>
              </w:rPr>
              <w:t>6</w:t>
            </w:r>
            <w:r w:rsidR="00F82102" w:rsidRPr="00FA4427">
              <w:rPr>
                <w:rFonts w:ascii="Arial" w:hAnsi="Arial" w:cs="Arial"/>
              </w:rPr>
              <w:t>.</w:t>
            </w:r>
          </w:p>
        </w:tc>
      </w:tr>
      <w:tr w:rsidR="005420CE" w:rsidRPr="00FA4427" w14:paraId="315668F9" w14:textId="77777777" w:rsidTr="00656202">
        <w:trPr>
          <w:trHeight w:val="450"/>
        </w:trPr>
        <w:tc>
          <w:tcPr>
            <w:tcW w:w="10456" w:type="dxa"/>
            <w:tcBorders>
              <w:left w:val="nil"/>
              <w:right w:val="nil"/>
            </w:tcBorders>
          </w:tcPr>
          <w:p w14:paraId="1B3091CF" w14:textId="7E1B8263" w:rsidR="00555D8B" w:rsidRPr="00FA4427" w:rsidRDefault="00555D8B" w:rsidP="000F6E6D">
            <w:pPr>
              <w:tabs>
                <w:tab w:val="left" w:pos="960"/>
                <w:tab w:val="center" w:pos="5132"/>
              </w:tabs>
              <w:spacing w:after="120" w:line="336" w:lineRule="auto"/>
              <w:ind w:right="-23"/>
              <w:outlineLvl w:val="2"/>
              <w:rPr>
                <w:rFonts w:ascii="Arial" w:hAnsi="Arial" w:cs="Arial"/>
              </w:rPr>
            </w:pPr>
          </w:p>
        </w:tc>
      </w:tr>
      <w:tr w:rsidR="00493C12" w:rsidRPr="00FA4427" w14:paraId="4B12E4E7" w14:textId="77777777" w:rsidTr="00656202">
        <w:tc>
          <w:tcPr>
            <w:tcW w:w="10456" w:type="dxa"/>
            <w:tcBorders>
              <w:bottom w:val="single" w:sz="4" w:space="0" w:color="106B62"/>
            </w:tcBorders>
          </w:tcPr>
          <w:p w14:paraId="133A9FD8" w14:textId="52FB0907" w:rsidR="00493C12" w:rsidRPr="00FA4427" w:rsidRDefault="00E00C90" w:rsidP="007F30DF">
            <w:pPr>
              <w:spacing w:after="170" w:line="336" w:lineRule="auto"/>
              <w:ind w:right="-23"/>
              <w:jc w:val="center"/>
              <w:outlineLvl w:val="2"/>
              <w:rPr>
                <w:rFonts w:ascii="Arial" w:hAnsi="Arial" w:cs="Arial"/>
              </w:rPr>
            </w:pPr>
            <w:r w:rsidRPr="00FA4427">
              <w:rPr>
                <w:rFonts w:ascii="Arial" w:hAnsi="Arial" w:cs="Arial"/>
                <w:noProof/>
                <w:lang w:eastAsia="en-GB"/>
              </w:rPr>
              <mc:AlternateContent>
                <mc:Choice Requires="wps">
                  <w:drawing>
                    <wp:anchor distT="0" distB="0" distL="114300" distR="114300" simplePos="0" relativeHeight="251658242" behindDoc="0" locked="0" layoutInCell="1" allowOverlap="1" wp14:anchorId="037F82DF" wp14:editId="53AFAB6F">
                      <wp:simplePos x="0" y="0"/>
                      <wp:positionH relativeFrom="margin">
                        <wp:posOffset>3022600</wp:posOffset>
                      </wp:positionH>
                      <wp:positionV relativeFrom="paragraph">
                        <wp:posOffset>725805</wp:posOffset>
                      </wp:positionV>
                      <wp:extent cx="400050" cy="333375"/>
                      <wp:effectExtent l="19050" t="0" r="19050" b="47625"/>
                      <wp:wrapNone/>
                      <wp:docPr id="13" name="Arrow: Down 13"/>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5A3406B2" id="Arrow: Down 13" o:spid="_x0000_s1026" type="#_x0000_t67" style="position:absolute;margin-left:238pt;margin-top:57.15pt;width:31.5pt;height:26.25pt;z-index:251658242;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" adj="10800" fillcolor="#106b62" strokecolor="#106b62" strokeweight="2pt">
                      <w10:wrap anchorx="margin"/>
                    </v:shape>
                  </w:pict>
                </mc:Fallback>
              </mc:AlternateContent>
            </w:r>
            <w:r w:rsidR="00493C12" w:rsidRPr="00FA4427">
              <w:rPr>
                <w:rFonts w:ascii="Arial" w:hAnsi="Arial" w:cs="Arial"/>
              </w:rPr>
              <w:t xml:space="preserve">Work through </w:t>
            </w:r>
            <w:r w:rsidR="002142E4" w:rsidRPr="00FA4427">
              <w:rPr>
                <w:rFonts w:ascii="Arial" w:hAnsi="Arial" w:cs="Arial"/>
              </w:rPr>
              <w:t xml:space="preserve">our </w:t>
            </w:r>
            <w:r w:rsidR="00493C12" w:rsidRPr="00FA4427">
              <w:rPr>
                <w:rFonts w:ascii="Arial" w:hAnsi="Arial" w:cs="Arial"/>
              </w:rPr>
              <w:t xml:space="preserve">PQS </w:t>
            </w:r>
            <w:r w:rsidR="004B7A47" w:rsidRPr="00FA4427">
              <w:rPr>
                <w:rFonts w:ascii="Arial" w:hAnsi="Arial" w:cs="Arial"/>
              </w:rPr>
              <w:t>202</w:t>
            </w:r>
            <w:r w:rsidR="002142E4" w:rsidRPr="00FA4427">
              <w:rPr>
                <w:rFonts w:ascii="Arial" w:hAnsi="Arial" w:cs="Arial"/>
              </w:rPr>
              <w:t>5</w:t>
            </w:r>
            <w:r w:rsidR="004B7A47" w:rsidRPr="00FA4427">
              <w:rPr>
                <w:rFonts w:ascii="Arial" w:hAnsi="Arial" w:cs="Arial"/>
              </w:rPr>
              <w:t>/2</w:t>
            </w:r>
            <w:r w:rsidR="002142E4" w:rsidRPr="00FA4427">
              <w:rPr>
                <w:rFonts w:ascii="Arial" w:hAnsi="Arial" w:cs="Arial"/>
              </w:rPr>
              <w:t>6</w:t>
            </w:r>
            <w:r w:rsidR="004B7A47" w:rsidRPr="00FA4427">
              <w:rPr>
                <w:rFonts w:ascii="Arial" w:hAnsi="Arial" w:cs="Arial"/>
              </w:rPr>
              <w:t xml:space="preserve"> </w:t>
            </w:r>
            <w:r w:rsidR="00493C12" w:rsidRPr="00FA4427">
              <w:rPr>
                <w:rFonts w:ascii="Arial" w:hAnsi="Arial" w:cs="Arial"/>
              </w:rPr>
              <w:t xml:space="preserve">Action and Evidence Portfolio Workbook* with members of the pharmacy team to </w:t>
            </w:r>
            <w:r w:rsidR="005A1FBF" w:rsidRPr="00FA4427">
              <w:rPr>
                <w:rFonts w:ascii="Arial" w:hAnsi="Arial" w:cs="Arial"/>
              </w:rPr>
              <w:t>answer the</w:t>
            </w:r>
            <w:r w:rsidR="007F33D1" w:rsidRPr="00FA4427">
              <w:rPr>
                <w:rFonts w:ascii="Arial" w:hAnsi="Arial" w:cs="Arial"/>
              </w:rPr>
              <w:t xml:space="preserve"> questions in each section and therefore </w:t>
            </w:r>
            <w:r w:rsidR="00493C12" w:rsidRPr="00FA4427">
              <w:rPr>
                <w:rFonts w:ascii="Arial" w:hAnsi="Arial" w:cs="Arial"/>
              </w:rPr>
              <w:t>identify which requirements the pharmacy already meets</w:t>
            </w:r>
            <w:r w:rsidR="00B05A80" w:rsidRPr="00FA4427">
              <w:rPr>
                <w:rFonts w:ascii="Arial" w:hAnsi="Arial" w:cs="Arial"/>
              </w:rPr>
              <w:t>;</w:t>
            </w:r>
            <w:r w:rsidR="00493C12" w:rsidRPr="00FA4427">
              <w:rPr>
                <w:rFonts w:ascii="Arial" w:hAnsi="Arial" w:cs="Arial"/>
              </w:rPr>
              <w:t xml:space="preserve"> complete the </w:t>
            </w:r>
            <w:r w:rsidR="006D7CFD" w:rsidRPr="00FA4427">
              <w:rPr>
                <w:rFonts w:ascii="Arial" w:hAnsi="Arial" w:cs="Arial"/>
              </w:rPr>
              <w:t>tables</w:t>
            </w:r>
            <w:r w:rsidR="00F268A8" w:rsidRPr="00FA4427">
              <w:rPr>
                <w:rFonts w:ascii="Arial" w:hAnsi="Arial" w:cs="Arial"/>
              </w:rPr>
              <w:t xml:space="preserve"> in each section</w:t>
            </w:r>
            <w:r w:rsidR="00493C12" w:rsidRPr="00FA4427">
              <w:rPr>
                <w:rFonts w:ascii="Arial" w:hAnsi="Arial" w:cs="Arial"/>
              </w:rPr>
              <w:t xml:space="preserve"> to evidence this.</w:t>
            </w:r>
          </w:p>
        </w:tc>
      </w:tr>
      <w:tr w:rsidR="00493C12" w:rsidRPr="00FA4427" w14:paraId="4974B7DD" w14:textId="77777777" w:rsidTr="00656202">
        <w:tc>
          <w:tcPr>
            <w:tcW w:w="10456" w:type="dxa"/>
            <w:tcBorders>
              <w:left w:val="nil"/>
              <w:right w:val="nil"/>
            </w:tcBorders>
          </w:tcPr>
          <w:p w14:paraId="1DDD2F85" w14:textId="6E266B9B" w:rsidR="00493C12" w:rsidRPr="00FA4427" w:rsidRDefault="00493C12" w:rsidP="000F6E6D">
            <w:pPr>
              <w:spacing w:after="120" w:line="336" w:lineRule="auto"/>
              <w:ind w:right="-23"/>
              <w:jc w:val="center"/>
              <w:outlineLvl w:val="2"/>
              <w:rPr>
                <w:rFonts w:ascii="Arial" w:hAnsi="Arial" w:cs="Arial"/>
              </w:rPr>
            </w:pPr>
          </w:p>
        </w:tc>
      </w:tr>
      <w:tr w:rsidR="00493C12" w:rsidRPr="00FA4427" w14:paraId="2FAC54C7" w14:textId="77777777" w:rsidTr="00656202">
        <w:tc>
          <w:tcPr>
            <w:tcW w:w="10456" w:type="dxa"/>
            <w:tcBorders>
              <w:bottom w:val="single" w:sz="4" w:space="0" w:color="106B62"/>
            </w:tcBorders>
          </w:tcPr>
          <w:p w14:paraId="1DBE7C1E" w14:textId="201384A4" w:rsidR="00493C12" w:rsidRPr="00FA4427" w:rsidRDefault="00E00C90" w:rsidP="007F30DF">
            <w:pPr>
              <w:spacing w:after="170" w:line="336" w:lineRule="auto"/>
              <w:ind w:right="-23"/>
              <w:jc w:val="center"/>
              <w:outlineLvl w:val="2"/>
              <w:rPr>
                <w:rFonts w:ascii="Arial" w:hAnsi="Arial" w:cs="Arial"/>
              </w:rPr>
            </w:pPr>
            <w:r w:rsidRPr="00FA4427">
              <w:rPr>
                <w:rFonts w:ascii="Arial" w:hAnsi="Arial" w:cs="Arial"/>
                <w:noProof/>
                <w:lang w:eastAsia="en-GB"/>
              </w:rPr>
              <mc:AlternateContent>
                <mc:Choice Requires="wps">
                  <w:drawing>
                    <wp:anchor distT="0" distB="0" distL="114300" distR="114300" simplePos="0" relativeHeight="251658243" behindDoc="0" locked="0" layoutInCell="1" allowOverlap="1" wp14:anchorId="345A1A59" wp14:editId="50A1F834">
                      <wp:simplePos x="0" y="0"/>
                      <wp:positionH relativeFrom="margin">
                        <wp:posOffset>3041650</wp:posOffset>
                      </wp:positionH>
                      <wp:positionV relativeFrom="paragraph">
                        <wp:posOffset>501015</wp:posOffset>
                      </wp:positionV>
                      <wp:extent cx="400050" cy="333375"/>
                      <wp:effectExtent l="19050" t="0" r="19050" b="47625"/>
                      <wp:wrapNone/>
                      <wp:docPr id="14" name="Arrow: Down 14"/>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2158C06" id="Arrow: Down 14" o:spid="_x0000_s1026" type="#_x0000_t67" style="position:absolute;margin-left:239.5pt;margin-top:39.45pt;width:31.5pt;height:26.25pt;z-index:251658243;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" adj="10800" fillcolor="#106b62" strokecolor="#106b62" strokeweight="2pt">
                      <w10:wrap anchorx="margin"/>
                    </v:shape>
                  </w:pict>
                </mc:Fallback>
              </mc:AlternateContent>
            </w:r>
            <w:r w:rsidR="00331AEE" w:rsidRPr="00FA4427">
              <w:rPr>
                <w:rFonts w:ascii="Arial" w:hAnsi="Arial" w:cs="Arial"/>
              </w:rPr>
              <w:t xml:space="preserve">When you </w:t>
            </w:r>
            <w:r w:rsidR="00F268A8" w:rsidRPr="00FA4427">
              <w:rPr>
                <w:rFonts w:ascii="Arial" w:hAnsi="Arial" w:cs="Arial"/>
              </w:rPr>
              <w:t>can answer yes to all the questions</w:t>
            </w:r>
            <w:r w:rsidR="00493C12" w:rsidRPr="00FA4427">
              <w:rPr>
                <w:rFonts w:ascii="Arial" w:hAnsi="Arial" w:cs="Arial"/>
              </w:rPr>
              <w:t xml:space="preserve"> </w:t>
            </w:r>
            <w:r w:rsidR="00331AEE" w:rsidRPr="00FA4427">
              <w:rPr>
                <w:rFonts w:ascii="Arial" w:hAnsi="Arial" w:cs="Arial"/>
              </w:rPr>
              <w:t xml:space="preserve">in a section, tick off the </w:t>
            </w:r>
            <w:r w:rsidR="0024151C" w:rsidRPr="00FA4427">
              <w:rPr>
                <w:rFonts w:ascii="Arial" w:hAnsi="Arial" w:cs="Arial"/>
              </w:rPr>
              <w:t>g</w:t>
            </w:r>
            <w:r w:rsidR="00FA6B1D" w:rsidRPr="00FA4427">
              <w:rPr>
                <w:rFonts w:ascii="Arial" w:hAnsi="Arial" w:cs="Arial"/>
              </w:rPr>
              <w:t>ateway</w:t>
            </w:r>
            <w:r w:rsidR="00875F91" w:rsidRPr="00FA4427">
              <w:rPr>
                <w:rFonts w:ascii="Arial" w:hAnsi="Arial" w:cs="Arial"/>
              </w:rPr>
              <w:t xml:space="preserve"> or quality criterion</w:t>
            </w:r>
            <w:r w:rsidR="00FA6B1D" w:rsidRPr="00FA4427">
              <w:rPr>
                <w:rFonts w:ascii="Arial" w:hAnsi="Arial" w:cs="Arial"/>
              </w:rPr>
              <w:t xml:space="preserve"> </w:t>
            </w:r>
            <w:r w:rsidR="00493C12" w:rsidRPr="00FA4427">
              <w:rPr>
                <w:rFonts w:ascii="Arial" w:hAnsi="Arial" w:cs="Arial"/>
              </w:rPr>
              <w:t xml:space="preserve">on </w:t>
            </w:r>
            <w:r w:rsidR="00271B04" w:rsidRPr="00FA4427">
              <w:rPr>
                <w:rFonts w:ascii="Arial" w:hAnsi="Arial" w:cs="Arial"/>
              </w:rPr>
              <w:t>our</w:t>
            </w:r>
            <w:r w:rsidR="00493C12" w:rsidRPr="00FA4427">
              <w:rPr>
                <w:rFonts w:ascii="Arial" w:hAnsi="Arial" w:cs="Arial"/>
              </w:rPr>
              <w:t xml:space="preserve"> </w:t>
            </w:r>
            <w:r w:rsidR="008F698C" w:rsidRPr="00FA4427">
              <w:rPr>
                <w:rFonts w:ascii="Arial" w:hAnsi="Arial" w:cs="Arial"/>
              </w:rPr>
              <w:t>c</w:t>
            </w:r>
            <w:r w:rsidR="00493C12" w:rsidRPr="00FA4427">
              <w:rPr>
                <w:rFonts w:ascii="Arial" w:hAnsi="Arial" w:cs="Arial"/>
              </w:rPr>
              <w:t xml:space="preserve">hecklist (on page </w:t>
            </w:r>
            <w:r w:rsidR="004360AB" w:rsidRPr="00FA4427">
              <w:rPr>
                <w:rFonts w:ascii="Arial" w:hAnsi="Arial" w:cs="Arial"/>
              </w:rPr>
              <w:t xml:space="preserve">6 </w:t>
            </w:r>
            <w:r w:rsidR="00493C12" w:rsidRPr="00FA4427">
              <w:rPr>
                <w:rFonts w:ascii="Arial" w:hAnsi="Arial" w:cs="Arial"/>
              </w:rPr>
              <w:t>of the Workbook).</w:t>
            </w:r>
          </w:p>
        </w:tc>
      </w:tr>
      <w:tr w:rsidR="00493C12" w:rsidRPr="00FA4427" w14:paraId="12E771E8" w14:textId="77777777" w:rsidTr="00656202">
        <w:tc>
          <w:tcPr>
            <w:tcW w:w="10456" w:type="dxa"/>
            <w:tcBorders>
              <w:left w:val="nil"/>
              <w:right w:val="nil"/>
            </w:tcBorders>
          </w:tcPr>
          <w:p w14:paraId="1887201B" w14:textId="207E15B5" w:rsidR="00493C12" w:rsidRPr="00FA4427" w:rsidRDefault="00493C12" w:rsidP="000F6E6D">
            <w:pPr>
              <w:spacing w:after="120" w:line="336" w:lineRule="auto"/>
              <w:ind w:right="-23"/>
              <w:jc w:val="center"/>
              <w:outlineLvl w:val="2"/>
              <w:rPr>
                <w:rFonts w:ascii="Arial" w:hAnsi="Arial" w:cs="Arial"/>
              </w:rPr>
            </w:pPr>
          </w:p>
        </w:tc>
      </w:tr>
      <w:tr w:rsidR="00493C12" w:rsidRPr="00FA4427" w14:paraId="0EA80C06" w14:textId="77777777" w:rsidTr="00E00C90">
        <w:tc>
          <w:tcPr>
            <w:tcW w:w="10456" w:type="dxa"/>
            <w:tcBorders>
              <w:bottom w:val="single" w:sz="4" w:space="0" w:color="106B62"/>
            </w:tcBorders>
          </w:tcPr>
          <w:p w14:paraId="5409950E" w14:textId="5824E477" w:rsidR="00493C12" w:rsidRPr="00FA4427" w:rsidRDefault="002C166A" w:rsidP="007F30DF">
            <w:pPr>
              <w:spacing w:after="170" w:line="336" w:lineRule="auto"/>
              <w:ind w:right="-23"/>
              <w:jc w:val="center"/>
              <w:rPr>
                <w:rFonts w:ascii="Arial" w:hAnsi="Arial" w:cs="Arial"/>
              </w:rPr>
            </w:pPr>
            <w:r w:rsidRPr="00FA4427">
              <w:rPr>
                <w:rFonts w:ascii="Arial" w:hAnsi="Arial" w:cs="Arial"/>
                <w:noProof/>
                <w:lang w:eastAsia="en-GB"/>
              </w:rPr>
              <mc:AlternateContent>
                <mc:Choice Requires="wps">
                  <w:drawing>
                    <wp:anchor distT="0" distB="0" distL="114300" distR="114300" simplePos="0" relativeHeight="251658244" behindDoc="0" locked="0" layoutInCell="1" allowOverlap="1" wp14:anchorId="5D119EDF" wp14:editId="67123875">
                      <wp:simplePos x="0" y="0"/>
                      <wp:positionH relativeFrom="margin">
                        <wp:posOffset>3041650</wp:posOffset>
                      </wp:positionH>
                      <wp:positionV relativeFrom="paragraph">
                        <wp:posOffset>492760</wp:posOffset>
                      </wp:positionV>
                      <wp:extent cx="400050" cy="333375"/>
                      <wp:effectExtent l="19050" t="0" r="19050" b="47625"/>
                      <wp:wrapNone/>
                      <wp:docPr id="15" name="Arrow: Down 15"/>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28F3C1B" id="Arrow: Down 15" o:spid="_x0000_s1026" type="#_x0000_t67" style="position:absolute;margin-left:239.5pt;margin-top:38.8pt;width:31.5pt;height:26.25pt;z-index:251658244;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" adj="10800" fillcolor="#106b62" strokecolor="#106b62" strokeweight="2pt">
                      <w10:wrap anchorx="margin"/>
                    </v:shape>
                  </w:pict>
                </mc:Fallback>
              </mc:AlternateContent>
            </w:r>
            <w:r w:rsidR="00493C12" w:rsidRPr="00FA4427">
              <w:rPr>
                <w:rFonts w:ascii="Arial" w:hAnsi="Arial" w:cs="Arial"/>
              </w:rPr>
              <w:t xml:space="preserve">If the pharmacy </w:t>
            </w:r>
            <w:r w:rsidR="006F28C4" w:rsidRPr="00FA4427">
              <w:rPr>
                <w:rFonts w:ascii="Arial" w:hAnsi="Arial" w:cs="Arial"/>
              </w:rPr>
              <w:t>cannot answer yes to all the questions in a section</w:t>
            </w:r>
            <w:r w:rsidR="00493C12" w:rsidRPr="00FA4427">
              <w:rPr>
                <w:rFonts w:ascii="Arial" w:hAnsi="Arial" w:cs="Arial"/>
              </w:rPr>
              <w:t xml:space="preserve">, consider what actions need to be taken to </w:t>
            </w:r>
            <w:r w:rsidR="00006670" w:rsidRPr="00FA4427">
              <w:rPr>
                <w:rFonts w:ascii="Arial" w:hAnsi="Arial" w:cs="Arial"/>
              </w:rPr>
              <w:t>be able to do this</w:t>
            </w:r>
            <w:r w:rsidR="00493C12" w:rsidRPr="00FA4427">
              <w:rPr>
                <w:rFonts w:ascii="Arial" w:hAnsi="Arial" w:cs="Arial"/>
              </w:rPr>
              <w:t xml:space="preserve"> and add this to the PQS </w:t>
            </w:r>
            <w:r w:rsidR="008F698C" w:rsidRPr="00FA4427">
              <w:rPr>
                <w:rFonts w:ascii="Arial" w:hAnsi="Arial" w:cs="Arial"/>
              </w:rPr>
              <w:t>a</w:t>
            </w:r>
            <w:r w:rsidR="00493C12" w:rsidRPr="00FA4427">
              <w:rPr>
                <w:rFonts w:ascii="Arial" w:hAnsi="Arial" w:cs="Arial"/>
              </w:rPr>
              <w:t xml:space="preserve">ction plan (on pages </w:t>
            </w:r>
            <w:r w:rsidR="007D365F">
              <w:rPr>
                <w:rFonts w:ascii="Arial" w:hAnsi="Arial" w:cs="Arial"/>
              </w:rPr>
              <w:t xml:space="preserve">23-25 </w:t>
            </w:r>
            <w:r w:rsidR="00493C12" w:rsidRPr="00FA4427">
              <w:rPr>
                <w:rFonts w:ascii="Arial" w:hAnsi="Arial" w:cs="Arial"/>
              </w:rPr>
              <w:t>of the Workbook).</w:t>
            </w:r>
          </w:p>
        </w:tc>
      </w:tr>
      <w:tr w:rsidR="00493C12" w:rsidRPr="00FA4427" w14:paraId="66C204A7" w14:textId="77777777" w:rsidTr="00E00C90">
        <w:tc>
          <w:tcPr>
            <w:tcW w:w="10456" w:type="dxa"/>
            <w:tcBorders>
              <w:left w:val="nil"/>
              <w:right w:val="nil"/>
            </w:tcBorders>
          </w:tcPr>
          <w:p w14:paraId="244784E5" w14:textId="16E42DEE" w:rsidR="00493C12" w:rsidRPr="00FA4427" w:rsidRDefault="00493C12" w:rsidP="000F6E6D">
            <w:pPr>
              <w:spacing w:after="120" w:line="336" w:lineRule="auto"/>
              <w:ind w:right="-23"/>
              <w:jc w:val="center"/>
              <w:outlineLvl w:val="2"/>
              <w:rPr>
                <w:rFonts w:ascii="Arial" w:hAnsi="Arial" w:cs="Arial"/>
              </w:rPr>
            </w:pPr>
          </w:p>
        </w:tc>
      </w:tr>
      <w:tr w:rsidR="00493C12" w:rsidRPr="00FA4427" w14:paraId="034E38A5" w14:textId="77777777" w:rsidTr="00E00C90">
        <w:tc>
          <w:tcPr>
            <w:tcW w:w="10456" w:type="dxa"/>
            <w:tcBorders>
              <w:bottom w:val="single" w:sz="4" w:space="0" w:color="106B62"/>
            </w:tcBorders>
          </w:tcPr>
          <w:p w14:paraId="3C39751A" w14:textId="4BCBC1AD" w:rsidR="00493C12" w:rsidRPr="00FA4427" w:rsidRDefault="002C166A" w:rsidP="007F30DF">
            <w:pPr>
              <w:spacing w:after="170" w:line="336" w:lineRule="auto"/>
              <w:ind w:right="-23"/>
              <w:jc w:val="center"/>
              <w:outlineLvl w:val="2"/>
              <w:rPr>
                <w:rFonts w:ascii="Arial" w:hAnsi="Arial" w:cs="Arial"/>
              </w:rPr>
            </w:pPr>
            <w:r w:rsidRPr="00FA4427">
              <w:rPr>
                <w:rFonts w:ascii="Arial" w:hAnsi="Arial" w:cs="Arial"/>
                <w:noProof/>
                <w:lang w:eastAsia="en-GB"/>
              </w:rPr>
              <mc:AlternateContent>
                <mc:Choice Requires="wps">
                  <w:drawing>
                    <wp:anchor distT="0" distB="0" distL="114300" distR="114300" simplePos="0" relativeHeight="251658245" behindDoc="0" locked="0" layoutInCell="1" allowOverlap="1" wp14:anchorId="4FA63DD5" wp14:editId="31C67922">
                      <wp:simplePos x="0" y="0"/>
                      <wp:positionH relativeFrom="margin">
                        <wp:posOffset>3041650</wp:posOffset>
                      </wp:positionH>
                      <wp:positionV relativeFrom="paragraph">
                        <wp:posOffset>280035</wp:posOffset>
                      </wp:positionV>
                      <wp:extent cx="400050" cy="333375"/>
                      <wp:effectExtent l="19050" t="0" r="19050" b="47625"/>
                      <wp:wrapNone/>
                      <wp:docPr id="16" name="Arrow: Down 16"/>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73DB09C0" id="Arrow: Down 16" o:spid="_x0000_s1026" type="#_x0000_t67" style="position:absolute;margin-left:239.5pt;margin-top:22.05pt;width:31.5pt;height:26.25pt;z-index:251658245;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" adj="10800" fillcolor="#106b62" strokecolor="#106b62" strokeweight="2pt">
                      <w10:wrap anchorx="margin"/>
                    </v:shape>
                  </w:pict>
                </mc:Fallback>
              </mc:AlternateContent>
            </w:r>
            <w:r w:rsidR="00493C12" w:rsidRPr="00FA4427">
              <w:rPr>
                <w:rFonts w:ascii="Arial" w:hAnsi="Arial" w:cs="Arial"/>
              </w:rPr>
              <w:t>Decide which parts of the action plan need to be prioritised</w:t>
            </w:r>
            <w:r w:rsidR="008F698C" w:rsidRPr="00FA4427">
              <w:rPr>
                <w:rFonts w:ascii="Arial" w:hAnsi="Arial" w:cs="Arial"/>
              </w:rPr>
              <w:t>.</w:t>
            </w:r>
            <w:r w:rsidR="00493C12" w:rsidRPr="00FA4427">
              <w:rPr>
                <w:rFonts w:ascii="Arial" w:hAnsi="Arial" w:cs="Arial"/>
              </w:rPr>
              <w:t xml:space="preserve"> </w:t>
            </w:r>
          </w:p>
        </w:tc>
      </w:tr>
      <w:tr w:rsidR="00493C12" w:rsidRPr="00FA4427" w14:paraId="3410D1F5" w14:textId="77777777" w:rsidTr="00E00C90">
        <w:tc>
          <w:tcPr>
            <w:tcW w:w="10456" w:type="dxa"/>
            <w:tcBorders>
              <w:left w:val="nil"/>
              <w:right w:val="nil"/>
            </w:tcBorders>
          </w:tcPr>
          <w:p w14:paraId="20B0A759" w14:textId="76DB07EB" w:rsidR="00493C12" w:rsidRPr="00FA4427" w:rsidRDefault="00493C12" w:rsidP="000F6E6D">
            <w:pPr>
              <w:spacing w:after="120" w:line="336" w:lineRule="auto"/>
              <w:ind w:right="-23"/>
              <w:jc w:val="center"/>
              <w:outlineLvl w:val="2"/>
              <w:rPr>
                <w:rFonts w:ascii="Arial" w:hAnsi="Arial" w:cs="Arial"/>
              </w:rPr>
            </w:pPr>
          </w:p>
        </w:tc>
      </w:tr>
      <w:tr w:rsidR="00493C12" w:rsidRPr="00FA4427" w14:paraId="0EDF3DDF" w14:textId="77777777" w:rsidTr="00E00C90">
        <w:tc>
          <w:tcPr>
            <w:tcW w:w="10456" w:type="dxa"/>
            <w:tcBorders>
              <w:bottom w:val="single" w:sz="4" w:space="0" w:color="106B62"/>
            </w:tcBorders>
          </w:tcPr>
          <w:p w14:paraId="04536891" w14:textId="3BE689F5" w:rsidR="00493C12" w:rsidRPr="00FA4427" w:rsidRDefault="002C166A" w:rsidP="007F30DF">
            <w:pPr>
              <w:spacing w:after="170" w:line="336" w:lineRule="auto"/>
              <w:ind w:right="-23"/>
              <w:jc w:val="center"/>
              <w:outlineLvl w:val="2"/>
              <w:rPr>
                <w:rFonts w:ascii="Arial" w:hAnsi="Arial" w:cs="Arial"/>
              </w:rPr>
            </w:pPr>
            <w:r w:rsidRPr="00FA4427">
              <w:rPr>
                <w:rFonts w:ascii="Arial" w:hAnsi="Arial" w:cs="Arial"/>
                <w:noProof/>
                <w:lang w:eastAsia="en-GB"/>
              </w:rPr>
              <mc:AlternateContent>
                <mc:Choice Requires="wps">
                  <w:drawing>
                    <wp:anchor distT="0" distB="0" distL="114300" distR="114300" simplePos="0" relativeHeight="251658246" behindDoc="0" locked="0" layoutInCell="1" allowOverlap="1" wp14:anchorId="67E3637A" wp14:editId="5EE5DCB2">
                      <wp:simplePos x="0" y="0"/>
                      <wp:positionH relativeFrom="margin">
                        <wp:posOffset>3041650</wp:posOffset>
                      </wp:positionH>
                      <wp:positionV relativeFrom="paragraph">
                        <wp:posOffset>956310</wp:posOffset>
                      </wp:positionV>
                      <wp:extent cx="400050" cy="333375"/>
                      <wp:effectExtent l="19050" t="0" r="19050" b="47625"/>
                      <wp:wrapNone/>
                      <wp:docPr id="17" name="Arrow: Down 17"/>
                      <wp:cNvGraphicFramePr/>
                      <a:graphic xmlns:a="http://schemas.openxmlformats.org/drawingml/2006/main">
                        <a:graphicData uri="http://schemas.microsoft.com/office/word/2010/wordprocessingShape">
                          <wps:wsp>
                            <wps:cNvSpPr/>
                            <wps:spPr>
                              <a:xfrm>
                                <a:off x="0" y="0"/>
                                <a:ext cx="400050" cy="333375"/>
                              </a:xfrm>
                              <a:prstGeom prst="downArrow">
                                <a:avLst/>
                              </a:prstGeom>
                              <a:solidFill>
                                <a:srgbClr val="106B62"/>
                              </a:solidFill>
                              <a:ln w="25400" cap="flat" cmpd="sng" algn="ctr">
                                <a:solidFill>
                                  <a:srgbClr val="106B62"/>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w14:anchorId="23BABA1B" id="Arrow: Down 17" o:spid="_x0000_s1026" type="#_x0000_t67" style="position:absolute;margin-left:239.5pt;margin-top:75.3pt;width:31.5pt;height:26.25pt;z-index:251658246;visibility:visible;mso-wrap-style:square;mso-height-percent:0;mso-wrap-distance-left:9pt;mso-wrap-distance-top:0;mso-wrap-distance-right:9pt;mso-wrap-distance-bottom:0;mso-position-horizontal:absolute;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" adj="10800" fillcolor="#106b62" strokecolor="#106b62" strokeweight="2pt">
                      <w10:wrap anchorx="margin"/>
                    </v:shape>
                  </w:pict>
                </mc:Fallback>
              </mc:AlternateContent>
            </w:r>
            <w:r w:rsidR="00493C12" w:rsidRPr="00FA4427">
              <w:rPr>
                <w:rFonts w:ascii="Arial" w:hAnsi="Arial" w:cs="Arial"/>
              </w:rPr>
              <w:t>Work through the action plan to meet the different requirements</w:t>
            </w:r>
            <w:r w:rsidR="008B6629" w:rsidRPr="00FA4427">
              <w:rPr>
                <w:rFonts w:ascii="Arial" w:hAnsi="Arial" w:cs="Arial"/>
              </w:rPr>
              <w:t xml:space="preserve"> (and therefore be able </w:t>
            </w:r>
            <w:r w:rsidR="00603A11" w:rsidRPr="00FA4427">
              <w:rPr>
                <w:rFonts w:ascii="Arial" w:hAnsi="Arial" w:cs="Arial"/>
              </w:rPr>
              <w:t>to answer yes to all the questions in a section)</w:t>
            </w:r>
            <w:r w:rsidR="00493C12" w:rsidRPr="00FA4427">
              <w:rPr>
                <w:rFonts w:ascii="Arial" w:hAnsi="Arial" w:cs="Arial"/>
              </w:rPr>
              <w:t xml:space="preserve">. When a requirement is met, </w:t>
            </w:r>
            <w:r w:rsidR="0045149F" w:rsidRPr="00FA4427">
              <w:rPr>
                <w:rFonts w:ascii="Arial" w:hAnsi="Arial" w:cs="Arial"/>
              </w:rPr>
              <w:t>tick</w:t>
            </w:r>
            <w:r w:rsidR="001264E1" w:rsidRPr="00FA4427">
              <w:rPr>
                <w:rFonts w:ascii="Arial" w:hAnsi="Arial" w:cs="Arial"/>
              </w:rPr>
              <w:t xml:space="preserve"> yes to the relevant question</w:t>
            </w:r>
            <w:r w:rsidR="00A87620" w:rsidRPr="00FA4427">
              <w:rPr>
                <w:rFonts w:ascii="Arial" w:hAnsi="Arial" w:cs="Arial"/>
              </w:rPr>
              <w:t xml:space="preserve"> in that section</w:t>
            </w:r>
            <w:r w:rsidR="001264E1" w:rsidRPr="00FA4427">
              <w:rPr>
                <w:rFonts w:ascii="Arial" w:hAnsi="Arial" w:cs="Arial"/>
              </w:rPr>
              <w:t xml:space="preserve">, </w:t>
            </w:r>
            <w:r w:rsidR="00493C12" w:rsidRPr="00FA4427">
              <w:rPr>
                <w:rFonts w:ascii="Arial" w:hAnsi="Arial" w:cs="Arial"/>
              </w:rPr>
              <w:t xml:space="preserve">complete the section to evidence this </w:t>
            </w:r>
            <w:r w:rsidR="008F698C" w:rsidRPr="00FA4427">
              <w:rPr>
                <w:rFonts w:ascii="Arial" w:hAnsi="Arial" w:cs="Arial"/>
              </w:rPr>
              <w:t xml:space="preserve">in the Workbook </w:t>
            </w:r>
            <w:r w:rsidR="00493C12" w:rsidRPr="00FA4427">
              <w:rPr>
                <w:rFonts w:ascii="Arial" w:hAnsi="Arial" w:cs="Arial"/>
              </w:rPr>
              <w:t xml:space="preserve">and tick off the requirement on the PQS </w:t>
            </w:r>
            <w:r w:rsidR="008F698C" w:rsidRPr="00FA4427">
              <w:rPr>
                <w:rFonts w:ascii="Arial" w:hAnsi="Arial" w:cs="Arial"/>
              </w:rPr>
              <w:t>c</w:t>
            </w:r>
            <w:r w:rsidR="00493C12" w:rsidRPr="00FA4427">
              <w:rPr>
                <w:rFonts w:ascii="Arial" w:hAnsi="Arial" w:cs="Arial"/>
              </w:rPr>
              <w:t xml:space="preserve">hecklist (on </w:t>
            </w:r>
            <w:r w:rsidR="004360AB" w:rsidRPr="00FA4427">
              <w:rPr>
                <w:rFonts w:ascii="Arial" w:hAnsi="Arial" w:cs="Arial"/>
              </w:rPr>
              <w:t xml:space="preserve">page </w:t>
            </w:r>
            <w:r w:rsidR="007F30DF">
              <w:rPr>
                <w:rFonts w:ascii="Arial" w:hAnsi="Arial" w:cs="Arial"/>
              </w:rPr>
              <w:t>7</w:t>
            </w:r>
            <w:r w:rsidR="00493C12" w:rsidRPr="00FA4427">
              <w:rPr>
                <w:rFonts w:ascii="Arial" w:hAnsi="Arial" w:cs="Arial"/>
              </w:rPr>
              <w:t xml:space="preserve"> of the Workbook).</w:t>
            </w:r>
          </w:p>
        </w:tc>
      </w:tr>
      <w:tr w:rsidR="00493C12" w:rsidRPr="00FA4427" w14:paraId="3E6FDC8B" w14:textId="77777777" w:rsidTr="00E00C90">
        <w:tc>
          <w:tcPr>
            <w:tcW w:w="10456" w:type="dxa"/>
            <w:tcBorders>
              <w:left w:val="nil"/>
              <w:right w:val="nil"/>
            </w:tcBorders>
          </w:tcPr>
          <w:p w14:paraId="4CB1073F" w14:textId="0078F89F" w:rsidR="00493C12" w:rsidRPr="00FA4427" w:rsidRDefault="00493C12" w:rsidP="000F6E6D">
            <w:pPr>
              <w:spacing w:after="120" w:line="336" w:lineRule="auto"/>
              <w:ind w:right="-23"/>
              <w:jc w:val="center"/>
              <w:outlineLvl w:val="2"/>
              <w:rPr>
                <w:rFonts w:ascii="Arial" w:hAnsi="Arial" w:cs="Arial"/>
              </w:rPr>
            </w:pPr>
          </w:p>
        </w:tc>
      </w:tr>
      <w:tr w:rsidR="00493C12" w:rsidRPr="00FA4427" w14:paraId="373B51F7" w14:textId="77777777" w:rsidTr="000F6E6D">
        <w:tc>
          <w:tcPr>
            <w:tcW w:w="10456" w:type="dxa"/>
          </w:tcPr>
          <w:p w14:paraId="646CA679" w14:textId="39293293" w:rsidR="00493C12" w:rsidRPr="00FA4427" w:rsidRDefault="0036330E" w:rsidP="007F30DF">
            <w:pPr>
              <w:spacing w:after="170" w:line="336" w:lineRule="auto"/>
              <w:ind w:right="-23"/>
              <w:jc w:val="center"/>
              <w:outlineLvl w:val="2"/>
              <w:rPr>
                <w:rFonts w:ascii="Arial" w:hAnsi="Arial" w:cs="Arial"/>
                <w:b/>
                <w:bCs/>
              </w:rPr>
            </w:pPr>
            <w:r w:rsidRPr="00FA4427">
              <w:rPr>
                <w:rFonts w:ascii="Arial" w:hAnsi="Arial" w:cs="Arial"/>
              </w:rPr>
              <w:t>Make your PQS declaration</w:t>
            </w:r>
            <w:r w:rsidRPr="00FA4427">
              <w:rPr>
                <w:rFonts w:ascii="Arial" w:hAnsi="Arial" w:cs="Arial"/>
                <w:b/>
                <w:bCs/>
              </w:rPr>
              <w:t xml:space="preserve"> </w:t>
            </w:r>
            <w:r w:rsidR="002B680E" w:rsidRPr="00FA4427">
              <w:rPr>
                <w:rStyle w:val="Strong"/>
                <w:rFonts w:ascii="Arial" w:hAnsi="Arial" w:cs="Arial"/>
                <w:b w:val="0"/>
                <w:bCs w:val="0"/>
              </w:rPr>
              <w:t xml:space="preserve">between </w:t>
            </w:r>
            <w:r w:rsidR="002B680E" w:rsidRPr="00FA4427">
              <w:rPr>
                <w:rStyle w:val="Strong"/>
                <w:rFonts w:ascii="Arial" w:hAnsi="Arial" w:cs="Arial"/>
              </w:rPr>
              <w:t>9am on</w:t>
            </w:r>
            <w:r w:rsidR="007B13EA" w:rsidRPr="00FA4427">
              <w:rPr>
                <w:rStyle w:val="Strong"/>
                <w:rFonts w:ascii="Arial" w:hAnsi="Arial" w:cs="Arial"/>
              </w:rPr>
              <w:t xml:space="preserve"> 2nd</w:t>
            </w:r>
            <w:r w:rsidR="002B680E" w:rsidRPr="00FA4427">
              <w:rPr>
                <w:rStyle w:val="Strong"/>
                <w:rFonts w:ascii="Arial" w:hAnsi="Arial" w:cs="Arial"/>
              </w:rPr>
              <w:t xml:space="preserve"> February 202</w:t>
            </w:r>
            <w:r w:rsidR="007B13EA" w:rsidRPr="00FA4427">
              <w:rPr>
                <w:rStyle w:val="Strong"/>
                <w:rFonts w:ascii="Arial" w:hAnsi="Arial" w:cs="Arial"/>
              </w:rPr>
              <w:t>6</w:t>
            </w:r>
            <w:r w:rsidR="002B680E" w:rsidRPr="00FA4427">
              <w:rPr>
                <w:rStyle w:val="Strong"/>
                <w:rFonts w:ascii="Arial" w:hAnsi="Arial" w:cs="Arial"/>
              </w:rPr>
              <w:t xml:space="preserve"> and 11.59pm on </w:t>
            </w:r>
            <w:r w:rsidR="007B13EA" w:rsidRPr="00FA4427">
              <w:rPr>
                <w:rStyle w:val="Strong"/>
                <w:rFonts w:ascii="Arial" w:hAnsi="Arial" w:cs="Arial"/>
              </w:rPr>
              <w:t>27th February</w:t>
            </w:r>
            <w:r w:rsidR="002B680E" w:rsidRPr="00FA4427">
              <w:rPr>
                <w:rStyle w:val="Strong"/>
                <w:rFonts w:ascii="Arial" w:hAnsi="Arial" w:cs="Arial"/>
              </w:rPr>
              <w:t xml:space="preserve"> 202</w:t>
            </w:r>
            <w:r w:rsidR="007B13EA" w:rsidRPr="00FA4427">
              <w:rPr>
                <w:rStyle w:val="Strong"/>
                <w:rFonts w:ascii="Arial" w:hAnsi="Arial" w:cs="Arial"/>
              </w:rPr>
              <w:t>6</w:t>
            </w:r>
            <w:r w:rsidR="002B680E" w:rsidRPr="00FA4427">
              <w:rPr>
                <w:rStyle w:val="Strong"/>
                <w:rFonts w:ascii="Arial" w:hAnsi="Arial" w:cs="Arial"/>
                <w:b w:val="0"/>
                <w:bCs w:val="0"/>
              </w:rPr>
              <w:t xml:space="preserve"> and then make sure</w:t>
            </w:r>
            <w:r w:rsidR="00772108" w:rsidRPr="00FA4427">
              <w:rPr>
                <w:rStyle w:val="Strong"/>
                <w:rFonts w:ascii="Arial" w:hAnsi="Arial" w:cs="Arial"/>
                <w:b w:val="0"/>
                <w:bCs w:val="0"/>
              </w:rPr>
              <w:t xml:space="preserve"> </w:t>
            </w:r>
            <w:r w:rsidR="00AC60E4" w:rsidRPr="00FA4427">
              <w:rPr>
                <w:rStyle w:val="Strong"/>
                <w:rFonts w:ascii="Arial" w:hAnsi="Arial" w:cs="Arial"/>
                <w:b w:val="0"/>
                <w:bCs w:val="0"/>
              </w:rPr>
              <w:t>to</w:t>
            </w:r>
            <w:r w:rsidR="00AC60E4" w:rsidRPr="00FA4427">
              <w:rPr>
                <w:rStyle w:val="Strong"/>
                <w:rFonts w:ascii="Arial" w:hAnsi="Arial" w:cs="Arial"/>
              </w:rPr>
              <w:t xml:space="preserve"> </w:t>
            </w:r>
            <w:r w:rsidR="00772108" w:rsidRPr="00FA4427">
              <w:rPr>
                <w:rStyle w:val="Strong"/>
                <w:rFonts w:ascii="Arial" w:hAnsi="Arial" w:cs="Arial"/>
                <w:b w:val="0"/>
                <w:bCs w:val="0"/>
              </w:rPr>
              <w:t xml:space="preserve">complete all the requirements for </w:t>
            </w:r>
            <w:r w:rsidR="00722DA1" w:rsidRPr="00FA4427">
              <w:rPr>
                <w:rStyle w:val="Strong"/>
                <w:rFonts w:ascii="Arial" w:hAnsi="Arial" w:cs="Arial"/>
                <w:b w:val="0"/>
                <w:bCs w:val="0"/>
              </w:rPr>
              <w:t xml:space="preserve">the </w:t>
            </w:r>
            <w:r w:rsidR="00AC60E4" w:rsidRPr="00FA4427">
              <w:rPr>
                <w:rStyle w:val="Strong"/>
                <w:rFonts w:ascii="Arial" w:hAnsi="Arial" w:cs="Arial"/>
                <w:b w:val="0"/>
                <w:bCs w:val="0"/>
              </w:rPr>
              <w:t>d</w:t>
            </w:r>
            <w:r w:rsidR="00722DA1" w:rsidRPr="00FA4427">
              <w:rPr>
                <w:rStyle w:val="Strong"/>
                <w:rFonts w:ascii="Arial" w:hAnsi="Arial" w:cs="Arial"/>
                <w:b w:val="0"/>
                <w:bCs w:val="0"/>
              </w:rPr>
              <w:t>omains you have claimed payment for</w:t>
            </w:r>
            <w:r w:rsidR="0010416F" w:rsidRPr="00FA4427">
              <w:rPr>
                <w:rStyle w:val="Strong"/>
                <w:rFonts w:ascii="Arial" w:hAnsi="Arial" w:cs="Arial"/>
                <w:b w:val="0"/>
                <w:bCs w:val="0"/>
              </w:rPr>
              <w:t xml:space="preserve"> </w:t>
            </w:r>
            <w:r w:rsidR="0010416F" w:rsidRPr="00FA4427">
              <w:rPr>
                <w:rStyle w:val="Strong"/>
                <w:rFonts w:ascii="Arial" w:hAnsi="Arial" w:cs="Arial"/>
              </w:rPr>
              <w:t xml:space="preserve">by </w:t>
            </w:r>
            <w:r w:rsidR="004802DF" w:rsidRPr="00FA4427">
              <w:rPr>
                <w:rStyle w:val="Strong"/>
                <w:rFonts w:ascii="Arial" w:hAnsi="Arial" w:cs="Arial"/>
              </w:rPr>
              <w:t xml:space="preserve">the end of </w:t>
            </w:r>
            <w:r w:rsidR="0010416F" w:rsidRPr="00FA4427">
              <w:rPr>
                <w:rStyle w:val="Strong"/>
                <w:rFonts w:ascii="Arial" w:hAnsi="Arial" w:cs="Arial"/>
              </w:rPr>
              <w:t>31st March 202</w:t>
            </w:r>
            <w:r w:rsidR="009F395E" w:rsidRPr="00FA4427">
              <w:rPr>
                <w:rStyle w:val="Strong"/>
                <w:rFonts w:ascii="Arial" w:hAnsi="Arial" w:cs="Arial"/>
              </w:rPr>
              <w:t>6</w:t>
            </w:r>
            <w:r w:rsidR="0010416F" w:rsidRPr="00FA4427">
              <w:rPr>
                <w:rStyle w:val="Strong"/>
                <w:rFonts w:ascii="Arial" w:hAnsi="Arial" w:cs="Arial"/>
                <w:b w:val="0"/>
                <w:bCs w:val="0"/>
              </w:rPr>
              <w:t>.</w:t>
            </w:r>
          </w:p>
        </w:tc>
      </w:tr>
    </w:tbl>
    <w:p w14:paraId="34C6C723" w14:textId="77777777" w:rsidR="000F6E6D" w:rsidRDefault="000F6E6D" w:rsidP="007F30DF">
      <w:pPr>
        <w:spacing w:after="170" w:line="336" w:lineRule="auto"/>
        <w:ind w:right="-23"/>
        <w:outlineLvl w:val="2"/>
        <w:rPr>
          <w:rFonts w:ascii="Arial" w:hAnsi="Arial" w:cs="Arial"/>
          <w:sz w:val="20"/>
          <w:szCs w:val="20"/>
        </w:rPr>
      </w:pPr>
    </w:p>
    <w:p w14:paraId="794A9C45" w14:textId="00401087" w:rsidR="0059452A" w:rsidRPr="00FA4427" w:rsidRDefault="00493C12" w:rsidP="007F30DF">
      <w:pPr>
        <w:spacing w:after="170" w:line="336" w:lineRule="auto"/>
        <w:ind w:right="-23"/>
        <w:outlineLvl w:val="2"/>
        <w:rPr>
          <w:rFonts w:ascii="Arial" w:hAnsi="Arial" w:cs="Arial"/>
        </w:rPr>
      </w:pPr>
      <w:r w:rsidRPr="007F30DF">
        <w:rPr>
          <w:rFonts w:ascii="Arial" w:hAnsi="Arial" w:cs="Arial"/>
          <w:sz w:val="20"/>
          <w:szCs w:val="20"/>
        </w:rPr>
        <w:t xml:space="preserve">*Use of the </w:t>
      </w:r>
      <w:r w:rsidR="009F395E" w:rsidRPr="007F30DF">
        <w:rPr>
          <w:rFonts w:ascii="Arial" w:hAnsi="Arial" w:cs="Arial"/>
          <w:sz w:val="20"/>
          <w:szCs w:val="20"/>
        </w:rPr>
        <w:t>Community Pharmacy England</w:t>
      </w:r>
      <w:r w:rsidRPr="007F30DF">
        <w:rPr>
          <w:rFonts w:ascii="Arial" w:hAnsi="Arial" w:cs="Arial"/>
          <w:sz w:val="20"/>
          <w:szCs w:val="20"/>
        </w:rPr>
        <w:t xml:space="preserve"> Pharmacy Quality Scheme 202</w:t>
      </w:r>
      <w:r w:rsidR="009F395E" w:rsidRPr="007F30DF">
        <w:rPr>
          <w:rFonts w:ascii="Arial" w:hAnsi="Arial" w:cs="Arial"/>
          <w:sz w:val="20"/>
          <w:szCs w:val="20"/>
        </w:rPr>
        <w:t>5</w:t>
      </w:r>
      <w:r w:rsidRPr="007F30DF">
        <w:rPr>
          <w:rFonts w:ascii="Arial" w:hAnsi="Arial" w:cs="Arial"/>
          <w:sz w:val="20"/>
          <w:szCs w:val="20"/>
        </w:rPr>
        <w:t>/2</w:t>
      </w:r>
      <w:r w:rsidR="009F395E" w:rsidRPr="007F30DF">
        <w:rPr>
          <w:rFonts w:ascii="Arial" w:hAnsi="Arial" w:cs="Arial"/>
          <w:sz w:val="20"/>
          <w:szCs w:val="20"/>
        </w:rPr>
        <w:t>6</w:t>
      </w:r>
      <w:r w:rsidRPr="007F30DF">
        <w:rPr>
          <w:rFonts w:ascii="Arial" w:hAnsi="Arial" w:cs="Arial"/>
          <w:sz w:val="20"/>
          <w:szCs w:val="20"/>
        </w:rPr>
        <w:t xml:space="preserve"> Action and Evidence Portfolio Workbook is optional, </w:t>
      </w:r>
      <w:r w:rsidR="009F395E" w:rsidRPr="007F30DF">
        <w:rPr>
          <w:rFonts w:ascii="Arial" w:hAnsi="Arial" w:cs="Arial"/>
          <w:sz w:val="20"/>
          <w:szCs w:val="20"/>
        </w:rPr>
        <w:t xml:space="preserve">pharmacy owners </w:t>
      </w:r>
      <w:r w:rsidRPr="007F30DF">
        <w:rPr>
          <w:rFonts w:ascii="Arial" w:hAnsi="Arial" w:cs="Arial"/>
          <w:sz w:val="20"/>
          <w:szCs w:val="20"/>
        </w:rPr>
        <w:t>can choose another option to support them to meet the requirements of the Scheme.</w:t>
      </w:r>
      <w:r w:rsidR="0059452A" w:rsidRPr="00FA4427">
        <w:rPr>
          <w:rFonts w:ascii="Arial" w:hAnsi="Arial" w:cs="Arial"/>
        </w:rPr>
        <w:br w:type="page"/>
      </w:r>
    </w:p>
    <w:p w14:paraId="7405A378" w14:textId="77777777" w:rsidR="00F34045" w:rsidRPr="00FA4427" w:rsidRDefault="00F34045" w:rsidP="009336FE">
      <w:pPr>
        <w:spacing w:after="0" w:line="240" w:lineRule="auto"/>
        <w:rPr>
          <w:rFonts w:ascii="Arial" w:hAnsi="Arial" w:cs="Arial"/>
          <w:b/>
          <w:bCs/>
          <w:color w:val="519680"/>
        </w:rPr>
        <w:sectPr w:rsidR="00F34045" w:rsidRPr="00FA4427" w:rsidSect="00EA6A4E">
          <w:footerReference w:type="default" r:id="rId21"/>
          <w:headerReference w:type="first" r:id="rId22"/>
          <w:pgSz w:w="11906" w:h="16838"/>
          <w:pgMar w:top="720" w:right="720" w:bottom="720" w:left="720" w:header="709" w:footer="709" w:gutter="0"/>
          <w:cols w:space="708"/>
          <w:titlePg/>
          <w:docGrid w:linePitch="360"/>
        </w:sectPr>
      </w:pPr>
    </w:p>
    <w:p w14:paraId="47097519" w14:textId="2648772D" w:rsidR="00C25D27" w:rsidRPr="002C166A" w:rsidRDefault="00C25D27" w:rsidP="00C25D27">
      <w:pPr>
        <w:jc w:val="both"/>
        <w:rPr>
          <w:rFonts w:ascii="Arial" w:hAnsi="Arial" w:cs="Arial"/>
          <w:b/>
          <w:color w:val="106B62"/>
          <w:sz w:val="28"/>
          <w:szCs w:val="28"/>
        </w:rPr>
      </w:pPr>
      <w:bookmarkStart w:id="0" w:name="_Hlk82633070"/>
      <w:bookmarkStart w:id="1" w:name="_Hlk82633422"/>
      <w:r w:rsidRPr="002C166A">
        <w:rPr>
          <w:rFonts w:ascii="Arial" w:hAnsi="Arial" w:cs="Arial"/>
          <w:b/>
          <w:color w:val="106B62"/>
          <w:sz w:val="28"/>
          <w:szCs w:val="28"/>
        </w:rPr>
        <w:lastRenderedPageBreak/>
        <w:t>Pharmacy Quality Scheme 2025/26 checklist</w:t>
      </w:r>
    </w:p>
    <w:p w14:paraId="7DAFECEA" w14:textId="77777777" w:rsidR="00924A8A" w:rsidRPr="00FA4427" w:rsidRDefault="00924A8A" w:rsidP="009336FE">
      <w:pPr>
        <w:spacing w:after="0" w:line="240" w:lineRule="auto"/>
        <w:jc w:val="both"/>
        <w:rPr>
          <w:rFonts w:ascii="Arial" w:hAnsi="Arial" w:cs="Arial"/>
          <w:b/>
          <w:bCs/>
          <w:color w:val="519680"/>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075"/>
        <w:gridCol w:w="2381"/>
      </w:tblGrid>
      <w:tr w:rsidR="00937898" w:rsidRPr="00FA4427" w14:paraId="173EFC5E" w14:textId="77777777" w:rsidTr="0066282C">
        <w:tc>
          <w:tcPr>
            <w:tcW w:w="8075" w:type="dxa"/>
            <w:shd w:val="clear" w:color="auto" w:fill="FFFFFF" w:themeFill="background1"/>
          </w:tcPr>
          <w:p w14:paraId="7BC81481" w14:textId="77777777" w:rsidR="00937898" w:rsidRPr="0066282C" w:rsidRDefault="00937898" w:rsidP="00FF1C6F">
            <w:pPr>
              <w:spacing w:after="170" w:line="336" w:lineRule="auto"/>
              <w:jc w:val="both"/>
              <w:rPr>
                <w:rFonts w:ascii="Arial" w:hAnsi="Arial" w:cs="Arial"/>
                <w:b/>
                <w:bCs/>
                <w:color w:val="106B62"/>
              </w:rPr>
            </w:pPr>
            <w:r w:rsidRPr="0066282C">
              <w:rPr>
                <w:rFonts w:ascii="Arial" w:hAnsi="Arial" w:cs="Arial"/>
                <w:b/>
                <w:bCs/>
                <w:color w:val="106B62"/>
              </w:rPr>
              <w:t>Gateway criterion</w:t>
            </w:r>
          </w:p>
        </w:tc>
        <w:tc>
          <w:tcPr>
            <w:tcW w:w="2381" w:type="dxa"/>
            <w:shd w:val="clear" w:color="auto" w:fill="FFFFFF" w:themeFill="background1"/>
          </w:tcPr>
          <w:p w14:paraId="45C7A62E" w14:textId="77777777" w:rsidR="00937898" w:rsidRPr="0066282C" w:rsidRDefault="00937898" w:rsidP="00FF1C6F">
            <w:pPr>
              <w:spacing w:after="170" w:line="336" w:lineRule="auto"/>
              <w:jc w:val="center"/>
              <w:rPr>
                <w:rFonts w:ascii="Arial" w:hAnsi="Arial" w:cs="Arial"/>
                <w:b/>
                <w:bCs/>
                <w:color w:val="106B62"/>
              </w:rPr>
            </w:pPr>
            <w:r w:rsidRPr="0066282C">
              <w:rPr>
                <w:rFonts w:ascii="Arial" w:hAnsi="Arial" w:cs="Arial"/>
                <w:b/>
                <w:bCs/>
                <w:color w:val="106B62"/>
              </w:rPr>
              <w:t>Completed</w:t>
            </w:r>
          </w:p>
        </w:tc>
      </w:tr>
      <w:tr w:rsidR="00937898" w:rsidRPr="00FA4427" w14:paraId="3809F68F" w14:textId="77777777" w:rsidTr="00FF1C6F">
        <w:tc>
          <w:tcPr>
            <w:tcW w:w="8075" w:type="dxa"/>
          </w:tcPr>
          <w:p w14:paraId="66646AD4" w14:textId="77777777" w:rsidR="00937898" w:rsidRPr="00FA4427" w:rsidRDefault="00937898" w:rsidP="00FF1C6F">
            <w:pPr>
              <w:spacing w:after="170" w:line="336" w:lineRule="auto"/>
              <w:rPr>
                <w:rFonts w:ascii="Arial" w:hAnsi="Arial" w:cs="Arial"/>
              </w:rPr>
            </w:pPr>
            <w:r w:rsidRPr="00FA4427">
              <w:rPr>
                <w:rFonts w:ascii="Arial" w:hAnsi="Arial" w:cs="Arial"/>
              </w:rPr>
              <w:t>Advanced services – Pharmacy First and Pharmacy Contraception Service</w:t>
            </w:r>
          </w:p>
        </w:tc>
        <w:tc>
          <w:tcPr>
            <w:tcW w:w="2381" w:type="dxa"/>
          </w:tcPr>
          <w:p w14:paraId="35632833"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6E7FABBF" w14:textId="77777777" w:rsidTr="0066282C">
        <w:tc>
          <w:tcPr>
            <w:tcW w:w="10456" w:type="dxa"/>
            <w:gridSpan w:val="2"/>
            <w:shd w:val="clear" w:color="auto" w:fill="FFFFFF" w:themeFill="background1"/>
          </w:tcPr>
          <w:p w14:paraId="7144911B" w14:textId="77777777" w:rsidR="00937898" w:rsidRPr="0066282C" w:rsidRDefault="00937898" w:rsidP="00FF1C6F">
            <w:pPr>
              <w:spacing w:after="170" w:line="336" w:lineRule="auto"/>
              <w:jc w:val="both"/>
              <w:rPr>
                <w:rFonts w:ascii="Arial" w:hAnsi="Arial" w:cs="Arial"/>
                <w:b/>
                <w:bCs/>
                <w:color w:val="106B62"/>
              </w:rPr>
            </w:pPr>
            <w:r w:rsidRPr="0066282C">
              <w:rPr>
                <w:rFonts w:ascii="Arial" w:hAnsi="Arial" w:cs="Arial"/>
                <w:b/>
                <w:bCs/>
                <w:color w:val="106B62"/>
              </w:rPr>
              <w:t>Domains</w:t>
            </w:r>
          </w:p>
        </w:tc>
      </w:tr>
      <w:tr w:rsidR="00937898" w:rsidRPr="00FA4427" w14:paraId="3D479066" w14:textId="77777777" w:rsidTr="0066282C">
        <w:trPr>
          <w:trHeight w:hRule="exact" w:val="113"/>
        </w:trPr>
        <w:tc>
          <w:tcPr>
            <w:tcW w:w="10456" w:type="dxa"/>
            <w:gridSpan w:val="2"/>
            <w:shd w:val="clear" w:color="auto" w:fill="106B62"/>
          </w:tcPr>
          <w:p w14:paraId="32ECB0CE" w14:textId="77777777" w:rsidR="00937898" w:rsidRPr="00FA4427" w:rsidRDefault="00937898" w:rsidP="00FF1C6F">
            <w:pPr>
              <w:spacing w:after="170" w:line="336" w:lineRule="auto"/>
              <w:jc w:val="both"/>
              <w:rPr>
                <w:rFonts w:ascii="Arial" w:hAnsi="Arial" w:cs="Arial"/>
                <w:b/>
                <w:bCs/>
                <w:color w:val="E7E6E6" w:themeColor="background2"/>
              </w:rPr>
            </w:pPr>
          </w:p>
        </w:tc>
      </w:tr>
      <w:tr w:rsidR="00937898" w:rsidRPr="00FA4427" w14:paraId="0394B123" w14:textId="77777777" w:rsidTr="0066282C">
        <w:tc>
          <w:tcPr>
            <w:tcW w:w="10456" w:type="dxa"/>
            <w:gridSpan w:val="2"/>
            <w:shd w:val="clear" w:color="auto" w:fill="FFFFFF" w:themeFill="background1"/>
          </w:tcPr>
          <w:p w14:paraId="7D7B706B" w14:textId="77777777" w:rsidR="00937898" w:rsidRPr="00FA4427" w:rsidRDefault="00937898" w:rsidP="00FF1C6F">
            <w:pPr>
              <w:spacing w:after="170" w:line="336" w:lineRule="auto"/>
              <w:jc w:val="both"/>
              <w:rPr>
                <w:rFonts w:ascii="Arial" w:hAnsi="Arial" w:cs="Arial"/>
                <w:b/>
                <w:bCs/>
                <w:color w:val="E7E6E6" w:themeColor="background2"/>
              </w:rPr>
            </w:pPr>
            <w:r w:rsidRPr="0066282C">
              <w:rPr>
                <w:rFonts w:ascii="Arial" w:hAnsi="Arial" w:cs="Arial"/>
                <w:b/>
                <w:bCs/>
                <w:color w:val="106B62"/>
              </w:rPr>
              <w:t>Domain 1: Medicines optimisation</w:t>
            </w:r>
          </w:p>
        </w:tc>
      </w:tr>
      <w:tr w:rsidR="00937898" w:rsidRPr="00FA4427" w14:paraId="1801E55F" w14:textId="77777777" w:rsidTr="00FF1C6F">
        <w:tc>
          <w:tcPr>
            <w:tcW w:w="8075" w:type="dxa"/>
          </w:tcPr>
          <w:p w14:paraId="7A5C2D5B"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a) Palliative and end of life care action plan</w:t>
            </w:r>
          </w:p>
        </w:tc>
        <w:tc>
          <w:tcPr>
            <w:tcW w:w="2381" w:type="dxa"/>
          </w:tcPr>
          <w:p w14:paraId="3D44EB41"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78663DA2" w14:textId="77777777" w:rsidTr="00FF1C6F">
        <w:tc>
          <w:tcPr>
            <w:tcW w:w="8075" w:type="dxa"/>
          </w:tcPr>
          <w:p w14:paraId="1BC92F4D"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b) Consulting with people with mental health problems – CPPE learning</w:t>
            </w:r>
          </w:p>
        </w:tc>
        <w:tc>
          <w:tcPr>
            <w:tcW w:w="2381" w:type="dxa"/>
          </w:tcPr>
          <w:p w14:paraId="102862E2"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780E163A" w14:textId="77777777" w:rsidTr="00FF1C6F">
        <w:tc>
          <w:tcPr>
            <w:tcW w:w="8075" w:type="dxa"/>
          </w:tcPr>
          <w:p w14:paraId="05575F46"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c) Respiratory: Use of a spacer in patients aged 5-15 years</w:t>
            </w:r>
          </w:p>
        </w:tc>
        <w:tc>
          <w:tcPr>
            <w:tcW w:w="2381" w:type="dxa"/>
          </w:tcPr>
          <w:p w14:paraId="03EEB7CE"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6A462629" w14:textId="77777777" w:rsidTr="00FF1C6F">
        <w:tc>
          <w:tcPr>
            <w:tcW w:w="8075" w:type="dxa"/>
          </w:tcPr>
          <w:p w14:paraId="4F779858"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d) Respiratory: Referrals for patients using 3 or more short-acting bronchodilator inhalers in 6 months</w:t>
            </w:r>
          </w:p>
        </w:tc>
        <w:tc>
          <w:tcPr>
            <w:tcW w:w="2381" w:type="dxa"/>
          </w:tcPr>
          <w:p w14:paraId="3A1C49C0"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37D97ECF" w14:textId="77777777" w:rsidTr="00FF1C6F">
        <w:tc>
          <w:tcPr>
            <w:tcW w:w="8075" w:type="dxa"/>
          </w:tcPr>
          <w:p w14:paraId="2032E3D0"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e) Emergency contraception – CPPE learning and e-assessment</w:t>
            </w:r>
          </w:p>
        </w:tc>
        <w:tc>
          <w:tcPr>
            <w:tcW w:w="2381" w:type="dxa"/>
          </w:tcPr>
          <w:p w14:paraId="5B5A7223"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693035D5" w14:textId="77777777" w:rsidTr="0066282C">
        <w:tc>
          <w:tcPr>
            <w:tcW w:w="10456" w:type="dxa"/>
            <w:gridSpan w:val="2"/>
            <w:shd w:val="clear" w:color="auto" w:fill="FFFFFF" w:themeFill="background1"/>
          </w:tcPr>
          <w:p w14:paraId="2DE299BA" w14:textId="77777777" w:rsidR="00937898" w:rsidRPr="00FA4427" w:rsidRDefault="00937898" w:rsidP="00FF1C6F">
            <w:pPr>
              <w:spacing w:after="170" w:line="336" w:lineRule="auto"/>
              <w:jc w:val="both"/>
              <w:rPr>
                <w:rFonts w:ascii="Arial" w:hAnsi="Arial" w:cs="Arial"/>
                <w:b/>
                <w:bCs/>
                <w:color w:val="E7E6E6" w:themeColor="background2"/>
              </w:rPr>
            </w:pPr>
            <w:r w:rsidRPr="0066282C">
              <w:rPr>
                <w:rFonts w:ascii="Arial" w:hAnsi="Arial" w:cs="Arial"/>
                <w:b/>
                <w:bCs/>
                <w:color w:val="106B62"/>
              </w:rPr>
              <w:t>Domain 2: Patient safety</w:t>
            </w:r>
          </w:p>
        </w:tc>
      </w:tr>
      <w:tr w:rsidR="00937898" w:rsidRPr="00FA4427" w14:paraId="74250937" w14:textId="77777777" w:rsidTr="00FF1C6F">
        <w:tc>
          <w:tcPr>
            <w:tcW w:w="8075" w:type="dxa"/>
          </w:tcPr>
          <w:p w14:paraId="798E0E3B"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a) Antimicrobial stewardship – Pharmacy First consultations – clinical audit</w:t>
            </w:r>
          </w:p>
        </w:tc>
        <w:tc>
          <w:tcPr>
            <w:tcW w:w="2381" w:type="dxa"/>
          </w:tcPr>
          <w:p w14:paraId="59C4F62D"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6A831E0A" w14:textId="77777777" w:rsidTr="00FF1C6F">
        <w:tc>
          <w:tcPr>
            <w:tcW w:w="8075" w:type="dxa"/>
          </w:tcPr>
          <w:p w14:paraId="4BDF8043"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b) Sepsis – CPPE learning and e-assessment</w:t>
            </w:r>
          </w:p>
        </w:tc>
        <w:tc>
          <w:tcPr>
            <w:tcW w:w="2381" w:type="dxa"/>
          </w:tcPr>
          <w:p w14:paraId="584858CA"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r w:rsidR="00937898" w:rsidRPr="00FA4427" w14:paraId="50FCBA2A" w14:textId="77777777" w:rsidTr="00FF1C6F">
        <w:tc>
          <w:tcPr>
            <w:tcW w:w="8075" w:type="dxa"/>
          </w:tcPr>
          <w:p w14:paraId="43244B9C" w14:textId="77777777" w:rsidR="00937898" w:rsidRPr="00FA4427" w:rsidRDefault="00937898" w:rsidP="00FF1C6F">
            <w:pPr>
              <w:spacing w:after="170" w:line="336" w:lineRule="auto"/>
              <w:rPr>
                <w:rFonts w:ascii="Arial" w:hAnsi="Arial" w:cs="Arial"/>
              </w:rPr>
            </w:pPr>
            <w:r w:rsidRPr="00FA4427">
              <w:rPr>
                <w:rFonts w:ascii="Arial" w:hAnsi="Arial" w:cs="Arial"/>
              </w:rPr>
              <w:t>Quality criterion c) Regularising Enhanced DBS checks for registered pharmacy professionals</w:t>
            </w:r>
          </w:p>
        </w:tc>
        <w:tc>
          <w:tcPr>
            <w:tcW w:w="2381" w:type="dxa"/>
          </w:tcPr>
          <w:p w14:paraId="627581AD" w14:textId="77777777" w:rsidR="00937898" w:rsidRPr="00FA4427" w:rsidRDefault="00937898" w:rsidP="00FF1C6F">
            <w:pPr>
              <w:spacing w:before="60" w:after="170" w:line="336" w:lineRule="auto"/>
              <w:jc w:val="center"/>
              <w:rPr>
                <w:rFonts w:ascii="Arial" w:hAnsi="Arial" w:cs="Arial"/>
              </w:rPr>
            </w:pPr>
            <w:r w:rsidRPr="00FA4427">
              <w:rPr>
                <w:rFonts w:ascii="Arial" w:eastAsia="Calibri" w:hAnsi="Arial" w:cs="Arial"/>
                <w:b/>
                <w:color w:val="519680"/>
              </w:rPr>
              <w:fldChar w:fldCharType="begin">
                <w:ffData>
                  <w:name w:val="Check1"/>
                  <w:enabled/>
                  <w:calcOnExit w:val="0"/>
                  <w:checkBox>
                    <w:sizeAuto/>
                    <w:default w:val="0"/>
                  </w:checkBox>
                </w:ffData>
              </w:fldChar>
            </w:r>
            <w:r w:rsidRPr="00FA4427">
              <w:rPr>
                <w:rFonts w:ascii="Arial" w:eastAsia="Calibri" w:hAnsi="Arial" w:cs="Arial"/>
                <w:b/>
                <w:color w:val="519680"/>
              </w:rPr>
              <w:instrText xml:space="preserve"> FORMCHECKBOX </w:instrText>
            </w:r>
            <w:r w:rsidRPr="00FA4427">
              <w:rPr>
                <w:rFonts w:ascii="Arial" w:eastAsia="Calibri" w:hAnsi="Arial" w:cs="Arial"/>
                <w:b/>
                <w:color w:val="519680"/>
              </w:rPr>
            </w:r>
            <w:r w:rsidRPr="00FA4427">
              <w:rPr>
                <w:rFonts w:ascii="Arial" w:eastAsia="Calibri" w:hAnsi="Arial" w:cs="Arial"/>
                <w:b/>
                <w:color w:val="519680"/>
              </w:rPr>
              <w:fldChar w:fldCharType="separate"/>
            </w:r>
            <w:r w:rsidRPr="00FA4427">
              <w:rPr>
                <w:rFonts w:ascii="Arial" w:eastAsia="Calibri" w:hAnsi="Arial" w:cs="Arial"/>
                <w:b/>
                <w:color w:val="519680"/>
              </w:rPr>
              <w:fldChar w:fldCharType="end"/>
            </w:r>
          </w:p>
        </w:tc>
      </w:tr>
    </w:tbl>
    <w:p w14:paraId="332A675D" w14:textId="38A70DC5" w:rsidR="007F1402" w:rsidRPr="00FA4427" w:rsidRDefault="007F1402" w:rsidP="007F1402">
      <w:pPr>
        <w:autoSpaceDE w:val="0"/>
        <w:autoSpaceDN w:val="0"/>
        <w:adjustRightInd w:val="0"/>
        <w:spacing w:after="0" w:line="240" w:lineRule="auto"/>
        <w:contextualSpacing/>
        <w:jc w:val="both"/>
        <w:rPr>
          <w:rFonts w:ascii="Arial" w:hAnsi="Arial" w:cs="Arial"/>
        </w:rPr>
      </w:pPr>
    </w:p>
    <w:p w14:paraId="42A416E9" w14:textId="52FB6C74" w:rsidR="00062F71" w:rsidRDefault="00062F71" w:rsidP="009336FE">
      <w:pPr>
        <w:spacing w:after="0" w:line="240" w:lineRule="auto"/>
        <w:rPr>
          <w:rFonts w:ascii="Arial" w:hAnsi="Arial" w:cs="Arial"/>
          <w:b/>
          <w:bCs/>
          <w:color w:val="519680"/>
        </w:rPr>
      </w:pPr>
      <w:r w:rsidRPr="00FA4427">
        <w:rPr>
          <w:rFonts w:ascii="Arial" w:hAnsi="Arial" w:cs="Arial"/>
          <w:b/>
          <w:bCs/>
          <w:color w:val="519680"/>
        </w:rPr>
        <w:br w:type="page"/>
      </w:r>
    </w:p>
    <w:p w14:paraId="65D7F6AC" w14:textId="6B52CCC3" w:rsidR="00B70F7F" w:rsidRPr="003F4DCB" w:rsidRDefault="00B70F7F" w:rsidP="00A144D2">
      <w:pPr>
        <w:spacing w:after="90" w:line="288" w:lineRule="auto"/>
        <w:rPr>
          <w:rFonts w:ascii="Arial" w:hAnsi="Arial" w:cs="Arial"/>
          <w:b/>
          <w:bCs/>
          <w:color w:val="106B62"/>
          <w:sz w:val="28"/>
          <w:szCs w:val="28"/>
        </w:rPr>
      </w:pPr>
      <w:r w:rsidRPr="003F4DCB">
        <w:rPr>
          <w:rFonts w:ascii="Arial" w:hAnsi="Arial" w:cs="Arial"/>
          <w:b/>
          <w:bCs/>
          <w:color w:val="106B62"/>
          <w:sz w:val="28"/>
          <w:szCs w:val="28"/>
        </w:rPr>
        <w:lastRenderedPageBreak/>
        <w:t>Gateway criterion</w:t>
      </w:r>
    </w:p>
    <w:p w14:paraId="51DCF790" w14:textId="3B4DDBE8" w:rsidR="00506F9A" w:rsidRPr="00FA4427" w:rsidRDefault="00F329F5" w:rsidP="00A144D2">
      <w:pPr>
        <w:spacing w:after="90" w:line="288" w:lineRule="auto"/>
        <w:rPr>
          <w:rFonts w:ascii="Arial" w:hAnsi="Arial" w:cs="Arial"/>
          <w:w w:val="105"/>
        </w:rPr>
      </w:pPr>
      <w:r w:rsidRPr="00FA4427">
        <w:rPr>
          <w:rFonts w:ascii="Arial" w:hAnsi="Arial" w:cs="Arial"/>
        </w:rPr>
        <w:t xml:space="preserve">To qualify for a PQS payment, </w:t>
      </w:r>
      <w:r w:rsidR="00B70F7F" w:rsidRPr="00FA4427">
        <w:rPr>
          <w:rFonts w:ascii="Arial" w:hAnsi="Arial" w:cs="Arial"/>
        </w:rPr>
        <w:t>pharmacy owners</w:t>
      </w:r>
      <w:r w:rsidRPr="00FA4427">
        <w:rPr>
          <w:rFonts w:ascii="Arial" w:hAnsi="Arial" w:cs="Arial"/>
        </w:rPr>
        <w:t xml:space="preserve"> </w:t>
      </w:r>
      <w:r w:rsidR="00105D6F" w:rsidRPr="00FA4427">
        <w:rPr>
          <w:rFonts w:ascii="Arial" w:hAnsi="Arial" w:cs="Arial"/>
          <w:w w:val="105"/>
        </w:rPr>
        <w:t xml:space="preserve">must </w:t>
      </w:r>
      <w:r w:rsidR="00DD13DE">
        <w:rPr>
          <w:rFonts w:ascii="Arial" w:hAnsi="Arial" w:cs="Arial"/>
          <w:w w:val="105"/>
        </w:rPr>
        <w:t xml:space="preserve">meet the </w:t>
      </w:r>
      <w:r w:rsidR="00B56628">
        <w:rPr>
          <w:rFonts w:ascii="Arial" w:hAnsi="Arial" w:cs="Arial"/>
          <w:w w:val="105"/>
        </w:rPr>
        <w:t>below gateway criterion by 31st August 2025</w:t>
      </w:r>
      <w:r w:rsidR="00B675C8">
        <w:rPr>
          <w:rFonts w:ascii="Arial" w:hAnsi="Arial" w:cs="Arial"/>
          <w:w w:val="105"/>
        </w:rPr>
        <w:t>*</w:t>
      </w:r>
      <w:r w:rsidR="00001977">
        <w:rPr>
          <w:rFonts w:ascii="Arial" w:hAnsi="Arial" w:cs="Arial"/>
          <w:w w:val="105"/>
        </w:rPr>
        <w:t>.</w:t>
      </w:r>
    </w:p>
    <w:p w14:paraId="6D393C20" w14:textId="747BCFFA" w:rsidR="002E1898" w:rsidRPr="00A426C5" w:rsidRDefault="00092BC6" w:rsidP="00A144D2">
      <w:pPr>
        <w:spacing w:after="90" w:line="288" w:lineRule="auto"/>
        <w:rPr>
          <w:rFonts w:ascii="Arial" w:hAnsi="Arial" w:cs="Arial"/>
          <w:sz w:val="24"/>
          <w:szCs w:val="24"/>
        </w:rPr>
      </w:pPr>
      <w:r w:rsidRPr="00A426C5">
        <w:rPr>
          <w:rFonts w:ascii="Arial" w:hAnsi="Arial" w:cs="Arial"/>
          <w:b/>
          <w:bCs/>
          <w:color w:val="106B62"/>
          <w:sz w:val="24"/>
          <w:szCs w:val="24"/>
        </w:rPr>
        <w:t>G</w:t>
      </w:r>
      <w:r w:rsidR="002E1898" w:rsidRPr="00A426C5">
        <w:rPr>
          <w:rFonts w:ascii="Arial" w:hAnsi="Arial" w:cs="Arial"/>
          <w:b/>
          <w:bCs/>
          <w:color w:val="106B62"/>
          <w:sz w:val="24"/>
          <w:szCs w:val="24"/>
        </w:rPr>
        <w:t>ateway criterion 1: Advanced services – Pha</w:t>
      </w:r>
      <w:r w:rsidR="005364D8" w:rsidRPr="00A426C5">
        <w:rPr>
          <w:rFonts w:ascii="Arial" w:hAnsi="Arial" w:cs="Arial"/>
          <w:b/>
          <w:bCs/>
          <w:color w:val="106B62"/>
          <w:sz w:val="24"/>
          <w:szCs w:val="24"/>
        </w:rPr>
        <w:t>rmacy First and Pharmacy Contraception Service</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644B2B" w:rsidRPr="00FA4427" w14:paraId="04958E6C" w14:textId="77777777" w:rsidTr="00427523">
        <w:trPr>
          <w:trHeight w:val="4066"/>
        </w:trPr>
        <w:tc>
          <w:tcPr>
            <w:tcW w:w="5000" w:type="pct"/>
            <w:shd w:val="clear" w:color="auto" w:fill="auto"/>
          </w:tcPr>
          <w:p w14:paraId="34FD163D" w14:textId="77777777" w:rsidR="00644B2B" w:rsidRPr="00A426C5" w:rsidRDefault="00644B2B" w:rsidP="00A144D2">
            <w:pPr>
              <w:spacing w:after="90" w:line="288" w:lineRule="auto"/>
              <w:rPr>
                <w:rFonts w:ascii="Arial" w:hAnsi="Arial" w:cs="Arial"/>
                <w:b/>
                <w:bCs/>
                <w:color w:val="106B62"/>
              </w:rPr>
            </w:pPr>
            <w:r w:rsidRPr="00A426C5">
              <w:rPr>
                <w:rFonts w:ascii="Arial" w:hAnsi="Arial" w:cs="Arial"/>
                <w:b/>
                <w:bCs/>
                <w:color w:val="106B62"/>
              </w:rPr>
              <w:t>Drug Tariff wording</w:t>
            </w:r>
          </w:p>
          <w:p w14:paraId="4BD6B163" w14:textId="77777777" w:rsidR="00E75696" w:rsidRDefault="00F07F96" w:rsidP="00A144D2">
            <w:pPr>
              <w:spacing w:after="90" w:line="288" w:lineRule="auto"/>
              <w:rPr>
                <w:rFonts w:ascii="Arial" w:hAnsi="Arial" w:cs="Arial"/>
                <w:i/>
                <w:iCs/>
                <w:sz w:val="20"/>
                <w:szCs w:val="20"/>
              </w:rPr>
            </w:pPr>
            <w:r w:rsidRPr="009E0714">
              <w:rPr>
                <w:rFonts w:ascii="Arial" w:hAnsi="Arial" w:cs="Arial"/>
                <w:i/>
                <w:iCs/>
                <w:sz w:val="20"/>
                <w:szCs w:val="20"/>
              </w:rPr>
              <w:t>Contractors must have signed up to deliver the Pharmacy First Service and the Pharmacy Contraception service by the end of 31</w:t>
            </w:r>
            <w:r w:rsidR="00EE79D9" w:rsidRPr="009E0714">
              <w:rPr>
                <w:rFonts w:ascii="Arial" w:hAnsi="Arial" w:cs="Arial"/>
                <w:i/>
                <w:iCs/>
                <w:sz w:val="20"/>
                <w:szCs w:val="20"/>
              </w:rPr>
              <w:t>st</w:t>
            </w:r>
            <w:r w:rsidRPr="009E0714">
              <w:rPr>
                <w:rFonts w:ascii="Arial" w:hAnsi="Arial" w:cs="Arial"/>
                <w:i/>
                <w:iCs/>
                <w:sz w:val="20"/>
                <w:szCs w:val="20"/>
              </w:rPr>
              <w:t xml:space="preserve"> August 2025 and remain registered for both services until the end of the scheme, 31</w:t>
            </w:r>
            <w:r w:rsidR="00EE79D9" w:rsidRPr="009E0714">
              <w:rPr>
                <w:rFonts w:ascii="Arial" w:hAnsi="Arial" w:cs="Arial"/>
                <w:i/>
                <w:iCs/>
                <w:sz w:val="20"/>
                <w:szCs w:val="20"/>
              </w:rPr>
              <w:t>st</w:t>
            </w:r>
            <w:r w:rsidRPr="009E0714">
              <w:rPr>
                <w:rFonts w:ascii="Arial" w:hAnsi="Arial" w:cs="Arial"/>
                <w:i/>
                <w:iCs/>
                <w:sz w:val="20"/>
                <w:szCs w:val="20"/>
              </w:rPr>
              <w:t xml:space="preserve"> March 2026.</w:t>
            </w:r>
          </w:p>
          <w:p w14:paraId="2C24E5D9" w14:textId="2AB4833D" w:rsidR="00874402" w:rsidRDefault="00F07F96" w:rsidP="00A144D2">
            <w:pPr>
              <w:spacing w:after="90" w:line="288" w:lineRule="auto"/>
              <w:rPr>
                <w:rFonts w:ascii="Arial" w:hAnsi="Arial" w:cs="Arial"/>
                <w:i/>
                <w:iCs/>
                <w:sz w:val="20"/>
                <w:szCs w:val="20"/>
              </w:rPr>
            </w:pPr>
            <w:r w:rsidRPr="009E0714">
              <w:rPr>
                <w:rFonts w:ascii="Arial" w:hAnsi="Arial" w:cs="Arial"/>
                <w:i/>
                <w:iCs/>
                <w:sz w:val="20"/>
                <w:szCs w:val="20"/>
              </w:rPr>
              <w:t>Contractors will not be required to make a declaration for this gateway criterion as this will be verified by a post payment review of the contractor’s declaration to deliver the service</w:t>
            </w:r>
            <w:r w:rsidR="006C7538" w:rsidRPr="009E0714">
              <w:rPr>
                <w:rFonts w:ascii="Arial" w:hAnsi="Arial" w:cs="Arial"/>
                <w:i/>
                <w:iCs/>
                <w:sz w:val="20"/>
                <w:szCs w:val="20"/>
              </w:rPr>
              <w:t>s</w:t>
            </w:r>
            <w:r w:rsidRPr="009E0714">
              <w:rPr>
                <w:rFonts w:ascii="Arial" w:hAnsi="Arial" w:cs="Arial"/>
                <w:i/>
                <w:iCs/>
                <w:sz w:val="20"/>
                <w:szCs w:val="20"/>
              </w:rPr>
              <w:t xml:space="preserve"> and subsequent registration from 1</w:t>
            </w:r>
            <w:r w:rsidR="00E01AF4" w:rsidRPr="009E0714">
              <w:rPr>
                <w:rFonts w:ascii="Arial" w:hAnsi="Arial" w:cs="Arial"/>
                <w:i/>
                <w:iCs/>
                <w:sz w:val="20"/>
                <w:szCs w:val="20"/>
              </w:rPr>
              <w:t>st</w:t>
            </w:r>
            <w:r w:rsidRPr="009E0714">
              <w:rPr>
                <w:rFonts w:ascii="Arial" w:hAnsi="Arial" w:cs="Arial"/>
                <w:i/>
                <w:iCs/>
                <w:sz w:val="20"/>
                <w:szCs w:val="20"/>
              </w:rPr>
              <w:t xml:space="preserve"> September 2025 until the end of the scheme, 31</w:t>
            </w:r>
            <w:r w:rsidR="00E01AF4" w:rsidRPr="009E0714">
              <w:rPr>
                <w:rFonts w:ascii="Arial" w:hAnsi="Arial" w:cs="Arial"/>
                <w:i/>
                <w:iCs/>
                <w:sz w:val="20"/>
                <w:szCs w:val="20"/>
              </w:rPr>
              <w:t>st</w:t>
            </w:r>
            <w:r w:rsidRPr="009E0714">
              <w:rPr>
                <w:rFonts w:ascii="Arial" w:hAnsi="Arial" w:cs="Arial"/>
                <w:i/>
                <w:iCs/>
                <w:sz w:val="20"/>
                <w:szCs w:val="20"/>
              </w:rPr>
              <w:t xml:space="preserve"> March 2026. </w:t>
            </w:r>
          </w:p>
          <w:p w14:paraId="74E803E0" w14:textId="77777777" w:rsidR="00874402" w:rsidRDefault="00F07F96" w:rsidP="00A144D2">
            <w:pPr>
              <w:spacing w:after="90" w:line="288" w:lineRule="auto"/>
              <w:rPr>
                <w:rFonts w:ascii="Arial" w:hAnsi="Arial" w:cs="Arial"/>
                <w:i/>
                <w:iCs/>
                <w:sz w:val="20"/>
                <w:szCs w:val="20"/>
              </w:rPr>
            </w:pPr>
            <w:r w:rsidRPr="009E0714">
              <w:rPr>
                <w:rFonts w:ascii="Arial" w:hAnsi="Arial" w:cs="Arial"/>
                <w:i/>
                <w:iCs/>
                <w:sz w:val="20"/>
                <w:szCs w:val="20"/>
              </w:rPr>
              <w:t xml:space="preserve">Contractors should note that they will not be able to claim payment for the quality criteria during the declaration period if the gateway criterion has not been met. </w:t>
            </w:r>
          </w:p>
          <w:p w14:paraId="2D071AA2" w14:textId="53A8621E" w:rsidR="00C80244" w:rsidRPr="00FA4427" w:rsidRDefault="00F07F96" w:rsidP="00A144D2">
            <w:pPr>
              <w:spacing w:after="90" w:line="288" w:lineRule="auto"/>
              <w:rPr>
                <w:rFonts w:ascii="Arial" w:hAnsi="Arial" w:cs="Arial"/>
                <w:i/>
                <w:iCs/>
              </w:rPr>
            </w:pPr>
            <w:r w:rsidRPr="009E0714">
              <w:rPr>
                <w:rFonts w:ascii="Arial" w:hAnsi="Arial" w:cs="Arial"/>
                <w:i/>
                <w:iCs/>
                <w:sz w:val="20"/>
                <w:szCs w:val="20"/>
              </w:rPr>
              <w:t>Please note that following de-registration from the Pharmacy First and/or Pharmacy Contraception Service the contractor will not be able to re-register for the service</w:t>
            </w:r>
            <w:r w:rsidR="00354611" w:rsidRPr="009E0714">
              <w:rPr>
                <w:rFonts w:ascii="Arial" w:hAnsi="Arial" w:cs="Arial"/>
                <w:i/>
                <w:iCs/>
                <w:sz w:val="20"/>
                <w:szCs w:val="20"/>
              </w:rPr>
              <w:t>s</w:t>
            </w:r>
            <w:r w:rsidRPr="009E0714">
              <w:rPr>
                <w:rFonts w:ascii="Arial" w:hAnsi="Arial" w:cs="Arial"/>
                <w:i/>
                <w:iCs/>
                <w:sz w:val="20"/>
                <w:szCs w:val="20"/>
              </w:rPr>
              <w:t xml:space="preserve"> for a period of four months from the final day of their 30 days’ notice. Any contractors that de-register between 1</w:t>
            </w:r>
            <w:r w:rsidR="00E01AF4" w:rsidRPr="009E0714">
              <w:rPr>
                <w:rFonts w:ascii="Arial" w:hAnsi="Arial" w:cs="Arial"/>
                <w:i/>
                <w:iCs/>
                <w:sz w:val="20"/>
                <w:szCs w:val="20"/>
              </w:rPr>
              <w:t>st</w:t>
            </w:r>
            <w:r w:rsidRPr="009E0714">
              <w:rPr>
                <w:rFonts w:ascii="Arial" w:hAnsi="Arial" w:cs="Arial"/>
                <w:i/>
                <w:iCs/>
                <w:sz w:val="20"/>
                <w:szCs w:val="20"/>
              </w:rPr>
              <w:t xml:space="preserve"> September 2025 until the end of the scheme, 31</w:t>
            </w:r>
            <w:r w:rsidR="00E01AF4" w:rsidRPr="009E0714">
              <w:rPr>
                <w:rFonts w:ascii="Arial" w:hAnsi="Arial" w:cs="Arial"/>
                <w:i/>
                <w:iCs/>
                <w:sz w:val="20"/>
                <w:szCs w:val="20"/>
              </w:rPr>
              <w:t>st</w:t>
            </w:r>
            <w:r w:rsidRPr="009E0714">
              <w:rPr>
                <w:rFonts w:ascii="Arial" w:hAnsi="Arial" w:cs="Arial"/>
                <w:i/>
                <w:iCs/>
                <w:sz w:val="20"/>
                <w:szCs w:val="20"/>
              </w:rPr>
              <w:t xml:space="preserve"> March 2026 will not meet the </w:t>
            </w:r>
            <w:r w:rsidR="00D943F9" w:rsidRPr="009E0714">
              <w:rPr>
                <w:rFonts w:ascii="Arial" w:hAnsi="Arial" w:cs="Arial"/>
                <w:i/>
                <w:iCs/>
                <w:sz w:val="20"/>
                <w:szCs w:val="20"/>
              </w:rPr>
              <w:t>g</w:t>
            </w:r>
            <w:r w:rsidRPr="009E0714">
              <w:rPr>
                <w:rFonts w:ascii="Arial" w:hAnsi="Arial" w:cs="Arial"/>
                <w:i/>
                <w:iCs/>
                <w:sz w:val="20"/>
                <w:szCs w:val="20"/>
              </w:rPr>
              <w:t xml:space="preserve">ateway </w:t>
            </w:r>
            <w:r w:rsidR="00D943F9" w:rsidRPr="009E0714">
              <w:rPr>
                <w:rFonts w:ascii="Arial" w:hAnsi="Arial" w:cs="Arial"/>
                <w:i/>
                <w:iCs/>
                <w:sz w:val="20"/>
                <w:szCs w:val="20"/>
              </w:rPr>
              <w:t>c</w:t>
            </w:r>
            <w:r w:rsidRPr="009E0714">
              <w:rPr>
                <w:rFonts w:ascii="Arial" w:hAnsi="Arial" w:cs="Arial"/>
                <w:i/>
                <w:iCs/>
                <w:sz w:val="20"/>
                <w:szCs w:val="20"/>
              </w:rPr>
              <w:t>riterion for this scheme. Contractors who de</w:t>
            </w:r>
            <w:r w:rsidR="006B3352" w:rsidRPr="009E0714">
              <w:rPr>
                <w:rFonts w:ascii="Arial" w:hAnsi="Arial" w:cs="Arial"/>
                <w:i/>
                <w:iCs/>
                <w:sz w:val="20"/>
                <w:szCs w:val="20"/>
              </w:rPr>
              <w:t>-</w:t>
            </w:r>
            <w:r w:rsidRPr="009E0714">
              <w:rPr>
                <w:rFonts w:ascii="Arial" w:hAnsi="Arial" w:cs="Arial"/>
                <w:i/>
                <w:iCs/>
                <w:sz w:val="20"/>
                <w:szCs w:val="20"/>
              </w:rPr>
              <w:t>register before the declaration window will not be able to make a declaration; those who de</w:t>
            </w:r>
            <w:r w:rsidR="00171D69" w:rsidRPr="009E0714">
              <w:rPr>
                <w:rFonts w:ascii="Arial" w:hAnsi="Arial" w:cs="Arial"/>
                <w:i/>
                <w:iCs/>
                <w:sz w:val="20"/>
                <w:szCs w:val="20"/>
              </w:rPr>
              <w:t>-</w:t>
            </w:r>
            <w:r w:rsidRPr="009E0714">
              <w:rPr>
                <w:rFonts w:ascii="Arial" w:hAnsi="Arial" w:cs="Arial"/>
                <w:i/>
                <w:iCs/>
                <w:sz w:val="20"/>
                <w:szCs w:val="20"/>
              </w:rPr>
              <w:t>register after the close of the declaration but before 31</w:t>
            </w:r>
            <w:r w:rsidR="003A44CB">
              <w:rPr>
                <w:rFonts w:ascii="Arial" w:hAnsi="Arial" w:cs="Arial"/>
                <w:i/>
                <w:iCs/>
                <w:sz w:val="20"/>
                <w:szCs w:val="20"/>
              </w:rPr>
              <w:t>st</w:t>
            </w:r>
            <w:r w:rsidRPr="009E0714">
              <w:rPr>
                <w:rFonts w:ascii="Arial" w:hAnsi="Arial" w:cs="Arial"/>
                <w:i/>
                <w:iCs/>
                <w:sz w:val="20"/>
                <w:szCs w:val="20"/>
              </w:rPr>
              <w:t xml:space="preserve"> March 2026 will have their payments recovered by the NHSBSA.</w:t>
            </w:r>
          </w:p>
        </w:tc>
      </w:tr>
    </w:tbl>
    <w:p w14:paraId="29293D3A" w14:textId="0BB120AE" w:rsidR="00AE5416" w:rsidRPr="00FA4427" w:rsidRDefault="00786E14" w:rsidP="00A144D2">
      <w:pPr>
        <w:spacing w:after="90" w:line="288" w:lineRule="auto"/>
        <w:rPr>
          <w:rFonts w:ascii="Arial" w:hAnsi="Arial" w:cs="Arial"/>
          <w:b/>
          <w:bCs/>
          <w:color w:val="106B62"/>
        </w:rPr>
      </w:pPr>
      <w:r>
        <w:rPr>
          <w:rFonts w:ascii="Arial" w:hAnsi="Arial" w:cs="Arial"/>
          <w:b/>
          <w:bCs/>
          <w:color w:val="106B62"/>
        </w:rPr>
        <w:br/>
        <w:t>R</w:t>
      </w:r>
      <w:r w:rsidR="00AE5416" w:rsidRPr="00FA4427">
        <w:rPr>
          <w:rFonts w:ascii="Arial" w:hAnsi="Arial" w:cs="Arial"/>
          <w:b/>
          <w:bCs/>
          <w:color w:val="106B62"/>
        </w:rPr>
        <w:t>esources</w:t>
      </w:r>
    </w:p>
    <w:p w14:paraId="39EF572A" w14:textId="6C524D04" w:rsidR="00AE5416" w:rsidRPr="00FA4427" w:rsidRDefault="00AE5416" w:rsidP="00A144D2">
      <w:pPr>
        <w:spacing w:after="90" w:line="288" w:lineRule="auto"/>
        <w:rPr>
          <w:rStyle w:val="Hyperlink"/>
          <w:rFonts w:ascii="Arial" w:hAnsi="Arial" w:cs="Arial"/>
          <w:color w:val="auto"/>
          <w:u w:val="none"/>
        </w:rPr>
      </w:pPr>
      <w:r w:rsidRPr="00FA4427">
        <w:rPr>
          <w:rFonts w:ascii="Arial" w:hAnsi="Arial" w:cs="Arial"/>
        </w:rPr>
        <w:t xml:space="preserve">Further information and resources on </w:t>
      </w:r>
      <w:r w:rsidR="005364D8" w:rsidRPr="00FA4427">
        <w:rPr>
          <w:rFonts w:ascii="Arial" w:hAnsi="Arial" w:cs="Arial"/>
        </w:rPr>
        <w:t xml:space="preserve">Pharmacy First </w:t>
      </w:r>
      <w:r w:rsidRPr="00FA4427">
        <w:rPr>
          <w:rFonts w:ascii="Arial" w:hAnsi="Arial" w:cs="Arial"/>
        </w:rPr>
        <w:t xml:space="preserve">can be found at </w:t>
      </w:r>
      <w:hyperlink r:id="rId23" w:history="1">
        <w:r w:rsidR="005364D8" w:rsidRPr="00FA4427">
          <w:rPr>
            <w:rStyle w:val="Hyperlink"/>
            <w:rFonts w:ascii="Arial" w:hAnsi="Arial" w:cs="Arial"/>
            <w:b/>
            <w:bCs/>
            <w:color w:val="FF6D3A"/>
          </w:rPr>
          <w:t>cpe</w:t>
        </w:r>
        <w:r w:rsidRPr="00FA4427">
          <w:rPr>
            <w:rStyle w:val="Hyperlink"/>
            <w:rFonts w:ascii="Arial" w:hAnsi="Arial" w:cs="Arial"/>
            <w:b/>
            <w:bCs/>
            <w:color w:val="FF6D3A"/>
          </w:rPr>
          <w:t>.org.uk/</w:t>
        </w:r>
        <w:proofErr w:type="spellStart"/>
        <w:r w:rsidR="005364D8" w:rsidRPr="00FA4427">
          <w:rPr>
            <w:rStyle w:val="Hyperlink"/>
            <w:rFonts w:ascii="Arial" w:hAnsi="Arial" w:cs="Arial"/>
            <w:b/>
            <w:bCs/>
            <w:color w:val="FF6D3A"/>
          </w:rPr>
          <w:t>pharmacyfirst</w:t>
        </w:r>
        <w:proofErr w:type="spellEnd"/>
      </w:hyperlink>
      <w:r w:rsidR="00D91145" w:rsidRPr="00FA4427">
        <w:rPr>
          <w:rStyle w:val="Hyperlink"/>
          <w:rFonts w:ascii="Arial" w:hAnsi="Arial" w:cs="Arial"/>
          <w:color w:val="auto"/>
          <w:u w:val="none"/>
        </w:rPr>
        <w:t>.</w:t>
      </w:r>
    </w:p>
    <w:p w14:paraId="0A17C346" w14:textId="2030EA36" w:rsidR="00D83A6C" w:rsidRPr="00FA4427" w:rsidRDefault="0067501D" w:rsidP="00A144D2">
      <w:pPr>
        <w:spacing w:after="90" w:line="288" w:lineRule="auto"/>
        <w:rPr>
          <w:rStyle w:val="Hyperlink"/>
          <w:rFonts w:ascii="Arial" w:hAnsi="Arial" w:cs="Arial"/>
          <w:color w:val="auto"/>
          <w:u w:val="none"/>
        </w:rPr>
      </w:pPr>
      <w:r w:rsidRPr="00FA4427">
        <w:rPr>
          <w:rStyle w:val="Hyperlink"/>
          <w:rFonts w:ascii="Arial" w:hAnsi="Arial" w:cs="Arial"/>
          <w:color w:val="auto"/>
          <w:u w:val="none"/>
        </w:rPr>
        <w:t xml:space="preserve">Further information and resources on the Pharmacy </w:t>
      </w:r>
      <w:r w:rsidR="0014016F" w:rsidRPr="00FA4427">
        <w:rPr>
          <w:rStyle w:val="Hyperlink"/>
          <w:rFonts w:ascii="Arial" w:hAnsi="Arial" w:cs="Arial"/>
          <w:color w:val="auto"/>
          <w:u w:val="none"/>
        </w:rPr>
        <w:t xml:space="preserve">Contraception Service can be found at </w:t>
      </w:r>
      <w:hyperlink r:id="rId24" w:history="1">
        <w:r w:rsidR="0014016F" w:rsidRPr="00FA4427">
          <w:rPr>
            <w:rStyle w:val="Hyperlink"/>
            <w:rFonts w:ascii="Arial" w:hAnsi="Arial" w:cs="Arial"/>
            <w:b/>
            <w:bCs/>
            <w:color w:val="FF6D3A"/>
          </w:rPr>
          <w:t>cpe.org.uk/pcs</w:t>
        </w:r>
      </w:hyperlink>
      <w:r w:rsidR="0014016F" w:rsidRPr="00FA4427">
        <w:rPr>
          <w:rStyle w:val="Hyperlink"/>
          <w:rFonts w:ascii="Arial" w:hAnsi="Arial" w:cs="Arial"/>
          <w:color w:val="auto"/>
          <w:u w:val="none"/>
        </w:rPr>
        <w:t>.</w:t>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E7482B" w:rsidRPr="00FA4427" w14:paraId="5C39F562" w14:textId="77777777" w:rsidTr="00427523">
        <w:tc>
          <w:tcPr>
            <w:tcW w:w="8926" w:type="dxa"/>
            <w:shd w:val="clear" w:color="auto" w:fill="DAF5F1"/>
          </w:tcPr>
          <w:p w14:paraId="17CDBC2E" w14:textId="78B7EF33" w:rsidR="00E7482B" w:rsidRPr="00FA4427" w:rsidRDefault="00E7482B" w:rsidP="00A144D2">
            <w:pPr>
              <w:spacing w:after="90" w:line="288" w:lineRule="auto"/>
              <w:rPr>
                <w:rFonts w:ascii="Arial" w:hAnsi="Arial" w:cs="Arial"/>
              </w:rPr>
            </w:pPr>
            <w:r w:rsidRPr="00092BC6">
              <w:rPr>
                <w:rFonts w:ascii="Arial" w:hAnsi="Arial" w:cs="Arial"/>
                <w:b/>
                <w:sz w:val="28"/>
                <w:szCs w:val="28"/>
              </w:rPr>
              <w:t>Q. Has your pharmacy</w:t>
            </w:r>
            <w:r w:rsidR="003A2445" w:rsidRPr="00092BC6">
              <w:rPr>
                <w:rFonts w:ascii="Arial" w:hAnsi="Arial" w:cs="Arial"/>
                <w:b/>
                <w:sz w:val="28"/>
                <w:szCs w:val="28"/>
              </w:rPr>
              <w:t xml:space="preserve"> signed up to deliver the Pharmacy First Service and the </w:t>
            </w:r>
            <w:r w:rsidR="00E217C9" w:rsidRPr="00092BC6">
              <w:rPr>
                <w:rFonts w:ascii="Arial" w:hAnsi="Arial" w:cs="Arial"/>
                <w:b/>
                <w:sz w:val="28"/>
                <w:szCs w:val="28"/>
              </w:rPr>
              <w:t>Pharmacy Contraception Service by 31st August 2025</w:t>
            </w:r>
            <w:r w:rsidR="00092BC6" w:rsidRPr="00092BC6">
              <w:rPr>
                <w:rFonts w:ascii="Arial" w:hAnsi="Arial" w:cs="Arial"/>
                <w:b/>
                <w:sz w:val="28"/>
                <w:szCs w:val="28"/>
              </w:rPr>
              <w:t>*</w:t>
            </w:r>
            <w:r w:rsidR="00E217C9" w:rsidRPr="00092BC6">
              <w:rPr>
                <w:rFonts w:ascii="Arial" w:hAnsi="Arial" w:cs="Arial"/>
                <w:b/>
                <w:sz w:val="28"/>
                <w:szCs w:val="28"/>
              </w:rPr>
              <w:t>?</w:t>
            </w:r>
          </w:p>
        </w:tc>
        <w:tc>
          <w:tcPr>
            <w:tcW w:w="1530" w:type="dxa"/>
            <w:shd w:val="clear" w:color="auto" w:fill="DAF5F1"/>
          </w:tcPr>
          <w:p w14:paraId="4AB8E011" w14:textId="77777777" w:rsidR="00E7482B" w:rsidRPr="00FA4427" w:rsidRDefault="00E7482B" w:rsidP="00A144D2">
            <w:pPr>
              <w:spacing w:after="90" w:line="288" w:lineRule="auto"/>
              <w:rPr>
                <w:rFonts w:ascii="Arial" w:hAnsi="Arial" w:cs="Arial"/>
                <w:b/>
                <w:bCs/>
              </w:rPr>
            </w:pPr>
          </w:p>
          <w:p w14:paraId="3178BE39" w14:textId="77777777" w:rsidR="00E7482B" w:rsidRPr="00FA4427" w:rsidRDefault="00E7482B" w:rsidP="00830BC8">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bookmarkStart w:id="2" w:name="Check2"/>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bookmarkEnd w:id="2"/>
          </w:p>
          <w:p w14:paraId="00266694" w14:textId="77777777" w:rsidR="00E7482B" w:rsidRPr="00FA4427" w:rsidRDefault="00E7482B" w:rsidP="00A144D2">
            <w:pPr>
              <w:spacing w:after="90" w:line="288" w:lineRule="auto"/>
              <w:rPr>
                <w:rFonts w:ascii="Arial" w:hAnsi="Arial" w:cs="Arial"/>
              </w:rPr>
            </w:pPr>
          </w:p>
        </w:tc>
      </w:tr>
    </w:tbl>
    <w:p w14:paraId="3C0308B9" w14:textId="5811628C" w:rsidR="00092BC6" w:rsidRPr="00EE79D9" w:rsidRDefault="00786E14" w:rsidP="00A144D2">
      <w:pPr>
        <w:spacing w:after="90" w:line="288" w:lineRule="auto"/>
        <w:rPr>
          <w:rFonts w:ascii="Arial" w:hAnsi="Arial" w:cs="Arial"/>
          <w:sz w:val="20"/>
          <w:szCs w:val="20"/>
        </w:rPr>
      </w:pPr>
      <w:r>
        <w:rPr>
          <w:rFonts w:ascii="Arial" w:hAnsi="Arial" w:cs="Arial"/>
          <w:sz w:val="20"/>
          <w:szCs w:val="20"/>
        </w:rPr>
        <w:br/>
      </w:r>
      <w:r w:rsidR="00092BC6" w:rsidRPr="00EE79D9">
        <w:rPr>
          <w:rFonts w:ascii="Arial" w:hAnsi="Arial" w:cs="Arial"/>
          <w:sz w:val="20"/>
          <w:szCs w:val="20"/>
        </w:rPr>
        <w:t xml:space="preserve">*Further information for pharmacy owners who open or change ownership from 1st September 2025 is detailed in section 3.1 of the </w:t>
      </w:r>
      <w:hyperlink r:id="rId25" w:tgtFrame="_blank" w:history="1">
        <w:r w:rsidR="00092BC6" w:rsidRPr="00EE79D9">
          <w:rPr>
            <w:rStyle w:val="Hyperlink"/>
            <w:rFonts w:ascii="Arial" w:hAnsi="Arial" w:cs="Arial"/>
            <w:b/>
            <w:bCs/>
            <w:color w:val="FF6D3A"/>
            <w:sz w:val="20"/>
            <w:szCs w:val="20"/>
          </w:rPr>
          <w:t>Drug Tariff update</w:t>
        </w:r>
      </w:hyperlink>
      <w:r w:rsidR="00092BC6" w:rsidRPr="00EE79D9">
        <w:rPr>
          <w:rFonts w:ascii="Arial" w:hAnsi="Arial" w:cs="Arial"/>
          <w:sz w:val="20"/>
          <w:szCs w:val="20"/>
        </w:rPr>
        <w:t xml:space="preserve"> on PQS.</w:t>
      </w:r>
    </w:p>
    <w:p w14:paraId="0E6147D9" w14:textId="57F47F35" w:rsidR="00A271C5" w:rsidRPr="00A426C5" w:rsidRDefault="00A271C5" w:rsidP="00A144D2">
      <w:pPr>
        <w:spacing w:after="90" w:line="288" w:lineRule="auto"/>
        <w:rPr>
          <w:rStyle w:val="Hyperlink"/>
          <w:rFonts w:ascii="Arial" w:hAnsi="Arial" w:cs="Arial"/>
          <w:b/>
          <w:bCs/>
          <w:color w:val="106B62"/>
          <w:u w:val="none"/>
        </w:rPr>
      </w:pPr>
      <w:r w:rsidRPr="00A426C5">
        <w:rPr>
          <w:rStyle w:val="Hyperlink"/>
          <w:rFonts w:ascii="Arial" w:hAnsi="Arial" w:cs="Arial"/>
          <w:b/>
          <w:bCs/>
          <w:color w:val="106B62"/>
          <w:u w:val="none"/>
        </w:rPr>
        <w:t>Suggested evidence</w:t>
      </w:r>
    </w:p>
    <w:p w14:paraId="70FE6030" w14:textId="61D7F512" w:rsidR="008D542F" w:rsidRPr="008D542F" w:rsidRDefault="00E217C9" w:rsidP="00A144D2">
      <w:pPr>
        <w:spacing w:after="90" w:line="288" w:lineRule="auto"/>
        <w:rPr>
          <w:rFonts w:ascii="Arial" w:hAnsi="Arial" w:cs="Arial"/>
        </w:rPr>
      </w:pPr>
      <w:r w:rsidRPr="00FA4427">
        <w:rPr>
          <w:rFonts w:ascii="Arial" w:hAnsi="Arial" w:cs="Arial"/>
        </w:rPr>
        <w:t>Pharmacy owners</w:t>
      </w:r>
      <w:r w:rsidR="00A271C5" w:rsidRPr="00FA4427">
        <w:rPr>
          <w:rFonts w:ascii="Arial" w:hAnsi="Arial" w:cs="Arial"/>
        </w:rPr>
        <w:t xml:space="preserve"> are not required to retain evidence for this </w:t>
      </w:r>
      <w:bookmarkStart w:id="3" w:name="_Hlk82631383"/>
      <w:r w:rsidR="00F07F93" w:rsidRPr="00FA4427">
        <w:rPr>
          <w:rFonts w:ascii="Arial" w:hAnsi="Arial" w:cs="Arial"/>
        </w:rPr>
        <w:t xml:space="preserve">gateway criterion as </w:t>
      </w:r>
      <w:r w:rsidR="00932D0A" w:rsidRPr="00FA4427">
        <w:rPr>
          <w:rFonts w:ascii="Arial" w:hAnsi="Arial" w:cs="Arial"/>
        </w:rPr>
        <w:t xml:space="preserve">this will be verified by a post payment review of </w:t>
      </w:r>
      <w:r w:rsidR="002D0377" w:rsidRPr="00FA4427">
        <w:rPr>
          <w:rFonts w:ascii="Arial" w:hAnsi="Arial" w:cs="Arial"/>
        </w:rPr>
        <w:t>the pharmacy owner’s declaration to deliver the servic</w:t>
      </w:r>
      <w:r w:rsidR="00A160F8" w:rsidRPr="00FA4427">
        <w:rPr>
          <w:rFonts w:ascii="Arial" w:hAnsi="Arial" w:cs="Arial"/>
        </w:rPr>
        <w:t>es</w:t>
      </w:r>
      <w:r w:rsidR="0098744F" w:rsidRPr="00FA4427">
        <w:rPr>
          <w:rFonts w:ascii="Arial" w:hAnsi="Arial" w:cs="Arial"/>
        </w:rPr>
        <w:t xml:space="preserve"> and subsequent registration from 1</w:t>
      </w:r>
      <w:r w:rsidR="00716946" w:rsidRPr="00FA4427">
        <w:rPr>
          <w:rFonts w:ascii="Arial" w:hAnsi="Arial" w:cs="Arial"/>
        </w:rPr>
        <w:t>st</w:t>
      </w:r>
      <w:r w:rsidR="0098744F" w:rsidRPr="00FA4427">
        <w:rPr>
          <w:rFonts w:ascii="Arial" w:hAnsi="Arial" w:cs="Arial"/>
        </w:rPr>
        <w:t xml:space="preserve"> September 2025 until the end of the scheme, 31</w:t>
      </w:r>
      <w:r w:rsidR="00716946" w:rsidRPr="00FA4427">
        <w:rPr>
          <w:rFonts w:ascii="Arial" w:hAnsi="Arial" w:cs="Arial"/>
        </w:rPr>
        <w:t>st</w:t>
      </w:r>
      <w:r w:rsidR="0098744F" w:rsidRPr="00FA4427">
        <w:rPr>
          <w:rFonts w:ascii="Arial" w:hAnsi="Arial" w:cs="Arial"/>
        </w:rPr>
        <w:t xml:space="preserve"> March 2026</w:t>
      </w:r>
      <w:r w:rsidR="00A160F8" w:rsidRPr="00FA4427">
        <w:rPr>
          <w:rFonts w:ascii="Arial" w:hAnsi="Arial" w:cs="Arial"/>
        </w:rPr>
        <w:t>.</w:t>
      </w:r>
      <w:bookmarkStart w:id="4" w:name="_Hlk82632061"/>
      <w:bookmarkEnd w:id="3"/>
      <w:r w:rsidR="008D542F">
        <w:rPr>
          <w:rFonts w:ascii="Arial" w:hAnsi="Arial" w:cs="Arial"/>
        </w:rPr>
        <w:br/>
      </w:r>
    </w:p>
    <w:p w14:paraId="1B0EE395" w14:textId="70AF040F" w:rsidR="001C0FC4" w:rsidRPr="009E0714" w:rsidRDefault="001C0FC4" w:rsidP="00A144D2">
      <w:pPr>
        <w:spacing w:after="90" w:line="288" w:lineRule="auto"/>
        <w:rPr>
          <w:rFonts w:ascii="Arial" w:hAnsi="Arial" w:cs="Arial"/>
          <w:b/>
          <w:bCs/>
          <w:color w:val="106B62"/>
          <w:sz w:val="28"/>
          <w:szCs w:val="28"/>
        </w:rPr>
      </w:pPr>
      <w:r w:rsidRPr="009E0714">
        <w:rPr>
          <w:rFonts w:ascii="Arial" w:hAnsi="Arial" w:cs="Arial"/>
          <w:b/>
          <w:bCs/>
          <w:color w:val="106B62"/>
          <w:sz w:val="28"/>
          <w:szCs w:val="28"/>
        </w:rPr>
        <w:t>Domains</w:t>
      </w:r>
    </w:p>
    <w:p w14:paraId="0487179F" w14:textId="59B5911E" w:rsidR="007C48B7" w:rsidRPr="00FA4427" w:rsidRDefault="007C48B7" w:rsidP="00A144D2">
      <w:pPr>
        <w:spacing w:after="90" w:line="288" w:lineRule="auto"/>
        <w:rPr>
          <w:rFonts w:ascii="Arial" w:hAnsi="Arial" w:cs="Arial"/>
          <w:color w:val="519680"/>
        </w:rPr>
      </w:pPr>
      <w:r w:rsidRPr="00FA4427">
        <w:rPr>
          <w:rFonts w:ascii="Arial" w:hAnsi="Arial" w:cs="Arial"/>
        </w:rPr>
        <w:t xml:space="preserve">There are </w:t>
      </w:r>
      <w:r w:rsidR="001C0FC4" w:rsidRPr="00FA4427">
        <w:rPr>
          <w:rFonts w:ascii="Arial" w:hAnsi="Arial" w:cs="Arial"/>
        </w:rPr>
        <w:t xml:space="preserve">two </w:t>
      </w:r>
      <w:r w:rsidRPr="00FA4427">
        <w:rPr>
          <w:rFonts w:ascii="Arial" w:hAnsi="Arial" w:cs="Arial"/>
        </w:rPr>
        <w:t>Domains in the 202</w:t>
      </w:r>
      <w:r w:rsidR="001C0FC4" w:rsidRPr="00FA4427">
        <w:rPr>
          <w:rFonts w:ascii="Arial" w:hAnsi="Arial" w:cs="Arial"/>
        </w:rPr>
        <w:t>5</w:t>
      </w:r>
      <w:r w:rsidRPr="00FA4427">
        <w:rPr>
          <w:rFonts w:ascii="Arial" w:hAnsi="Arial" w:cs="Arial"/>
        </w:rPr>
        <w:t>/2</w:t>
      </w:r>
      <w:r w:rsidR="001C0FC4" w:rsidRPr="00FA4427">
        <w:rPr>
          <w:rFonts w:ascii="Arial" w:hAnsi="Arial" w:cs="Arial"/>
        </w:rPr>
        <w:t>6</w:t>
      </w:r>
      <w:r w:rsidRPr="00FA4427">
        <w:rPr>
          <w:rFonts w:ascii="Arial" w:hAnsi="Arial" w:cs="Arial"/>
        </w:rPr>
        <w:t xml:space="preserve"> PQS:</w:t>
      </w:r>
    </w:p>
    <w:p w14:paraId="4088B400" w14:textId="466BEBB2" w:rsidR="009672F6" w:rsidRPr="00FA4427" w:rsidRDefault="009672F6" w:rsidP="00A144D2">
      <w:pPr>
        <w:pStyle w:val="ListParagraph"/>
        <w:numPr>
          <w:ilvl w:val="0"/>
          <w:numId w:val="5"/>
        </w:numPr>
        <w:spacing w:after="90" w:line="288" w:lineRule="auto"/>
        <w:rPr>
          <w:rFonts w:ascii="Arial" w:hAnsi="Arial" w:cs="Arial"/>
        </w:rPr>
      </w:pPr>
      <w:r w:rsidRPr="00FA4427">
        <w:rPr>
          <w:rFonts w:ascii="Arial" w:hAnsi="Arial" w:cs="Arial"/>
        </w:rPr>
        <w:t>Medicines optimisation;</w:t>
      </w:r>
      <w:r w:rsidR="00094F49" w:rsidRPr="00FA4427">
        <w:rPr>
          <w:rFonts w:ascii="Arial" w:hAnsi="Arial" w:cs="Arial"/>
        </w:rPr>
        <w:t xml:space="preserve"> and </w:t>
      </w:r>
    </w:p>
    <w:p w14:paraId="225DFA41" w14:textId="28FDF3F5" w:rsidR="00094F49" w:rsidRPr="00FA4427" w:rsidRDefault="00094F49" w:rsidP="00A144D2">
      <w:pPr>
        <w:pStyle w:val="ListParagraph"/>
        <w:numPr>
          <w:ilvl w:val="0"/>
          <w:numId w:val="5"/>
        </w:numPr>
        <w:spacing w:after="90" w:line="288" w:lineRule="auto"/>
        <w:rPr>
          <w:rFonts w:ascii="Arial" w:hAnsi="Arial" w:cs="Arial"/>
        </w:rPr>
      </w:pPr>
      <w:r w:rsidRPr="00FA4427">
        <w:rPr>
          <w:rFonts w:ascii="Arial" w:hAnsi="Arial" w:cs="Arial"/>
        </w:rPr>
        <w:t>Patient safety</w:t>
      </w:r>
    </w:p>
    <w:p w14:paraId="5F76416A" w14:textId="6CB54CB7" w:rsidR="009E0714" w:rsidRPr="00FA4427" w:rsidRDefault="00094F49" w:rsidP="00A144D2">
      <w:pPr>
        <w:pStyle w:val="NormalWeb"/>
        <w:spacing w:before="0" w:beforeAutospacing="0" w:after="90" w:afterAutospacing="0" w:line="288" w:lineRule="auto"/>
        <w:rPr>
          <w:rFonts w:ascii="Arial" w:hAnsi="Arial" w:cs="Arial"/>
          <w:sz w:val="22"/>
          <w:szCs w:val="22"/>
        </w:rPr>
      </w:pPr>
      <w:r w:rsidRPr="00FA4427">
        <w:rPr>
          <w:rFonts w:ascii="Arial" w:hAnsi="Arial" w:cs="Arial"/>
          <w:sz w:val="22"/>
          <w:szCs w:val="22"/>
        </w:rPr>
        <w:t>Pharmacy owners</w:t>
      </w:r>
      <w:r w:rsidR="007C48B7" w:rsidRPr="00FA4427">
        <w:rPr>
          <w:rFonts w:ascii="Arial" w:hAnsi="Arial" w:cs="Arial"/>
          <w:sz w:val="22"/>
          <w:szCs w:val="22"/>
        </w:rPr>
        <w:t xml:space="preserve"> must meet </w:t>
      </w:r>
      <w:r w:rsidR="00C22A8F" w:rsidRPr="00FA4427">
        <w:rPr>
          <w:rStyle w:val="Strong"/>
          <w:rFonts w:ascii="Arial" w:hAnsi="Arial" w:cs="Arial"/>
          <w:b w:val="0"/>
          <w:bCs w:val="0"/>
          <w:sz w:val="22"/>
          <w:szCs w:val="22"/>
        </w:rPr>
        <w:t>all</w:t>
      </w:r>
      <w:r w:rsidR="007C48B7" w:rsidRPr="00FA4427">
        <w:rPr>
          <w:rFonts w:ascii="Arial" w:hAnsi="Arial" w:cs="Arial"/>
          <w:sz w:val="22"/>
          <w:szCs w:val="22"/>
        </w:rPr>
        <w:t xml:space="preserve"> the requirements </w:t>
      </w:r>
      <w:r w:rsidR="007C48B7" w:rsidRPr="00FA4427">
        <w:rPr>
          <w:rStyle w:val="Strong"/>
          <w:rFonts w:ascii="Arial" w:hAnsi="Arial" w:cs="Arial"/>
          <w:b w:val="0"/>
          <w:bCs w:val="0"/>
          <w:sz w:val="22"/>
          <w:szCs w:val="22"/>
        </w:rPr>
        <w:t xml:space="preserve">in a </w:t>
      </w:r>
      <w:r w:rsidR="00661C3F" w:rsidRPr="00FA4427">
        <w:rPr>
          <w:rStyle w:val="Strong"/>
          <w:rFonts w:ascii="Arial" w:hAnsi="Arial" w:cs="Arial"/>
          <w:b w:val="0"/>
          <w:bCs w:val="0"/>
          <w:sz w:val="22"/>
          <w:szCs w:val="22"/>
        </w:rPr>
        <w:t>d</w:t>
      </w:r>
      <w:r w:rsidR="007C48B7" w:rsidRPr="00FA4427">
        <w:rPr>
          <w:rStyle w:val="Strong"/>
          <w:rFonts w:ascii="Arial" w:hAnsi="Arial" w:cs="Arial"/>
          <w:b w:val="0"/>
          <w:bCs w:val="0"/>
          <w:sz w:val="22"/>
          <w:szCs w:val="22"/>
        </w:rPr>
        <w:t>omain</w:t>
      </w:r>
      <w:r w:rsidR="007C48B7" w:rsidRPr="00FA4427">
        <w:rPr>
          <w:rFonts w:ascii="Arial" w:hAnsi="Arial" w:cs="Arial"/>
          <w:sz w:val="22"/>
          <w:szCs w:val="22"/>
        </w:rPr>
        <w:t xml:space="preserve"> to be eligible for a PQS payment for that </w:t>
      </w:r>
      <w:r w:rsidR="00661C3F" w:rsidRPr="00FA4427">
        <w:rPr>
          <w:rFonts w:ascii="Arial" w:hAnsi="Arial" w:cs="Arial"/>
          <w:sz w:val="22"/>
          <w:szCs w:val="22"/>
        </w:rPr>
        <w:t>d</w:t>
      </w:r>
      <w:r w:rsidR="007C48B7" w:rsidRPr="00FA4427">
        <w:rPr>
          <w:rFonts w:ascii="Arial" w:hAnsi="Arial" w:cs="Arial"/>
          <w:sz w:val="22"/>
          <w:szCs w:val="22"/>
        </w:rPr>
        <w:t>omain</w:t>
      </w:r>
      <w:r w:rsidRPr="00FA4427">
        <w:rPr>
          <w:rFonts w:ascii="Arial" w:hAnsi="Arial" w:cs="Arial"/>
          <w:sz w:val="22"/>
          <w:szCs w:val="22"/>
        </w:rPr>
        <w:t>.</w:t>
      </w:r>
    </w:p>
    <w:p w14:paraId="4FEB88E7" w14:textId="77777777" w:rsidR="00AE13DE" w:rsidRDefault="00AE13DE" w:rsidP="00427523">
      <w:pPr>
        <w:pStyle w:val="NormalWeb"/>
        <w:spacing w:before="0" w:beforeAutospacing="0" w:after="90" w:afterAutospacing="0" w:line="288" w:lineRule="auto"/>
        <w:jc w:val="both"/>
        <w:rPr>
          <w:rFonts w:ascii="Arial" w:hAnsi="Arial" w:cs="Arial"/>
          <w:b/>
          <w:bCs/>
          <w:color w:val="106B62"/>
          <w:sz w:val="22"/>
          <w:szCs w:val="22"/>
        </w:rPr>
      </w:pPr>
    </w:p>
    <w:p w14:paraId="7080D8E4" w14:textId="77777777" w:rsidR="00AE13DE" w:rsidRPr="00AE13DE" w:rsidRDefault="00AE13DE" w:rsidP="00427523">
      <w:pPr>
        <w:pStyle w:val="NormalWeb"/>
        <w:spacing w:before="0" w:beforeAutospacing="0" w:after="90" w:afterAutospacing="0" w:line="288" w:lineRule="auto"/>
        <w:jc w:val="both"/>
        <w:rPr>
          <w:rFonts w:ascii="Arial" w:hAnsi="Arial" w:cs="Arial"/>
          <w:b/>
          <w:bCs/>
          <w:color w:val="106B62"/>
          <w:sz w:val="22"/>
          <w:szCs w:val="22"/>
        </w:rPr>
      </w:pPr>
    </w:p>
    <w:p w14:paraId="01D7D185" w14:textId="54EE2AC4" w:rsidR="00094F49" w:rsidRPr="009E0714" w:rsidRDefault="00094F49" w:rsidP="00A144D2">
      <w:pPr>
        <w:pStyle w:val="NormalWeb"/>
        <w:spacing w:before="0" w:beforeAutospacing="0" w:after="90" w:afterAutospacing="0" w:line="288" w:lineRule="auto"/>
        <w:rPr>
          <w:rFonts w:ascii="Arial" w:hAnsi="Arial" w:cs="Arial"/>
          <w:b/>
          <w:bCs/>
          <w:color w:val="106B62"/>
          <w:sz w:val="28"/>
          <w:szCs w:val="28"/>
        </w:rPr>
      </w:pPr>
      <w:r w:rsidRPr="009E0714">
        <w:rPr>
          <w:rFonts w:ascii="Arial" w:hAnsi="Arial" w:cs="Arial"/>
          <w:b/>
          <w:bCs/>
          <w:color w:val="106B62"/>
          <w:sz w:val="28"/>
          <w:szCs w:val="28"/>
        </w:rPr>
        <w:lastRenderedPageBreak/>
        <w:t>Domain 1: Medicines optimisation</w:t>
      </w:r>
    </w:p>
    <w:p w14:paraId="0B20CBE3" w14:textId="29BF5F03" w:rsidR="005012D0" w:rsidRPr="005012D0" w:rsidRDefault="009E0714" w:rsidP="00A144D2">
      <w:pPr>
        <w:pStyle w:val="NormalWeb"/>
        <w:spacing w:before="0" w:beforeAutospacing="0" w:after="90" w:afterAutospacing="0" w:line="288" w:lineRule="auto"/>
        <w:rPr>
          <w:rFonts w:ascii="Arial" w:hAnsi="Arial" w:cs="Arial"/>
          <w:sz w:val="22"/>
          <w:szCs w:val="22"/>
        </w:rPr>
      </w:pPr>
      <w:r>
        <w:rPr>
          <w:rFonts w:ascii="Arial" w:hAnsi="Arial" w:cs="Arial"/>
          <w:sz w:val="22"/>
          <w:szCs w:val="22"/>
        </w:rPr>
        <w:t>T</w:t>
      </w:r>
      <w:r w:rsidR="005012D0" w:rsidRPr="005012D0">
        <w:rPr>
          <w:rFonts w:ascii="Arial" w:hAnsi="Arial" w:cs="Arial"/>
          <w:sz w:val="22"/>
          <w:szCs w:val="22"/>
        </w:rPr>
        <w:t xml:space="preserve">here are </w:t>
      </w:r>
      <w:r w:rsidR="005012D0" w:rsidRPr="00986E5B">
        <w:rPr>
          <w:rFonts w:ascii="Arial" w:hAnsi="Arial" w:cs="Arial"/>
          <w:b/>
          <w:bCs/>
          <w:sz w:val="22"/>
          <w:szCs w:val="22"/>
        </w:rPr>
        <w:t>five</w:t>
      </w:r>
      <w:r w:rsidR="005012D0" w:rsidRPr="005012D0">
        <w:rPr>
          <w:rFonts w:ascii="Arial" w:hAnsi="Arial" w:cs="Arial"/>
          <w:sz w:val="22"/>
          <w:szCs w:val="22"/>
        </w:rPr>
        <w:t xml:space="preserve"> quality criteria in Domain 1 – Medicines optimisation. All the quality criteria need to be met to be eligible to claim payment for the domain. The quality criteria are:</w:t>
      </w:r>
    </w:p>
    <w:p w14:paraId="00481CD8" w14:textId="2DACB2A2" w:rsidR="005012D0" w:rsidRPr="00FA4427" w:rsidRDefault="005012D0" w:rsidP="00A144D2">
      <w:pPr>
        <w:pStyle w:val="NormalWeb"/>
        <w:numPr>
          <w:ilvl w:val="0"/>
          <w:numId w:val="34"/>
        </w:numPr>
        <w:spacing w:before="0" w:beforeAutospacing="0" w:after="90" w:afterAutospacing="0" w:line="288" w:lineRule="auto"/>
        <w:rPr>
          <w:rFonts w:ascii="Arial" w:hAnsi="Arial" w:cs="Arial"/>
          <w:sz w:val="22"/>
          <w:szCs w:val="22"/>
        </w:rPr>
      </w:pPr>
      <w:r w:rsidRPr="005012D0">
        <w:rPr>
          <w:rFonts w:ascii="Arial" w:hAnsi="Arial" w:cs="Arial"/>
          <w:sz w:val="22"/>
          <w:szCs w:val="22"/>
        </w:rPr>
        <w:t>Palliative and End of Life Care Action Plan</w:t>
      </w:r>
      <w:r w:rsidR="002E2CF7">
        <w:rPr>
          <w:rFonts w:ascii="Arial" w:hAnsi="Arial" w:cs="Arial"/>
          <w:sz w:val="22"/>
          <w:szCs w:val="22"/>
        </w:rPr>
        <w:t>;</w:t>
      </w:r>
    </w:p>
    <w:p w14:paraId="79DDEF28" w14:textId="554DC1B3" w:rsidR="005012D0" w:rsidRPr="00FA4427" w:rsidRDefault="005012D0" w:rsidP="00A144D2">
      <w:pPr>
        <w:pStyle w:val="NormalWeb"/>
        <w:numPr>
          <w:ilvl w:val="0"/>
          <w:numId w:val="34"/>
        </w:numPr>
        <w:spacing w:before="0" w:beforeAutospacing="0" w:after="90" w:afterAutospacing="0" w:line="288" w:lineRule="auto"/>
        <w:rPr>
          <w:rFonts w:ascii="Arial" w:hAnsi="Arial" w:cs="Arial"/>
          <w:sz w:val="22"/>
          <w:szCs w:val="22"/>
        </w:rPr>
      </w:pPr>
      <w:r w:rsidRPr="005012D0">
        <w:rPr>
          <w:rFonts w:ascii="Arial" w:hAnsi="Arial" w:cs="Arial"/>
          <w:sz w:val="22"/>
          <w:szCs w:val="22"/>
        </w:rPr>
        <w:t>Consulting with people with mental health problems – CPPE learning</w:t>
      </w:r>
      <w:r w:rsidR="002E2CF7">
        <w:rPr>
          <w:rFonts w:ascii="Arial" w:hAnsi="Arial" w:cs="Arial"/>
          <w:sz w:val="22"/>
          <w:szCs w:val="22"/>
        </w:rPr>
        <w:t>;</w:t>
      </w:r>
    </w:p>
    <w:p w14:paraId="5EE4E3A0" w14:textId="230CC97E" w:rsidR="005012D0" w:rsidRPr="00FA4427" w:rsidRDefault="005012D0" w:rsidP="00A144D2">
      <w:pPr>
        <w:pStyle w:val="NormalWeb"/>
        <w:numPr>
          <w:ilvl w:val="0"/>
          <w:numId w:val="34"/>
        </w:numPr>
        <w:spacing w:before="0" w:beforeAutospacing="0" w:after="90" w:afterAutospacing="0" w:line="288" w:lineRule="auto"/>
        <w:rPr>
          <w:rFonts w:ascii="Arial" w:hAnsi="Arial" w:cs="Arial"/>
          <w:sz w:val="22"/>
          <w:szCs w:val="22"/>
        </w:rPr>
      </w:pPr>
      <w:r w:rsidRPr="005012D0">
        <w:rPr>
          <w:rFonts w:ascii="Arial" w:hAnsi="Arial" w:cs="Arial"/>
          <w:sz w:val="22"/>
          <w:szCs w:val="22"/>
        </w:rPr>
        <w:t>Respiratory: Use of a spacer in patients aged 5-15 years</w:t>
      </w:r>
      <w:r w:rsidR="002E2CF7">
        <w:rPr>
          <w:rFonts w:ascii="Arial" w:hAnsi="Arial" w:cs="Arial"/>
          <w:sz w:val="22"/>
          <w:szCs w:val="22"/>
        </w:rPr>
        <w:t>;</w:t>
      </w:r>
    </w:p>
    <w:p w14:paraId="343980B0" w14:textId="5D5690FF" w:rsidR="005012D0" w:rsidRPr="00FA4427" w:rsidRDefault="005012D0" w:rsidP="00A144D2">
      <w:pPr>
        <w:pStyle w:val="NormalWeb"/>
        <w:numPr>
          <w:ilvl w:val="0"/>
          <w:numId w:val="34"/>
        </w:numPr>
        <w:spacing w:before="0" w:beforeAutospacing="0" w:after="90" w:afterAutospacing="0" w:line="288" w:lineRule="auto"/>
        <w:rPr>
          <w:rFonts w:ascii="Arial" w:hAnsi="Arial" w:cs="Arial"/>
          <w:sz w:val="22"/>
          <w:szCs w:val="22"/>
        </w:rPr>
      </w:pPr>
      <w:r w:rsidRPr="005012D0">
        <w:rPr>
          <w:rFonts w:ascii="Arial" w:hAnsi="Arial" w:cs="Arial"/>
          <w:sz w:val="22"/>
          <w:szCs w:val="22"/>
        </w:rPr>
        <w:t>Respiratory: Referrals for patients using 3 or more short-acting bronchodilator inhalers in 6 months</w:t>
      </w:r>
      <w:r w:rsidR="002E2CF7">
        <w:rPr>
          <w:rFonts w:ascii="Arial" w:hAnsi="Arial" w:cs="Arial"/>
          <w:sz w:val="22"/>
          <w:szCs w:val="22"/>
        </w:rPr>
        <w:t>; and</w:t>
      </w:r>
    </w:p>
    <w:p w14:paraId="57D74E37" w14:textId="5D055E27" w:rsidR="00F377D0" w:rsidRPr="00D57954" w:rsidRDefault="005012D0" w:rsidP="00A144D2">
      <w:pPr>
        <w:pStyle w:val="NormalWeb"/>
        <w:numPr>
          <w:ilvl w:val="0"/>
          <w:numId w:val="34"/>
        </w:numPr>
        <w:spacing w:before="0" w:beforeAutospacing="0" w:after="90" w:afterAutospacing="0" w:line="288" w:lineRule="auto"/>
        <w:rPr>
          <w:rFonts w:ascii="Arial" w:hAnsi="Arial" w:cs="Arial"/>
          <w:sz w:val="22"/>
          <w:szCs w:val="22"/>
        </w:rPr>
      </w:pPr>
      <w:r w:rsidRPr="005012D0">
        <w:rPr>
          <w:rFonts w:ascii="Arial" w:hAnsi="Arial" w:cs="Arial"/>
          <w:sz w:val="22"/>
          <w:szCs w:val="22"/>
        </w:rPr>
        <w:t>Emergency Contraception – CPPE learning &amp; e-assessment</w:t>
      </w:r>
      <w:r w:rsidR="002E2CF7">
        <w:rPr>
          <w:rFonts w:ascii="Arial" w:hAnsi="Arial" w:cs="Arial"/>
          <w:sz w:val="22"/>
          <w:szCs w:val="22"/>
        </w:rPr>
        <w:t>.</w:t>
      </w:r>
    </w:p>
    <w:p w14:paraId="24A6CD49" w14:textId="77777777" w:rsidR="00AE13DE" w:rsidRPr="00AE13DE" w:rsidRDefault="00AE13DE" w:rsidP="00A144D2">
      <w:pPr>
        <w:pStyle w:val="NormalWeb"/>
        <w:spacing w:before="0" w:beforeAutospacing="0" w:after="0" w:afterAutospacing="0" w:line="288" w:lineRule="auto"/>
        <w:rPr>
          <w:rFonts w:ascii="Arial" w:hAnsi="Arial" w:cs="Arial"/>
          <w:b/>
          <w:bCs/>
          <w:color w:val="106B62"/>
          <w:sz w:val="22"/>
          <w:szCs w:val="22"/>
        </w:rPr>
      </w:pPr>
    </w:p>
    <w:p w14:paraId="10F4A30A" w14:textId="19EFEEBF" w:rsidR="00B979F8" w:rsidRPr="009E0714" w:rsidRDefault="00B979F8" w:rsidP="00A144D2">
      <w:pPr>
        <w:pStyle w:val="NormalWeb"/>
        <w:spacing w:before="0" w:beforeAutospacing="0" w:after="0" w:afterAutospacing="0" w:line="288" w:lineRule="auto"/>
        <w:rPr>
          <w:rFonts w:ascii="Arial" w:hAnsi="Arial" w:cs="Arial"/>
          <w:b/>
          <w:bCs/>
          <w:color w:val="106B62"/>
          <w:sz w:val="28"/>
          <w:szCs w:val="28"/>
        </w:rPr>
      </w:pPr>
      <w:r w:rsidRPr="009E0714">
        <w:rPr>
          <w:rFonts w:ascii="Arial" w:hAnsi="Arial" w:cs="Arial"/>
          <w:b/>
          <w:bCs/>
          <w:color w:val="106B62"/>
          <w:sz w:val="28"/>
          <w:szCs w:val="28"/>
        </w:rPr>
        <w:t>Domain 1: Medicines optimisation</w:t>
      </w:r>
    </w:p>
    <w:p w14:paraId="56190EC5" w14:textId="15D6B58F" w:rsidR="005012D0" w:rsidRDefault="005012D0" w:rsidP="00A144D2">
      <w:pPr>
        <w:pStyle w:val="NormalWeb"/>
        <w:spacing w:before="0" w:beforeAutospacing="0" w:after="0" w:afterAutospacing="0" w:line="288" w:lineRule="auto"/>
        <w:rPr>
          <w:rFonts w:ascii="Arial" w:hAnsi="Arial" w:cs="Arial"/>
          <w:b/>
          <w:bCs/>
          <w:color w:val="106B62"/>
          <w:sz w:val="28"/>
          <w:szCs w:val="28"/>
        </w:rPr>
      </w:pPr>
      <w:r w:rsidRPr="00B935ED">
        <w:rPr>
          <w:rFonts w:ascii="Arial" w:hAnsi="Arial" w:cs="Arial"/>
          <w:b/>
          <w:bCs/>
          <w:color w:val="106B62"/>
          <w:sz w:val="28"/>
          <w:szCs w:val="28"/>
        </w:rPr>
        <w:t xml:space="preserve">Quality criterion a) </w:t>
      </w:r>
      <w:r w:rsidRPr="005012D0">
        <w:rPr>
          <w:rFonts w:ascii="Arial" w:hAnsi="Arial" w:cs="Arial"/>
          <w:b/>
          <w:bCs/>
          <w:color w:val="106B62"/>
          <w:sz w:val="28"/>
          <w:szCs w:val="28"/>
        </w:rPr>
        <w:t>Palliative and End of Life Care Action Plan</w:t>
      </w:r>
    </w:p>
    <w:p w14:paraId="4B8C20CB" w14:textId="77777777" w:rsidR="00675185" w:rsidRPr="00675185" w:rsidRDefault="00675185" w:rsidP="00A144D2">
      <w:pPr>
        <w:pStyle w:val="NormalWeb"/>
        <w:spacing w:before="0" w:beforeAutospacing="0" w:after="0" w:afterAutospacing="0" w:line="288" w:lineRule="auto"/>
        <w:rPr>
          <w:rFonts w:ascii="Arial" w:hAnsi="Arial" w:cs="Arial"/>
          <w:b/>
          <w:bCs/>
          <w:color w:val="106B62"/>
          <w:sz w:val="22"/>
          <w:szCs w:val="22"/>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B67BAE" w:rsidRPr="00FA4427" w14:paraId="3A264A11" w14:textId="77777777" w:rsidTr="006D24CE">
        <w:tc>
          <w:tcPr>
            <w:tcW w:w="10456" w:type="dxa"/>
          </w:tcPr>
          <w:p w14:paraId="6633A97F" w14:textId="77777777" w:rsidR="00B67BAE" w:rsidRPr="00FA4427" w:rsidRDefault="00B67BAE" w:rsidP="00A144D2">
            <w:pPr>
              <w:spacing w:after="90" w:line="288" w:lineRule="auto"/>
              <w:rPr>
                <w:rFonts w:ascii="Arial" w:hAnsi="Arial" w:cs="Arial"/>
                <w:b/>
                <w:bCs/>
                <w:color w:val="106B62"/>
              </w:rPr>
            </w:pPr>
            <w:r w:rsidRPr="00FA4427">
              <w:rPr>
                <w:rFonts w:ascii="Arial" w:hAnsi="Arial" w:cs="Arial"/>
                <w:b/>
                <w:bCs/>
                <w:color w:val="106B62"/>
              </w:rPr>
              <w:t>Drug Tariff wording</w:t>
            </w:r>
          </w:p>
          <w:p w14:paraId="663F0A2D" w14:textId="6BDC8AF4" w:rsidR="00B836D4" w:rsidRPr="00B979F8" w:rsidRDefault="00B836D4" w:rsidP="00A144D2">
            <w:pPr>
              <w:pStyle w:val="TableParagraph"/>
              <w:spacing w:after="90" w:line="288" w:lineRule="auto"/>
              <w:ind w:left="0"/>
              <w:rPr>
                <w:i/>
                <w:iCs/>
                <w:sz w:val="20"/>
                <w:szCs w:val="20"/>
              </w:rPr>
            </w:pPr>
            <w:r w:rsidRPr="00B979F8">
              <w:rPr>
                <w:i/>
                <w:iCs/>
                <w:w w:val="105"/>
                <w:sz w:val="20"/>
                <w:szCs w:val="20"/>
              </w:rPr>
              <w:t>As</w:t>
            </w:r>
            <w:r w:rsidRPr="00B979F8">
              <w:rPr>
                <w:i/>
                <w:iCs/>
                <w:spacing w:val="-6"/>
                <w:w w:val="105"/>
                <w:sz w:val="20"/>
                <w:szCs w:val="20"/>
              </w:rPr>
              <w:t xml:space="preserve"> </w:t>
            </w:r>
            <w:r w:rsidRPr="00B979F8">
              <w:rPr>
                <w:i/>
                <w:iCs/>
                <w:w w:val="105"/>
                <w:sz w:val="20"/>
                <w:szCs w:val="20"/>
              </w:rPr>
              <w:t>soon</w:t>
            </w:r>
            <w:r w:rsidRPr="00B979F8">
              <w:rPr>
                <w:i/>
                <w:iCs/>
                <w:spacing w:val="-6"/>
                <w:w w:val="105"/>
                <w:sz w:val="20"/>
                <w:szCs w:val="20"/>
              </w:rPr>
              <w:t xml:space="preserve"> </w:t>
            </w:r>
            <w:r w:rsidRPr="00B979F8">
              <w:rPr>
                <w:i/>
                <w:iCs/>
                <w:w w:val="105"/>
                <w:sz w:val="20"/>
                <w:szCs w:val="20"/>
              </w:rPr>
              <w:t>as</w:t>
            </w:r>
            <w:r w:rsidRPr="00B979F8">
              <w:rPr>
                <w:i/>
                <w:iCs/>
                <w:spacing w:val="-5"/>
                <w:w w:val="105"/>
                <w:sz w:val="20"/>
                <w:szCs w:val="20"/>
              </w:rPr>
              <w:t xml:space="preserve"> </w:t>
            </w:r>
            <w:r w:rsidRPr="00B979F8">
              <w:rPr>
                <w:i/>
                <w:iCs/>
                <w:w w:val="105"/>
                <w:sz w:val="20"/>
                <w:szCs w:val="20"/>
              </w:rPr>
              <w:t>possible</w:t>
            </w:r>
            <w:r w:rsidRPr="00B979F8">
              <w:rPr>
                <w:i/>
                <w:iCs/>
                <w:spacing w:val="-6"/>
                <w:w w:val="105"/>
                <w:sz w:val="20"/>
                <w:szCs w:val="20"/>
              </w:rPr>
              <w:t xml:space="preserve"> </w:t>
            </w:r>
            <w:r w:rsidRPr="00B979F8">
              <w:rPr>
                <w:i/>
                <w:iCs/>
                <w:w w:val="105"/>
                <w:sz w:val="20"/>
                <w:szCs w:val="20"/>
              </w:rPr>
              <w:t>after</w:t>
            </w:r>
            <w:r w:rsidRPr="00B979F8">
              <w:rPr>
                <w:i/>
                <w:iCs/>
                <w:spacing w:val="-7"/>
                <w:w w:val="105"/>
                <w:sz w:val="20"/>
                <w:szCs w:val="20"/>
              </w:rPr>
              <w:t xml:space="preserve"> </w:t>
            </w:r>
            <w:r w:rsidRPr="00B979F8">
              <w:rPr>
                <w:i/>
                <w:iCs/>
                <w:w w:val="105"/>
                <w:sz w:val="20"/>
                <w:szCs w:val="20"/>
              </w:rPr>
              <w:t>1</w:t>
            </w:r>
            <w:r w:rsidR="00B979F8">
              <w:rPr>
                <w:i/>
                <w:iCs/>
                <w:w w:val="105"/>
                <w:sz w:val="20"/>
                <w:szCs w:val="20"/>
              </w:rPr>
              <w:t>st</w:t>
            </w:r>
            <w:r w:rsidRPr="00B979F8">
              <w:rPr>
                <w:i/>
                <w:iCs/>
                <w:spacing w:val="-7"/>
                <w:w w:val="105"/>
                <w:sz w:val="20"/>
                <w:szCs w:val="20"/>
              </w:rPr>
              <w:t xml:space="preserve"> </w:t>
            </w:r>
            <w:r w:rsidRPr="00B979F8">
              <w:rPr>
                <w:i/>
                <w:iCs/>
                <w:w w:val="105"/>
                <w:sz w:val="20"/>
                <w:szCs w:val="20"/>
              </w:rPr>
              <w:t>April</w:t>
            </w:r>
            <w:r w:rsidRPr="00B979F8">
              <w:rPr>
                <w:i/>
                <w:iCs/>
                <w:spacing w:val="-6"/>
                <w:w w:val="105"/>
                <w:sz w:val="20"/>
                <w:szCs w:val="20"/>
              </w:rPr>
              <w:t xml:space="preserve"> </w:t>
            </w:r>
            <w:r w:rsidRPr="00B979F8">
              <w:rPr>
                <w:i/>
                <w:iCs/>
                <w:w w:val="105"/>
                <w:sz w:val="20"/>
                <w:szCs w:val="20"/>
              </w:rPr>
              <w:t>2025</w:t>
            </w:r>
            <w:r w:rsidRPr="00B979F8">
              <w:rPr>
                <w:i/>
                <w:iCs/>
                <w:spacing w:val="-7"/>
                <w:w w:val="105"/>
                <w:sz w:val="20"/>
                <w:szCs w:val="20"/>
              </w:rPr>
              <w:t xml:space="preserve"> </w:t>
            </w:r>
            <w:r w:rsidRPr="00B979F8">
              <w:rPr>
                <w:i/>
                <w:iCs/>
                <w:w w:val="105"/>
                <w:sz w:val="20"/>
                <w:szCs w:val="20"/>
              </w:rPr>
              <w:t>and</w:t>
            </w:r>
            <w:r w:rsidRPr="00B979F8">
              <w:rPr>
                <w:i/>
                <w:iCs/>
                <w:spacing w:val="-6"/>
                <w:w w:val="105"/>
                <w:sz w:val="20"/>
                <w:szCs w:val="20"/>
              </w:rPr>
              <w:t xml:space="preserve"> </w:t>
            </w:r>
            <w:r w:rsidRPr="00B979F8">
              <w:rPr>
                <w:i/>
                <w:iCs/>
                <w:w w:val="105"/>
                <w:sz w:val="20"/>
                <w:szCs w:val="20"/>
              </w:rPr>
              <w:t>by</w:t>
            </w:r>
            <w:r w:rsidRPr="00B979F8">
              <w:rPr>
                <w:i/>
                <w:iCs/>
                <w:spacing w:val="-6"/>
                <w:w w:val="105"/>
                <w:sz w:val="20"/>
                <w:szCs w:val="20"/>
              </w:rPr>
              <w:t xml:space="preserve"> </w:t>
            </w:r>
            <w:r w:rsidRPr="00B979F8">
              <w:rPr>
                <w:i/>
                <w:iCs/>
                <w:w w:val="105"/>
                <w:sz w:val="20"/>
                <w:szCs w:val="20"/>
              </w:rPr>
              <w:t>the</w:t>
            </w:r>
            <w:r w:rsidRPr="00B979F8">
              <w:rPr>
                <w:i/>
                <w:iCs/>
                <w:spacing w:val="-6"/>
                <w:w w:val="105"/>
                <w:sz w:val="20"/>
                <w:szCs w:val="20"/>
              </w:rPr>
              <w:t xml:space="preserve"> </w:t>
            </w:r>
            <w:r w:rsidRPr="00B979F8">
              <w:rPr>
                <w:i/>
                <w:iCs/>
                <w:w w:val="105"/>
                <w:sz w:val="20"/>
                <w:szCs w:val="20"/>
              </w:rPr>
              <w:t>end</w:t>
            </w:r>
            <w:r w:rsidRPr="00B979F8">
              <w:rPr>
                <w:i/>
                <w:iCs/>
                <w:spacing w:val="-7"/>
                <w:w w:val="105"/>
                <w:sz w:val="20"/>
                <w:szCs w:val="20"/>
              </w:rPr>
              <w:t xml:space="preserve"> </w:t>
            </w:r>
            <w:r w:rsidRPr="00B979F8">
              <w:rPr>
                <w:i/>
                <w:iCs/>
                <w:w w:val="105"/>
                <w:sz w:val="20"/>
                <w:szCs w:val="20"/>
              </w:rPr>
              <w:t>of</w:t>
            </w:r>
            <w:r w:rsidRPr="00B979F8">
              <w:rPr>
                <w:i/>
                <w:iCs/>
                <w:spacing w:val="-7"/>
                <w:w w:val="105"/>
                <w:sz w:val="20"/>
                <w:szCs w:val="20"/>
              </w:rPr>
              <w:t xml:space="preserve"> </w:t>
            </w:r>
            <w:r w:rsidRPr="00B979F8">
              <w:rPr>
                <w:i/>
                <w:iCs/>
                <w:w w:val="105"/>
                <w:sz w:val="20"/>
                <w:szCs w:val="20"/>
              </w:rPr>
              <w:t>31</w:t>
            </w:r>
            <w:r w:rsidR="0093735D">
              <w:rPr>
                <w:i/>
                <w:iCs/>
                <w:w w:val="105"/>
                <w:sz w:val="20"/>
                <w:szCs w:val="20"/>
              </w:rPr>
              <w:t>st</w:t>
            </w:r>
            <w:r w:rsidRPr="00B979F8">
              <w:rPr>
                <w:i/>
                <w:iCs/>
                <w:spacing w:val="-7"/>
                <w:w w:val="105"/>
                <w:sz w:val="20"/>
                <w:szCs w:val="20"/>
              </w:rPr>
              <w:t xml:space="preserve"> </w:t>
            </w:r>
            <w:r w:rsidRPr="00B979F8">
              <w:rPr>
                <w:i/>
                <w:iCs/>
                <w:w w:val="105"/>
                <w:sz w:val="20"/>
                <w:szCs w:val="20"/>
              </w:rPr>
              <w:t>March</w:t>
            </w:r>
            <w:r w:rsidRPr="00B979F8">
              <w:rPr>
                <w:i/>
                <w:iCs/>
                <w:spacing w:val="-6"/>
                <w:w w:val="105"/>
                <w:sz w:val="20"/>
                <w:szCs w:val="20"/>
              </w:rPr>
              <w:t xml:space="preserve"> </w:t>
            </w:r>
            <w:r w:rsidRPr="00B979F8">
              <w:rPr>
                <w:i/>
                <w:iCs/>
                <w:w w:val="105"/>
                <w:sz w:val="20"/>
                <w:szCs w:val="20"/>
              </w:rPr>
              <w:t>2026</w:t>
            </w:r>
            <w:r w:rsidRPr="00B979F8">
              <w:rPr>
                <w:i/>
                <w:iCs/>
                <w:spacing w:val="-7"/>
                <w:w w:val="105"/>
                <w:sz w:val="20"/>
                <w:szCs w:val="20"/>
              </w:rPr>
              <w:t xml:space="preserve"> </w:t>
            </w:r>
            <w:r w:rsidRPr="00B979F8">
              <w:rPr>
                <w:i/>
                <w:iCs/>
                <w:w w:val="105"/>
                <w:sz w:val="20"/>
                <w:szCs w:val="20"/>
              </w:rPr>
              <w:t>the</w:t>
            </w:r>
            <w:r w:rsidRPr="00B979F8">
              <w:rPr>
                <w:i/>
                <w:iCs/>
                <w:spacing w:val="-6"/>
                <w:w w:val="105"/>
                <w:sz w:val="20"/>
                <w:szCs w:val="20"/>
              </w:rPr>
              <w:t xml:space="preserve"> </w:t>
            </w:r>
            <w:r w:rsidRPr="00B979F8">
              <w:rPr>
                <w:i/>
                <w:iCs/>
                <w:spacing w:val="-2"/>
                <w:w w:val="105"/>
                <w:sz w:val="20"/>
                <w:szCs w:val="20"/>
              </w:rPr>
              <w:t>contractor:</w:t>
            </w:r>
          </w:p>
          <w:p w14:paraId="39E6DE40" w14:textId="68E910CB" w:rsidR="00A254FF" w:rsidRDefault="00A254FF" w:rsidP="00A144D2">
            <w:pPr>
              <w:pStyle w:val="TableParagraph"/>
              <w:numPr>
                <w:ilvl w:val="0"/>
                <w:numId w:val="45"/>
              </w:numPr>
              <w:tabs>
                <w:tab w:val="left" w:pos="398"/>
              </w:tabs>
              <w:spacing w:after="90" w:line="288" w:lineRule="auto"/>
              <w:ind w:right="88"/>
              <w:rPr>
                <w:i/>
                <w:iCs/>
                <w:w w:val="105"/>
                <w:sz w:val="20"/>
                <w:szCs w:val="20"/>
              </w:rPr>
            </w:pPr>
            <w:r w:rsidRPr="00B979F8">
              <w:rPr>
                <w:i/>
                <w:iCs/>
                <w:w w:val="105"/>
                <w:sz w:val="20"/>
                <w:szCs w:val="20"/>
              </w:rPr>
              <w:t>Must</w:t>
            </w:r>
            <w:r w:rsidRPr="00B979F8">
              <w:rPr>
                <w:i/>
                <w:iCs/>
                <w:spacing w:val="-2"/>
                <w:w w:val="105"/>
                <w:sz w:val="20"/>
                <w:szCs w:val="20"/>
              </w:rPr>
              <w:t xml:space="preserve"> </w:t>
            </w:r>
            <w:r w:rsidRPr="00B979F8">
              <w:rPr>
                <w:i/>
                <w:iCs/>
                <w:w w:val="105"/>
                <w:sz w:val="20"/>
                <w:szCs w:val="20"/>
              </w:rPr>
              <w:t>have</w:t>
            </w:r>
            <w:r w:rsidRPr="00B979F8">
              <w:rPr>
                <w:i/>
                <w:iCs/>
                <w:spacing w:val="-1"/>
                <w:w w:val="105"/>
                <w:sz w:val="20"/>
                <w:szCs w:val="20"/>
              </w:rPr>
              <w:t xml:space="preserve"> </w:t>
            </w:r>
            <w:r w:rsidRPr="00B979F8">
              <w:rPr>
                <w:i/>
                <w:iCs/>
                <w:w w:val="105"/>
                <w:sz w:val="20"/>
                <w:szCs w:val="20"/>
              </w:rPr>
              <w:t>updated</w:t>
            </w:r>
            <w:r w:rsidRPr="00B979F8">
              <w:rPr>
                <w:i/>
                <w:iCs/>
                <w:spacing w:val="-1"/>
                <w:w w:val="105"/>
                <w:sz w:val="20"/>
                <w:szCs w:val="20"/>
              </w:rPr>
              <w:t xml:space="preserve"> </w:t>
            </w:r>
            <w:r w:rsidRPr="00B979F8">
              <w:rPr>
                <w:i/>
                <w:iCs/>
                <w:w w:val="105"/>
                <w:sz w:val="20"/>
                <w:szCs w:val="20"/>
              </w:rPr>
              <w:t>NHS</w:t>
            </w:r>
            <w:r w:rsidRPr="00B979F8">
              <w:rPr>
                <w:i/>
                <w:iCs/>
                <w:spacing w:val="-2"/>
                <w:w w:val="105"/>
                <w:sz w:val="20"/>
                <w:szCs w:val="20"/>
              </w:rPr>
              <w:t xml:space="preserve"> </w:t>
            </w:r>
            <w:r w:rsidRPr="00B979F8">
              <w:rPr>
                <w:i/>
                <w:iCs/>
                <w:w w:val="105"/>
                <w:sz w:val="20"/>
                <w:szCs w:val="20"/>
              </w:rPr>
              <w:t>Profile</w:t>
            </w:r>
            <w:r w:rsidRPr="00B979F8">
              <w:rPr>
                <w:i/>
                <w:iCs/>
                <w:spacing w:val="-3"/>
                <w:w w:val="105"/>
                <w:sz w:val="20"/>
                <w:szCs w:val="20"/>
              </w:rPr>
              <w:t xml:space="preserve"> </w:t>
            </w:r>
            <w:r w:rsidRPr="00B979F8">
              <w:rPr>
                <w:i/>
                <w:iCs/>
                <w:w w:val="105"/>
                <w:sz w:val="20"/>
                <w:szCs w:val="20"/>
              </w:rPr>
              <w:t>Manager</w:t>
            </w:r>
            <w:r w:rsidRPr="00B979F8">
              <w:rPr>
                <w:i/>
                <w:iCs/>
                <w:spacing w:val="-3"/>
                <w:w w:val="105"/>
                <w:sz w:val="20"/>
                <w:szCs w:val="20"/>
              </w:rPr>
              <w:t xml:space="preserve"> </w:t>
            </w:r>
            <w:r w:rsidRPr="00B979F8">
              <w:rPr>
                <w:i/>
                <w:iCs/>
                <w:w w:val="105"/>
                <w:sz w:val="20"/>
                <w:szCs w:val="20"/>
              </w:rPr>
              <w:t>to</w:t>
            </w:r>
            <w:r w:rsidRPr="00B979F8">
              <w:rPr>
                <w:i/>
                <w:iCs/>
                <w:spacing w:val="-3"/>
                <w:w w:val="105"/>
                <w:sz w:val="20"/>
                <w:szCs w:val="20"/>
              </w:rPr>
              <w:t xml:space="preserve"> </w:t>
            </w:r>
            <w:r w:rsidRPr="00B979F8">
              <w:rPr>
                <w:i/>
                <w:iCs/>
                <w:w w:val="105"/>
                <w:sz w:val="20"/>
                <w:szCs w:val="20"/>
              </w:rPr>
              <w:t>show</w:t>
            </w:r>
            <w:r w:rsidRPr="00B979F8">
              <w:rPr>
                <w:i/>
                <w:iCs/>
                <w:spacing w:val="-2"/>
                <w:w w:val="105"/>
                <w:sz w:val="20"/>
                <w:szCs w:val="20"/>
              </w:rPr>
              <w:t xml:space="preserve"> </w:t>
            </w:r>
            <w:r w:rsidRPr="00B979F8">
              <w:rPr>
                <w:i/>
                <w:iCs/>
                <w:w w:val="105"/>
                <w:sz w:val="20"/>
                <w:szCs w:val="20"/>
              </w:rPr>
              <w:t>they</w:t>
            </w:r>
            <w:r w:rsidRPr="00B979F8">
              <w:rPr>
                <w:i/>
                <w:iCs/>
                <w:spacing w:val="-2"/>
                <w:w w:val="105"/>
                <w:sz w:val="20"/>
                <w:szCs w:val="20"/>
              </w:rPr>
              <w:t xml:space="preserve"> </w:t>
            </w:r>
            <w:r w:rsidRPr="00B979F8">
              <w:rPr>
                <w:i/>
                <w:iCs/>
                <w:w w:val="105"/>
                <w:sz w:val="20"/>
                <w:szCs w:val="20"/>
              </w:rPr>
              <w:t>are</w:t>
            </w:r>
            <w:r w:rsidRPr="00B979F8">
              <w:rPr>
                <w:i/>
                <w:iCs/>
                <w:spacing w:val="-3"/>
                <w:w w:val="105"/>
                <w:sz w:val="20"/>
                <w:szCs w:val="20"/>
              </w:rPr>
              <w:t xml:space="preserve"> </w:t>
            </w:r>
            <w:r w:rsidRPr="00B979F8">
              <w:rPr>
                <w:i/>
                <w:iCs/>
                <w:w w:val="105"/>
                <w:sz w:val="20"/>
                <w:szCs w:val="20"/>
              </w:rPr>
              <w:t>a</w:t>
            </w:r>
            <w:r w:rsidRPr="00B979F8">
              <w:rPr>
                <w:i/>
                <w:iCs/>
                <w:spacing w:val="-3"/>
                <w:w w:val="105"/>
                <w:sz w:val="20"/>
                <w:szCs w:val="20"/>
              </w:rPr>
              <w:t xml:space="preserve"> </w:t>
            </w:r>
            <w:r w:rsidRPr="00B979F8">
              <w:rPr>
                <w:i/>
                <w:iCs/>
                <w:w w:val="105"/>
                <w:sz w:val="20"/>
                <w:szCs w:val="20"/>
              </w:rPr>
              <w:t>‘Pharmacy</w:t>
            </w:r>
            <w:r w:rsidRPr="00B979F8">
              <w:rPr>
                <w:i/>
                <w:iCs/>
                <w:spacing w:val="-2"/>
                <w:w w:val="105"/>
                <w:sz w:val="20"/>
                <w:szCs w:val="20"/>
              </w:rPr>
              <w:t xml:space="preserve"> </w:t>
            </w:r>
            <w:r w:rsidRPr="00B979F8">
              <w:rPr>
                <w:i/>
                <w:iCs/>
                <w:w w:val="105"/>
                <w:sz w:val="20"/>
                <w:szCs w:val="20"/>
              </w:rPr>
              <w:t>palliative</w:t>
            </w:r>
            <w:r w:rsidRPr="00B979F8">
              <w:rPr>
                <w:i/>
                <w:iCs/>
                <w:spacing w:val="40"/>
                <w:w w:val="105"/>
                <w:sz w:val="20"/>
                <w:szCs w:val="20"/>
              </w:rPr>
              <w:t xml:space="preserve"> </w:t>
            </w:r>
            <w:r w:rsidRPr="00B979F8">
              <w:rPr>
                <w:i/>
                <w:iCs/>
                <w:w w:val="105"/>
                <w:sz w:val="20"/>
                <w:szCs w:val="20"/>
              </w:rPr>
              <w:t>care medication stockholder’</w:t>
            </w:r>
            <w:r w:rsidRPr="00B979F8">
              <w:rPr>
                <w:i/>
                <w:iCs/>
                <w:spacing w:val="-4"/>
                <w:w w:val="105"/>
                <w:sz w:val="20"/>
                <w:szCs w:val="20"/>
              </w:rPr>
              <w:t xml:space="preserve"> </w:t>
            </w:r>
            <w:r w:rsidRPr="00B979F8">
              <w:rPr>
                <w:i/>
                <w:iCs/>
                <w:w w:val="105"/>
                <w:sz w:val="20"/>
                <w:szCs w:val="20"/>
              </w:rPr>
              <w:t>if they routinely hold the 16 palliative and end of life</w:t>
            </w:r>
            <w:r w:rsidRPr="00B979F8">
              <w:rPr>
                <w:i/>
                <w:iCs/>
                <w:spacing w:val="40"/>
                <w:w w:val="105"/>
                <w:sz w:val="20"/>
                <w:szCs w:val="20"/>
              </w:rPr>
              <w:t xml:space="preserve"> </w:t>
            </w:r>
            <w:r w:rsidRPr="00B979F8">
              <w:rPr>
                <w:i/>
                <w:iCs/>
                <w:w w:val="105"/>
                <w:sz w:val="20"/>
                <w:szCs w:val="20"/>
              </w:rPr>
              <w:t>critical medicines listed below and can support local access to parenteral</w:t>
            </w:r>
            <w:r w:rsidRPr="00B979F8">
              <w:rPr>
                <w:i/>
                <w:iCs/>
                <w:spacing w:val="40"/>
                <w:w w:val="105"/>
                <w:sz w:val="20"/>
                <w:szCs w:val="20"/>
              </w:rPr>
              <w:t xml:space="preserve"> </w:t>
            </w:r>
            <w:r w:rsidRPr="00B979F8">
              <w:rPr>
                <w:i/>
                <w:iCs/>
                <w:w w:val="105"/>
                <w:sz w:val="20"/>
                <w:szCs w:val="20"/>
              </w:rPr>
              <w:t>haloperidol.</w:t>
            </w:r>
            <w:r w:rsidRPr="00B979F8">
              <w:rPr>
                <w:i/>
                <w:iCs/>
                <w:spacing w:val="-7"/>
                <w:w w:val="105"/>
                <w:sz w:val="20"/>
                <w:szCs w:val="20"/>
              </w:rPr>
              <w:t xml:space="preserve"> </w:t>
            </w:r>
            <w:r w:rsidRPr="00B979F8">
              <w:rPr>
                <w:i/>
                <w:iCs/>
                <w:w w:val="105"/>
                <w:sz w:val="20"/>
                <w:szCs w:val="20"/>
              </w:rPr>
              <w:t>If</w:t>
            </w:r>
            <w:r w:rsidRPr="00B979F8">
              <w:rPr>
                <w:i/>
                <w:iCs/>
                <w:spacing w:val="-7"/>
                <w:w w:val="105"/>
                <w:sz w:val="20"/>
                <w:szCs w:val="20"/>
              </w:rPr>
              <w:t xml:space="preserve"> </w:t>
            </w:r>
            <w:proofErr w:type="gramStart"/>
            <w:r w:rsidRPr="00B979F8">
              <w:rPr>
                <w:i/>
                <w:iCs/>
                <w:w w:val="105"/>
                <w:sz w:val="20"/>
                <w:szCs w:val="20"/>
              </w:rPr>
              <w:t>NHS</w:t>
            </w:r>
            <w:proofErr w:type="gramEnd"/>
            <w:r w:rsidRPr="00B979F8">
              <w:rPr>
                <w:i/>
                <w:iCs/>
                <w:spacing w:val="-7"/>
                <w:w w:val="105"/>
                <w:sz w:val="20"/>
                <w:szCs w:val="20"/>
              </w:rPr>
              <w:t xml:space="preserve"> </w:t>
            </w:r>
            <w:r w:rsidRPr="00B979F8">
              <w:rPr>
                <w:i/>
                <w:iCs/>
                <w:w w:val="105"/>
                <w:sz w:val="20"/>
                <w:szCs w:val="20"/>
              </w:rPr>
              <w:t>Profile</w:t>
            </w:r>
            <w:r w:rsidRPr="00B979F8">
              <w:rPr>
                <w:i/>
                <w:iCs/>
                <w:spacing w:val="-7"/>
                <w:w w:val="105"/>
                <w:sz w:val="20"/>
                <w:szCs w:val="20"/>
              </w:rPr>
              <w:t xml:space="preserve"> </w:t>
            </w:r>
            <w:r w:rsidRPr="00B979F8">
              <w:rPr>
                <w:i/>
                <w:iCs/>
                <w:w w:val="105"/>
                <w:sz w:val="20"/>
                <w:szCs w:val="20"/>
              </w:rPr>
              <w:t>Manager</w:t>
            </w:r>
            <w:r w:rsidRPr="00B979F8">
              <w:rPr>
                <w:i/>
                <w:iCs/>
                <w:spacing w:val="-7"/>
                <w:w w:val="105"/>
                <w:sz w:val="20"/>
                <w:szCs w:val="20"/>
              </w:rPr>
              <w:t xml:space="preserve"> </w:t>
            </w:r>
            <w:r w:rsidRPr="00B979F8">
              <w:rPr>
                <w:i/>
                <w:iCs/>
                <w:w w:val="105"/>
                <w:sz w:val="20"/>
                <w:szCs w:val="20"/>
              </w:rPr>
              <w:t>is</w:t>
            </w:r>
            <w:r w:rsidRPr="00B979F8">
              <w:rPr>
                <w:i/>
                <w:iCs/>
                <w:spacing w:val="-7"/>
                <w:w w:val="105"/>
                <w:sz w:val="20"/>
                <w:szCs w:val="20"/>
              </w:rPr>
              <w:t xml:space="preserve"> </w:t>
            </w:r>
            <w:r w:rsidRPr="00B979F8">
              <w:rPr>
                <w:i/>
                <w:iCs/>
                <w:w w:val="105"/>
                <w:sz w:val="20"/>
                <w:szCs w:val="20"/>
              </w:rPr>
              <w:t>updated</w:t>
            </w:r>
            <w:r w:rsidRPr="00B979F8">
              <w:rPr>
                <w:i/>
                <w:iCs/>
                <w:spacing w:val="-7"/>
                <w:w w:val="105"/>
                <w:sz w:val="20"/>
                <w:szCs w:val="20"/>
              </w:rPr>
              <w:t xml:space="preserve"> </w:t>
            </w:r>
            <w:r w:rsidRPr="00B979F8">
              <w:rPr>
                <w:i/>
                <w:iCs/>
                <w:w w:val="105"/>
                <w:sz w:val="20"/>
                <w:szCs w:val="20"/>
              </w:rPr>
              <w:t>centrally</w:t>
            </w:r>
            <w:r w:rsidRPr="00B979F8">
              <w:rPr>
                <w:i/>
                <w:iCs/>
                <w:spacing w:val="-7"/>
                <w:w w:val="105"/>
                <w:sz w:val="20"/>
                <w:szCs w:val="20"/>
              </w:rPr>
              <w:t xml:space="preserve"> </w:t>
            </w:r>
            <w:r w:rsidRPr="00B979F8">
              <w:rPr>
                <w:i/>
                <w:iCs/>
                <w:w w:val="105"/>
                <w:sz w:val="20"/>
                <w:szCs w:val="20"/>
              </w:rPr>
              <w:t>by</w:t>
            </w:r>
            <w:r w:rsidRPr="00B979F8">
              <w:rPr>
                <w:i/>
                <w:iCs/>
                <w:spacing w:val="-7"/>
                <w:w w:val="105"/>
                <w:sz w:val="20"/>
                <w:szCs w:val="20"/>
              </w:rPr>
              <w:t xml:space="preserve"> </w:t>
            </w:r>
            <w:r w:rsidRPr="00B979F8">
              <w:rPr>
                <w:i/>
                <w:iCs/>
                <w:w w:val="105"/>
                <w:sz w:val="20"/>
                <w:szCs w:val="20"/>
              </w:rPr>
              <w:t>head</w:t>
            </w:r>
            <w:r w:rsidRPr="00B979F8">
              <w:rPr>
                <w:i/>
                <w:iCs/>
                <w:spacing w:val="-7"/>
                <w:w w:val="105"/>
                <w:sz w:val="20"/>
                <w:szCs w:val="20"/>
              </w:rPr>
              <w:t xml:space="preserve"> </w:t>
            </w:r>
            <w:r w:rsidRPr="00B979F8">
              <w:rPr>
                <w:i/>
                <w:iCs/>
                <w:w w:val="105"/>
                <w:sz w:val="20"/>
                <w:szCs w:val="20"/>
              </w:rPr>
              <w:t>office,</w:t>
            </w:r>
            <w:r w:rsidRPr="00B979F8">
              <w:rPr>
                <w:i/>
                <w:iCs/>
                <w:spacing w:val="-7"/>
                <w:w w:val="105"/>
                <w:sz w:val="20"/>
                <w:szCs w:val="20"/>
              </w:rPr>
              <w:t xml:space="preserve"> </w:t>
            </w:r>
            <w:r w:rsidRPr="00B979F8">
              <w:rPr>
                <w:i/>
                <w:iCs/>
                <w:w w:val="105"/>
                <w:sz w:val="20"/>
                <w:szCs w:val="20"/>
              </w:rPr>
              <w:t>it</w:t>
            </w:r>
            <w:r w:rsidRPr="00B979F8">
              <w:rPr>
                <w:i/>
                <w:iCs/>
                <w:spacing w:val="-7"/>
                <w:w w:val="105"/>
                <w:sz w:val="20"/>
                <w:szCs w:val="20"/>
              </w:rPr>
              <w:t xml:space="preserve"> </w:t>
            </w:r>
            <w:r w:rsidRPr="00B979F8">
              <w:rPr>
                <w:i/>
                <w:iCs/>
                <w:w w:val="105"/>
                <w:sz w:val="20"/>
                <w:szCs w:val="20"/>
              </w:rPr>
              <w:t>will</w:t>
            </w:r>
            <w:r w:rsidRPr="00B979F8">
              <w:rPr>
                <w:i/>
                <w:iCs/>
                <w:spacing w:val="-7"/>
                <w:w w:val="105"/>
                <w:sz w:val="20"/>
                <w:szCs w:val="20"/>
              </w:rPr>
              <w:t xml:space="preserve"> </w:t>
            </w:r>
            <w:r w:rsidRPr="00B979F8">
              <w:rPr>
                <w:i/>
                <w:iCs/>
                <w:w w:val="105"/>
                <w:sz w:val="20"/>
                <w:szCs w:val="20"/>
              </w:rPr>
              <w:t>need</w:t>
            </w:r>
            <w:r w:rsidRPr="00B979F8">
              <w:rPr>
                <w:i/>
                <w:iCs/>
                <w:spacing w:val="40"/>
                <w:w w:val="105"/>
                <w:sz w:val="20"/>
                <w:szCs w:val="20"/>
              </w:rPr>
              <w:t xml:space="preserve"> </w:t>
            </w:r>
            <w:r w:rsidRPr="00B979F8">
              <w:rPr>
                <w:i/>
                <w:iCs/>
                <w:w w:val="105"/>
                <w:sz w:val="20"/>
                <w:szCs w:val="20"/>
              </w:rPr>
              <w:t>to be confirmed that this will be done by the end of 31</w:t>
            </w:r>
            <w:r>
              <w:rPr>
                <w:i/>
                <w:iCs/>
                <w:w w:val="105"/>
                <w:sz w:val="20"/>
                <w:szCs w:val="20"/>
              </w:rPr>
              <w:t>st</w:t>
            </w:r>
            <w:r w:rsidRPr="00B979F8">
              <w:rPr>
                <w:i/>
                <w:iCs/>
                <w:w w:val="105"/>
                <w:sz w:val="20"/>
                <w:szCs w:val="20"/>
              </w:rPr>
              <w:t xml:space="preserve"> March 2026. Contractors</w:t>
            </w:r>
            <w:r w:rsidRPr="00B979F8">
              <w:rPr>
                <w:i/>
                <w:iCs/>
                <w:spacing w:val="40"/>
                <w:w w:val="105"/>
                <w:sz w:val="20"/>
                <w:szCs w:val="20"/>
              </w:rPr>
              <w:t xml:space="preserve"> </w:t>
            </w:r>
            <w:r w:rsidRPr="00B979F8">
              <w:rPr>
                <w:i/>
                <w:iCs/>
                <w:w w:val="105"/>
                <w:sz w:val="20"/>
                <w:szCs w:val="20"/>
              </w:rPr>
              <w:t>who</w:t>
            </w:r>
            <w:r w:rsidRPr="00B979F8">
              <w:rPr>
                <w:i/>
                <w:iCs/>
                <w:spacing w:val="-8"/>
                <w:w w:val="105"/>
                <w:sz w:val="20"/>
                <w:szCs w:val="20"/>
              </w:rPr>
              <w:t xml:space="preserve"> </w:t>
            </w:r>
            <w:r w:rsidRPr="00B979F8">
              <w:rPr>
                <w:i/>
                <w:iCs/>
                <w:w w:val="105"/>
                <w:sz w:val="20"/>
                <w:szCs w:val="20"/>
              </w:rPr>
              <w:t>claimed</w:t>
            </w:r>
            <w:r w:rsidRPr="00B979F8">
              <w:rPr>
                <w:i/>
                <w:iCs/>
                <w:spacing w:val="-5"/>
                <w:w w:val="105"/>
                <w:sz w:val="20"/>
                <w:szCs w:val="20"/>
              </w:rPr>
              <w:t xml:space="preserve"> </w:t>
            </w:r>
            <w:r w:rsidRPr="00B979F8">
              <w:rPr>
                <w:i/>
                <w:iCs/>
                <w:w w:val="105"/>
                <w:sz w:val="20"/>
                <w:szCs w:val="20"/>
              </w:rPr>
              <w:t>for</w:t>
            </w:r>
            <w:r w:rsidRPr="00B979F8">
              <w:rPr>
                <w:i/>
                <w:iCs/>
                <w:spacing w:val="-6"/>
                <w:w w:val="105"/>
                <w:sz w:val="20"/>
                <w:szCs w:val="20"/>
              </w:rPr>
              <w:t xml:space="preserve"> </w:t>
            </w:r>
            <w:r w:rsidRPr="00B979F8">
              <w:rPr>
                <w:i/>
                <w:iCs/>
                <w:w w:val="105"/>
                <w:sz w:val="20"/>
                <w:szCs w:val="20"/>
              </w:rPr>
              <w:t xml:space="preserve">the </w:t>
            </w:r>
            <w:r w:rsidRPr="00B979F8">
              <w:rPr>
                <w:bCs/>
                <w:i/>
                <w:iCs/>
                <w:spacing w:val="-2"/>
                <w:w w:val="105"/>
                <w:sz w:val="20"/>
                <w:szCs w:val="20"/>
              </w:rPr>
              <w:t>Medicines</w:t>
            </w:r>
            <w:r w:rsidRPr="00B979F8">
              <w:rPr>
                <w:bCs/>
                <w:i/>
                <w:iCs/>
                <w:spacing w:val="-8"/>
                <w:w w:val="105"/>
                <w:sz w:val="20"/>
                <w:szCs w:val="20"/>
              </w:rPr>
              <w:t xml:space="preserve"> </w:t>
            </w:r>
            <w:r w:rsidRPr="00B979F8">
              <w:rPr>
                <w:bCs/>
                <w:i/>
                <w:iCs/>
                <w:spacing w:val="-2"/>
                <w:w w:val="105"/>
                <w:sz w:val="20"/>
                <w:szCs w:val="20"/>
              </w:rPr>
              <w:t>Safety</w:t>
            </w:r>
            <w:r w:rsidRPr="00B979F8">
              <w:rPr>
                <w:bCs/>
                <w:i/>
                <w:iCs/>
                <w:spacing w:val="40"/>
                <w:w w:val="105"/>
                <w:sz w:val="20"/>
                <w:szCs w:val="20"/>
              </w:rPr>
              <w:t xml:space="preserve"> </w:t>
            </w:r>
            <w:r w:rsidRPr="00B979F8">
              <w:rPr>
                <w:bCs/>
                <w:i/>
                <w:iCs/>
                <w:w w:val="105"/>
                <w:sz w:val="20"/>
                <w:szCs w:val="20"/>
              </w:rPr>
              <w:t>&amp;</w:t>
            </w:r>
            <w:r w:rsidRPr="00B979F8">
              <w:rPr>
                <w:bCs/>
                <w:i/>
                <w:iCs/>
                <w:spacing w:val="-2"/>
                <w:w w:val="105"/>
                <w:sz w:val="20"/>
                <w:szCs w:val="20"/>
              </w:rPr>
              <w:t xml:space="preserve"> </w:t>
            </w:r>
            <w:proofErr w:type="spellStart"/>
            <w:r w:rsidRPr="00B979F8">
              <w:rPr>
                <w:bCs/>
                <w:i/>
                <w:iCs/>
                <w:w w:val="105"/>
                <w:sz w:val="20"/>
                <w:szCs w:val="20"/>
              </w:rPr>
              <w:t>Optimisation</w:t>
            </w:r>
            <w:proofErr w:type="spellEnd"/>
            <w:r w:rsidRPr="00B979F8">
              <w:rPr>
                <w:i/>
                <w:iCs/>
                <w:spacing w:val="-5"/>
                <w:w w:val="105"/>
                <w:sz w:val="20"/>
                <w:szCs w:val="20"/>
              </w:rPr>
              <w:t xml:space="preserve"> </w:t>
            </w:r>
            <w:r w:rsidRPr="00B979F8">
              <w:rPr>
                <w:i/>
                <w:iCs/>
                <w:w w:val="105"/>
                <w:sz w:val="20"/>
                <w:szCs w:val="20"/>
              </w:rPr>
              <w:t>domain</w:t>
            </w:r>
            <w:r w:rsidRPr="00B979F8">
              <w:rPr>
                <w:i/>
                <w:iCs/>
                <w:spacing w:val="-6"/>
                <w:w w:val="105"/>
                <w:sz w:val="20"/>
                <w:szCs w:val="20"/>
              </w:rPr>
              <w:t xml:space="preserve"> </w:t>
            </w:r>
            <w:r w:rsidRPr="00B979F8">
              <w:rPr>
                <w:i/>
                <w:iCs/>
                <w:w w:val="105"/>
                <w:sz w:val="20"/>
                <w:szCs w:val="20"/>
              </w:rPr>
              <w:t>in</w:t>
            </w:r>
            <w:r w:rsidRPr="00B979F8">
              <w:rPr>
                <w:i/>
                <w:iCs/>
                <w:spacing w:val="-5"/>
                <w:w w:val="105"/>
                <w:sz w:val="20"/>
                <w:szCs w:val="20"/>
              </w:rPr>
              <w:t xml:space="preserve"> </w:t>
            </w:r>
            <w:r w:rsidRPr="00B979F8">
              <w:rPr>
                <w:i/>
                <w:iCs/>
                <w:w w:val="105"/>
                <w:sz w:val="20"/>
                <w:szCs w:val="20"/>
              </w:rPr>
              <w:t>2023/24</w:t>
            </w:r>
            <w:r w:rsidRPr="00B979F8">
              <w:rPr>
                <w:i/>
                <w:iCs/>
                <w:spacing w:val="40"/>
                <w:w w:val="105"/>
                <w:sz w:val="20"/>
                <w:szCs w:val="20"/>
              </w:rPr>
              <w:t xml:space="preserve"> </w:t>
            </w:r>
            <w:r w:rsidRPr="00B979F8">
              <w:rPr>
                <w:i/>
                <w:iCs/>
                <w:w w:val="105"/>
                <w:sz w:val="20"/>
                <w:szCs w:val="20"/>
              </w:rPr>
              <w:t>must ensure their status is correct and updated for 2025/26 by logging into NHS</w:t>
            </w:r>
            <w:r w:rsidRPr="00B979F8">
              <w:rPr>
                <w:i/>
                <w:iCs/>
                <w:spacing w:val="40"/>
                <w:w w:val="105"/>
                <w:sz w:val="20"/>
                <w:szCs w:val="20"/>
              </w:rPr>
              <w:t xml:space="preserve"> </w:t>
            </w:r>
            <w:r w:rsidRPr="00B979F8">
              <w:rPr>
                <w:i/>
                <w:iCs/>
                <w:w w:val="105"/>
                <w:sz w:val="20"/>
                <w:szCs w:val="20"/>
              </w:rPr>
              <w:t>Profile Manager and confirming this between 1</w:t>
            </w:r>
            <w:r>
              <w:rPr>
                <w:i/>
                <w:iCs/>
                <w:w w:val="105"/>
                <w:sz w:val="20"/>
                <w:szCs w:val="20"/>
              </w:rPr>
              <w:t>st</w:t>
            </w:r>
            <w:r w:rsidRPr="00B979F8">
              <w:rPr>
                <w:i/>
                <w:iCs/>
                <w:w w:val="105"/>
                <w:sz w:val="20"/>
                <w:szCs w:val="20"/>
              </w:rPr>
              <w:t xml:space="preserve"> April 2025 and by the end of 31</w:t>
            </w:r>
            <w:r>
              <w:rPr>
                <w:i/>
                <w:iCs/>
                <w:w w:val="105"/>
                <w:sz w:val="20"/>
                <w:szCs w:val="20"/>
              </w:rPr>
              <w:t>st</w:t>
            </w:r>
            <w:r w:rsidRPr="00B979F8">
              <w:rPr>
                <w:i/>
                <w:iCs/>
                <w:w w:val="105"/>
                <w:sz w:val="20"/>
                <w:szCs w:val="20"/>
              </w:rPr>
              <w:t xml:space="preserve"> March 2026 by verifying their account at </w:t>
            </w:r>
            <w:hyperlink r:id="rId26" w:history="1">
              <w:r w:rsidRPr="006A5783">
                <w:rPr>
                  <w:rStyle w:val="Hyperlink"/>
                  <w:b/>
                  <w:bCs/>
                  <w:i/>
                  <w:iCs/>
                  <w:color w:val="FF6D3A"/>
                  <w:w w:val="105"/>
                  <w:sz w:val="20"/>
                  <w:szCs w:val="20"/>
                </w:rPr>
                <w:t>https://organisation.nhswebsite.nhs.uk/sign-in</w:t>
              </w:r>
            </w:hyperlink>
            <w:r w:rsidRPr="00B979F8">
              <w:rPr>
                <w:i/>
                <w:iCs/>
                <w:w w:val="105"/>
                <w:sz w:val="20"/>
                <w:szCs w:val="20"/>
              </w:rPr>
              <w:t xml:space="preserve"> If this verification has not been completed a contractor will not have met this requirement even if their profile is still showing them as a stock holder.</w:t>
            </w:r>
          </w:p>
          <w:p w14:paraId="236B7CC7" w14:textId="15758870" w:rsidR="00B836D4" w:rsidRDefault="00B836D4" w:rsidP="00A144D2">
            <w:pPr>
              <w:pStyle w:val="TableParagraph"/>
              <w:tabs>
                <w:tab w:val="left" w:pos="398"/>
              </w:tabs>
              <w:spacing w:after="90" w:line="288" w:lineRule="auto"/>
              <w:ind w:right="88"/>
              <w:rPr>
                <w:i/>
                <w:iCs/>
                <w:w w:val="105"/>
                <w:sz w:val="20"/>
                <w:szCs w:val="20"/>
              </w:rPr>
            </w:pPr>
            <w:r w:rsidRPr="00097E80">
              <w:rPr>
                <w:i/>
                <w:iCs/>
                <w:w w:val="105"/>
                <w:sz w:val="20"/>
                <w:szCs w:val="20"/>
              </w:rPr>
              <w:t>Contractors with profiles that cannot currently be updated via NHS Profile Manager,</w:t>
            </w:r>
            <w:r w:rsidRPr="00097E80">
              <w:rPr>
                <w:i/>
                <w:iCs/>
                <w:spacing w:val="40"/>
                <w:w w:val="105"/>
                <w:sz w:val="20"/>
                <w:szCs w:val="20"/>
              </w:rPr>
              <w:t xml:space="preserve"> </w:t>
            </w:r>
            <w:r w:rsidRPr="00097E80">
              <w:rPr>
                <w:i/>
                <w:iCs/>
                <w:w w:val="105"/>
                <w:sz w:val="20"/>
                <w:szCs w:val="20"/>
              </w:rPr>
              <w:t>may</w:t>
            </w:r>
            <w:r w:rsidRPr="00097E80">
              <w:rPr>
                <w:i/>
                <w:iCs/>
                <w:spacing w:val="-4"/>
                <w:w w:val="105"/>
                <w:sz w:val="20"/>
                <w:szCs w:val="20"/>
              </w:rPr>
              <w:t xml:space="preserve"> </w:t>
            </w:r>
            <w:r w:rsidRPr="00097E80">
              <w:rPr>
                <w:i/>
                <w:iCs/>
                <w:w w:val="105"/>
                <w:sz w:val="20"/>
                <w:szCs w:val="20"/>
              </w:rPr>
              <w:t>still</w:t>
            </w:r>
            <w:r w:rsidRPr="00097E80">
              <w:rPr>
                <w:i/>
                <w:iCs/>
                <w:spacing w:val="-4"/>
                <w:w w:val="105"/>
                <w:sz w:val="20"/>
                <w:szCs w:val="20"/>
              </w:rPr>
              <w:t xml:space="preserve"> </w:t>
            </w:r>
            <w:r w:rsidRPr="00097E80">
              <w:rPr>
                <w:i/>
                <w:iCs/>
                <w:w w:val="105"/>
                <w:sz w:val="20"/>
                <w:szCs w:val="20"/>
              </w:rPr>
              <w:t>claim</w:t>
            </w:r>
            <w:r w:rsidRPr="00097E80">
              <w:rPr>
                <w:i/>
                <w:iCs/>
                <w:spacing w:val="-4"/>
                <w:w w:val="105"/>
                <w:sz w:val="20"/>
                <w:szCs w:val="20"/>
              </w:rPr>
              <w:t xml:space="preserve"> </w:t>
            </w:r>
            <w:r w:rsidRPr="00097E80">
              <w:rPr>
                <w:i/>
                <w:iCs/>
                <w:w w:val="105"/>
                <w:sz w:val="20"/>
                <w:szCs w:val="20"/>
              </w:rPr>
              <w:t>for</w:t>
            </w:r>
            <w:r w:rsidRPr="00097E80">
              <w:rPr>
                <w:i/>
                <w:iCs/>
                <w:spacing w:val="-4"/>
                <w:w w:val="105"/>
                <w:sz w:val="20"/>
                <w:szCs w:val="20"/>
              </w:rPr>
              <w:t xml:space="preserve"> </w:t>
            </w:r>
            <w:r w:rsidRPr="00097E80">
              <w:rPr>
                <w:i/>
                <w:iCs/>
                <w:w w:val="105"/>
                <w:sz w:val="20"/>
                <w:szCs w:val="20"/>
              </w:rPr>
              <w:t>this</w:t>
            </w:r>
            <w:r w:rsidRPr="00097E80">
              <w:rPr>
                <w:i/>
                <w:iCs/>
                <w:spacing w:val="-5"/>
                <w:w w:val="105"/>
                <w:sz w:val="20"/>
                <w:szCs w:val="20"/>
              </w:rPr>
              <w:t xml:space="preserve"> </w:t>
            </w:r>
            <w:r w:rsidRPr="00097E80">
              <w:rPr>
                <w:i/>
                <w:iCs/>
                <w:w w:val="105"/>
                <w:sz w:val="20"/>
                <w:szCs w:val="20"/>
              </w:rPr>
              <w:t>domain</w:t>
            </w:r>
            <w:r w:rsidRPr="00097E80">
              <w:rPr>
                <w:i/>
                <w:iCs/>
                <w:spacing w:val="-4"/>
                <w:w w:val="105"/>
                <w:sz w:val="20"/>
                <w:szCs w:val="20"/>
              </w:rPr>
              <w:t xml:space="preserve"> </w:t>
            </w:r>
            <w:r w:rsidRPr="00097E80">
              <w:rPr>
                <w:i/>
                <w:iCs/>
                <w:w w:val="105"/>
                <w:sz w:val="20"/>
                <w:szCs w:val="20"/>
              </w:rPr>
              <w:t>and</w:t>
            </w:r>
            <w:r w:rsidRPr="00097E80">
              <w:rPr>
                <w:i/>
                <w:iCs/>
                <w:spacing w:val="-4"/>
                <w:w w:val="105"/>
                <w:sz w:val="20"/>
                <w:szCs w:val="20"/>
              </w:rPr>
              <w:t xml:space="preserve"> </w:t>
            </w:r>
            <w:r w:rsidRPr="00097E80">
              <w:rPr>
                <w:i/>
                <w:iCs/>
                <w:w w:val="105"/>
                <w:sz w:val="20"/>
                <w:szCs w:val="20"/>
              </w:rPr>
              <w:t>update</w:t>
            </w:r>
            <w:r w:rsidRPr="00097E80">
              <w:rPr>
                <w:i/>
                <w:iCs/>
                <w:spacing w:val="-5"/>
                <w:w w:val="105"/>
                <w:sz w:val="20"/>
                <w:szCs w:val="20"/>
              </w:rPr>
              <w:t xml:space="preserve"> </w:t>
            </w:r>
            <w:r w:rsidRPr="00097E80">
              <w:rPr>
                <w:i/>
                <w:iCs/>
                <w:w w:val="105"/>
                <w:sz w:val="20"/>
                <w:szCs w:val="20"/>
              </w:rPr>
              <w:t>the</w:t>
            </w:r>
            <w:r w:rsidRPr="00097E80">
              <w:rPr>
                <w:i/>
                <w:iCs/>
                <w:spacing w:val="-4"/>
                <w:w w:val="105"/>
                <w:sz w:val="20"/>
                <w:szCs w:val="20"/>
              </w:rPr>
              <w:t xml:space="preserve"> </w:t>
            </w:r>
            <w:r w:rsidRPr="00097E80">
              <w:rPr>
                <w:i/>
                <w:iCs/>
                <w:w w:val="105"/>
                <w:sz w:val="20"/>
                <w:szCs w:val="20"/>
              </w:rPr>
              <w:t>Directory</w:t>
            </w:r>
            <w:r w:rsidRPr="00097E80">
              <w:rPr>
                <w:i/>
                <w:iCs/>
                <w:spacing w:val="-5"/>
                <w:w w:val="105"/>
                <w:sz w:val="20"/>
                <w:szCs w:val="20"/>
              </w:rPr>
              <w:t xml:space="preserve"> </w:t>
            </w:r>
            <w:r w:rsidRPr="00097E80">
              <w:rPr>
                <w:i/>
                <w:iCs/>
                <w:w w:val="105"/>
                <w:sz w:val="20"/>
                <w:szCs w:val="20"/>
              </w:rPr>
              <w:t>of</w:t>
            </w:r>
            <w:r w:rsidRPr="00097E80">
              <w:rPr>
                <w:i/>
                <w:iCs/>
                <w:spacing w:val="-5"/>
                <w:w w:val="105"/>
                <w:sz w:val="20"/>
                <w:szCs w:val="20"/>
              </w:rPr>
              <w:t xml:space="preserve"> </w:t>
            </w:r>
            <w:r w:rsidRPr="00097E80">
              <w:rPr>
                <w:i/>
                <w:iCs/>
                <w:w w:val="105"/>
                <w:sz w:val="20"/>
                <w:szCs w:val="20"/>
              </w:rPr>
              <w:t>Services</w:t>
            </w:r>
            <w:r w:rsidRPr="00097E80">
              <w:rPr>
                <w:i/>
                <w:iCs/>
                <w:spacing w:val="-4"/>
                <w:w w:val="105"/>
                <w:sz w:val="20"/>
                <w:szCs w:val="20"/>
              </w:rPr>
              <w:t xml:space="preserve"> </w:t>
            </w:r>
            <w:r w:rsidRPr="00097E80">
              <w:rPr>
                <w:i/>
                <w:iCs/>
                <w:w w:val="105"/>
                <w:sz w:val="20"/>
                <w:szCs w:val="20"/>
              </w:rPr>
              <w:t>(DoS)</w:t>
            </w:r>
            <w:r w:rsidRPr="00097E80">
              <w:rPr>
                <w:i/>
                <w:iCs/>
                <w:spacing w:val="-4"/>
                <w:w w:val="105"/>
                <w:sz w:val="20"/>
                <w:szCs w:val="20"/>
              </w:rPr>
              <w:t xml:space="preserve"> </w:t>
            </w:r>
            <w:r w:rsidRPr="00097E80">
              <w:rPr>
                <w:i/>
                <w:iCs/>
                <w:w w:val="105"/>
                <w:sz w:val="20"/>
                <w:szCs w:val="20"/>
              </w:rPr>
              <w:t>profile</w:t>
            </w:r>
            <w:r w:rsidRPr="00097E80">
              <w:rPr>
                <w:i/>
                <w:iCs/>
                <w:spacing w:val="-4"/>
                <w:w w:val="105"/>
                <w:sz w:val="20"/>
                <w:szCs w:val="20"/>
              </w:rPr>
              <w:t xml:space="preserve"> </w:t>
            </w:r>
            <w:r w:rsidRPr="00097E80">
              <w:rPr>
                <w:i/>
                <w:iCs/>
                <w:w w:val="105"/>
                <w:sz w:val="20"/>
                <w:szCs w:val="20"/>
              </w:rPr>
              <w:t xml:space="preserve">by contacting their </w:t>
            </w:r>
            <w:hyperlink r:id="rId27" w:history="1">
              <w:r w:rsidRPr="00097E80">
                <w:rPr>
                  <w:rStyle w:val="Hyperlink"/>
                  <w:b/>
                  <w:bCs/>
                  <w:i/>
                  <w:iCs/>
                  <w:color w:val="FF6D3A"/>
                  <w:w w:val="105"/>
                  <w:sz w:val="20"/>
                  <w:szCs w:val="20"/>
                </w:rPr>
                <w:t>Regional DoS lead</w:t>
              </w:r>
            </w:hyperlink>
            <w:r w:rsidRPr="00097E80">
              <w:rPr>
                <w:i/>
                <w:iCs/>
                <w:w w:val="105"/>
                <w:sz w:val="20"/>
                <w:szCs w:val="20"/>
              </w:rPr>
              <w:t>.</w:t>
            </w:r>
            <w:r w:rsidR="001A069B" w:rsidRPr="00097E80">
              <w:rPr>
                <w:i/>
                <w:iCs/>
                <w:w w:val="105"/>
                <w:sz w:val="20"/>
                <w:szCs w:val="20"/>
              </w:rPr>
              <w:t xml:space="preserve"> I</w:t>
            </w:r>
            <w:r w:rsidRPr="00097E80">
              <w:rPr>
                <w:i/>
                <w:iCs/>
                <w:w w:val="105"/>
                <w:sz w:val="20"/>
                <w:szCs w:val="20"/>
              </w:rPr>
              <w:t>f contractors are not a stockholder of these 16 palliative and end of life critical</w:t>
            </w:r>
            <w:r w:rsidRPr="00097E80">
              <w:rPr>
                <w:i/>
                <w:iCs/>
                <w:spacing w:val="40"/>
                <w:w w:val="105"/>
                <w:sz w:val="20"/>
                <w:szCs w:val="20"/>
              </w:rPr>
              <w:t xml:space="preserve"> </w:t>
            </w:r>
            <w:r w:rsidRPr="00097E80">
              <w:rPr>
                <w:i/>
                <w:iCs/>
                <w:w w:val="105"/>
                <w:sz w:val="20"/>
                <w:szCs w:val="20"/>
              </w:rPr>
              <w:t xml:space="preserve">medicines, they are not required to update </w:t>
            </w:r>
            <w:proofErr w:type="gramStart"/>
            <w:r w:rsidRPr="00097E80">
              <w:rPr>
                <w:i/>
                <w:iCs/>
                <w:w w:val="105"/>
                <w:sz w:val="20"/>
                <w:szCs w:val="20"/>
              </w:rPr>
              <w:t>NHS</w:t>
            </w:r>
            <w:proofErr w:type="gramEnd"/>
            <w:r w:rsidRPr="00097E80">
              <w:rPr>
                <w:i/>
                <w:iCs/>
                <w:w w:val="105"/>
                <w:sz w:val="20"/>
                <w:szCs w:val="20"/>
              </w:rPr>
              <w:t xml:space="preserve"> Profile Manager.</w:t>
            </w:r>
          </w:p>
          <w:p w14:paraId="6D9EAD31" w14:textId="2B42D2D5" w:rsidR="00B836D4" w:rsidRPr="00B979F8" w:rsidRDefault="00B836D4" w:rsidP="00A144D2">
            <w:pPr>
              <w:pStyle w:val="TableParagraph"/>
              <w:spacing w:after="90" w:line="288" w:lineRule="auto"/>
              <w:rPr>
                <w:i/>
                <w:iCs/>
                <w:sz w:val="20"/>
                <w:szCs w:val="20"/>
              </w:rPr>
            </w:pPr>
            <w:r w:rsidRPr="00B979F8">
              <w:rPr>
                <w:i/>
                <w:iCs/>
                <w:w w:val="105"/>
                <w:sz w:val="20"/>
                <w:szCs w:val="20"/>
              </w:rPr>
              <w:t>The</w:t>
            </w:r>
            <w:r w:rsidRPr="00B979F8">
              <w:rPr>
                <w:i/>
                <w:iCs/>
                <w:spacing w:val="-8"/>
                <w:w w:val="105"/>
                <w:sz w:val="20"/>
                <w:szCs w:val="20"/>
              </w:rPr>
              <w:t xml:space="preserve"> </w:t>
            </w:r>
            <w:r w:rsidRPr="00B979F8">
              <w:rPr>
                <w:i/>
                <w:iCs/>
                <w:w w:val="105"/>
                <w:sz w:val="20"/>
                <w:szCs w:val="20"/>
              </w:rPr>
              <w:t>16</w:t>
            </w:r>
            <w:r w:rsidRPr="00B979F8">
              <w:rPr>
                <w:i/>
                <w:iCs/>
                <w:spacing w:val="-8"/>
                <w:w w:val="105"/>
                <w:sz w:val="20"/>
                <w:szCs w:val="20"/>
              </w:rPr>
              <w:t xml:space="preserve"> </w:t>
            </w:r>
            <w:r w:rsidRPr="00B979F8">
              <w:rPr>
                <w:i/>
                <w:iCs/>
                <w:w w:val="105"/>
                <w:sz w:val="20"/>
                <w:szCs w:val="20"/>
              </w:rPr>
              <w:t>palliative and end</w:t>
            </w:r>
            <w:r w:rsidRPr="00B979F8">
              <w:rPr>
                <w:i/>
                <w:iCs/>
                <w:spacing w:val="-7"/>
                <w:w w:val="105"/>
                <w:sz w:val="20"/>
                <w:szCs w:val="20"/>
              </w:rPr>
              <w:t xml:space="preserve"> </w:t>
            </w:r>
            <w:r w:rsidRPr="00B979F8">
              <w:rPr>
                <w:i/>
                <w:iCs/>
                <w:w w:val="105"/>
                <w:sz w:val="20"/>
                <w:szCs w:val="20"/>
              </w:rPr>
              <w:t>of</w:t>
            </w:r>
            <w:r w:rsidRPr="00B979F8">
              <w:rPr>
                <w:i/>
                <w:iCs/>
                <w:spacing w:val="-7"/>
                <w:w w:val="105"/>
                <w:sz w:val="20"/>
                <w:szCs w:val="20"/>
              </w:rPr>
              <w:t xml:space="preserve"> </w:t>
            </w:r>
            <w:r w:rsidRPr="00B979F8">
              <w:rPr>
                <w:i/>
                <w:iCs/>
                <w:w w:val="105"/>
                <w:sz w:val="20"/>
                <w:szCs w:val="20"/>
              </w:rPr>
              <w:t>life critical</w:t>
            </w:r>
            <w:r w:rsidRPr="00B979F8">
              <w:rPr>
                <w:i/>
                <w:iCs/>
                <w:spacing w:val="-7"/>
                <w:w w:val="105"/>
                <w:sz w:val="20"/>
                <w:szCs w:val="20"/>
              </w:rPr>
              <w:t xml:space="preserve"> </w:t>
            </w:r>
            <w:r w:rsidRPr="00B979F8">
              <w:rPr>
                <w:i/>
                <w:iCs/>
                <w:w w:val="105"/>
                <w:sz w:val="20"/>
                <w:szCs w:val="20"/>
              </w:rPr>
              <w:t>medicines</w:t>
            </w:r>
            <w:r w:rsidRPr="00B979F8">
              <w:rPr>
                <w:i/>
                <w:iCs/>
                <w:spacing w:val="-7"/>
                <w:w w:val="105"/>
                <w:sz w:val="20"/>
                <w:szCs w:val="20"/>
              </w:rPr>
              <w:t xml:space="preserve"> </w:t>
            </w:r>
            <w:r w:rsidRPr="00B979F8">
              <w:rPr>
                <w:i/>
                <w:iCs/>
                <w:spacing w:val="-4"/>
                <w:w w:val="105"/>
                <w:sz w:val="20"/>
                <w:szCs w:val="20"/>
              </w:rPr>
              <w:t>are:</w:t>
            </w:r>
          </w:p>
          <w:p w14:paraId="2C87EBA6"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B979F8">
              <w:rPr>
                <w:i/>
                <w:iCs/>
                <w:sz w:val="20"/>
                <w:szCs w:val="20"/>
              </w:rPr>
              <w:t>Cyclizine</w:t>
            </w:r>
            <w:r w:rsidRPr="00B979F8">
              <w:rPr>
                <w:i/>
                <w:iCs/>
                <w:spacing w:val="12"/>
                <w:sz w:val="20"/>
                <w:szCs w:val="20"/>
              </w:rPr>
              <w:t xml:space="preserve"> </w:t>
            </w:r>
            <w:r w:rsidRPr="00B979F8">
              <w:rPr>
                <w:i/>
                <w:iCs/>
                <w:sz w:val="20"/>
                <w:szCs w:val="20"/>
              </w:rPr>
              <w:t>solution</w:t>
            </w:r>
            <w:r w:rsidRPr="00B979F8">
              <w:rPr>
                <w:i/>
                <w:iCs/>
                <w:spacing w:val="11"/>
                <w:sz w:val="20"/>
                <w:szCs w:val="20"/>
              </w:rPr>
              <w:t xml:space="preserve"> </w:t>
            </w:r>
            <w:r w:rsidRPr="00B979F8">
              <w:rPr>
                <w:i/>
                <w:iCs/>
                <w:sz w:val="20"/>
                <w:szCs w:val="20"/>
              </w:rPr>
              <w:t>for</w:t>
            </w:r>
            <w:r w:rsidRPr="00B979F8">
              <w:rPr>
                <w:i/>
                <w:iCs/>
                <w:spacing w:val="13"/>
                <w:sz w:val="20"/>
                <w:szCs w:val="20"/>
              </w:rPr>
              <w:t xml:space="preserve"> </w:t>
            </w:r>
            <w:r w:rsidRPr="00B979F8">
              <w:rPr>
                <w:i/>
                <w:iCs/>
                <w:sz w:val="20"/>
                <w:szCs w:val="20"/>
              </w:rPr>
              <w:t>injection</w:t>
            </w:r>
            <w:r w:rsidRPr="00B979F8">
              <w:rPr>
                <w:i/>
                <w:iCs/>
                <w:spacing w:val="11"/>
                <w:sz w:val="20"/>
                <w:szCs w:val="20"/>
              </w:rPr>
              <w:t xml:space="preserve"> </w:t>
            </w:r>
            <w:r w:rsidRPr="00B979F8">
              <w:rPr>
                <w:i/>
                <w:iCs/>
                <w:sz w:val="20"/>
                <w:szCs w:val="20"/>
              </w:rPr>
              <w:t>ampoules</w:t>
            </w:r>
            <w:r w:rsidRPr="00B979F8">
              <w:rPr>
                <w:i/>
                <w:iCs/>
                <w:spacing w:val="12"/>
                <w:sz w:val="20"/>
                <w:szCs w:val="20"/>
              </w:rPr>
              <w:t xml:space="preserve"> </w:t>
            </w:r>
            <w:r w:rsidRPr="00B979F8">
              <w:rPr>
                <w:i/>
                <w:iCs/>
                <w:spacing w:val="-2"/>
                <w:sz w:val="20"/>
                <w:szCs w:val="20"/>
              </w:rPr>
              <w:t>50mg/1ml</w:t>
            </w:r>
          </w:p>
          <w:p w14:paraId="62875A44"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Cyclizine</w:t>
            </w:r>
            <w:r w:rsidRPr="00A254FF">
              <w:rPr>
                <w:i/>
                <w:iCs/>
                <w:spacing w:val="12"/>
                <w:sz w:val="20"/>
                <w:szCs w:val="20"/>
              </w:rPr>
              <w:t xml:space="preserve"> </w:t>
            </w:r>
            <w:r w:rsidRPr="00A254FF">
              <w:rPr>
                <w:i/>
                <w:iCs/>
                <w:sz w:val="20"/>
                <w:szCs w:val="20"/>
              </w:rPr>
              <w:t>tablets</w:t>
            </w:r>
            <w:r w:rsidRPr="00A254FF">
              <w:rPr>
                <w:i/>
                <w:iCs/>
                <w:spacing w:val="12"/>
                <w:sz w:val="20"/>
                <w:szCs w:val="20"/>
              </w:rPr>
              <w:t xml:space="preserve"> </w:t>
            </w:r>
            <w:r w:rsidRPr="00A254FF">
              <w:rPr>
                <w:i/>
                <w:iCs/>
                <w:spacing w:val="-4"/>
                <w:sz w:val="20"/>
                <w:szCs w:val="20"/>
              </w:rPr>
              <w:t>50mg</w:t>
            </w:r>
          </w:p>
          <w:p w14:paraId="5036D7C3"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Dexamethasone</w:t>
            </w:r>
            <w:r w:rsidRPr="00A254FF">
              <w:rPr>
                <w:i/>
                <w:iCs/>
                <w:spacing w:val="14"/>
                <w:sz w:val="20"/>
                <w:szCs w:val="20"/>
              </w:rPr>
              <w:t xml:space="preserve"> </w:t>
            </w:r>
            <w:r w:rsidRPr="00A254FF">
              <w:rPr>
                <w:i/>
                <w:iCs/>
                <w:sz w:val="20"/>
                <w:szCs w:val="20"/>
              </w:rPr>
              <w:t>solution</w:t>
            </w:r>
            <w:r w:rsidRPr="00A254FF">
              <w:rPr>
                <w:i/>
                <w:iCs/>
                <w:spacing w:val="12"/>
                <w:sz w:val="20"/>
                <w:szCs w:val="20"/>
              </w:rPr>
              <w:t xml:space="preserve"> </w:t>
            </w:r>
            <w:r w:rsidRPr="00A254FF">
              <w:rPr>
                <w:i/>
                <w:iCs/>
                <w:sz w:val="20"/>
                <w:szCs w:val="20"/>
              </w:rPr>
              <w:t>for</w:t>
            </w:r>
            <w:r w:rsidRPr="00A254FF">
              <w:rPr>
                <w:i/>
                <w:iCs/>
                <w:spacing w:val="14"/>
                <w:sz w:val="20"/>
                <w:szCs w:val="20"/>
              </w:rPr>
              <w:t xml:space="preserve"> </w:t>
            </w:r>
            <w:r w:rsidRPr="00A254FF">
              <w:rPr>
                <w:i/>
                <w:iCs/>
                <w:sz w:val="20"/>
                <w:szCs w:val="20"/>
              </w:rPr>
              <w:t>injection</w:t>
            </w:r>
            <w:r w:rsidRPr="00A254FF">
              <w:rPr>
                <w:i/>
                <w:iCs/>
                <w:spacing w:val="13"/>
                <w:sz w:val="20"/>
                <w:szCs w:val="20"/>
              </w:rPr>
              <w:t xml:space="preserve"> </w:t>
            </w:r>
            <w:r w:rsidRPr="00A254FF">
              <w:rPr>
                <w:i/>
                <w:iCs/>
                <w:sz w:val="20"/>
                <w:szCs w:val="20"/>
              </w:rPr>
              <w:t>ampoules</w:t>
            </w:r>
            <w:r w:rsidRPr="00A254FF">
              <w:rPr>
                <w:i/>
                <w:iCs/>
                <w:spacing w:val="15"/>
                <w:sz w:val="20"/>
                <w:szCs w:val="20"/>
              </w:rPr>
              <w:t xml:space="preserve"> </w:t>
            </w:r>
            <w:r w:rsidRPr="00A254FF">
              <w:rPr>
                <w:i/>
                <w:iCs/>
                <w:spacing w:val="-2"/>
                <w:sz w:val="20"/>
                <w:szCs w:val="20"/>
              </w:rPr>
              <w:t>3.3mg/1ml</w:t>
            </w:r>
          </w:p>
          <w:p w14:paraId="03883FA9"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Dexamethasone</w:t>
            </w:r>
            <w:r w:rsidRPr="00A254FF">
              <w:rPr>
                <w:i/>
                <w:iCs/>
                <w:spacing w:val="17"/>
                <w:sz w:val="20"/>
                <w:szCs w:val="20"/>
              </w:rPr>
              <w:t xml:space="preserve"> </w:t>
            </w:r>
            <w:r w:rsidRPr="00A254FF">
              <w:rPr>
                <w:i/>
                <w:iCs/>
                <w:sz w:val="20"/>
                <w:szCs w:val="20"/>
              </w:rPr>
              <w:t>tablets</w:t>
            </w:r>
            <w:r w:rsidRPr="00A254FF">
              <w:rPr>
                <w:i/>
                <w:iCs/>
                <w:spacing w:val="17"/>
                <w:sz w:val="20"/>
                <w:szCs w:val="20"/>
              </w:rPr>
              <w:t xml:space="preserve"> </w:t>
            </w:r>
            <w:r w:rsidRPr="00A254FF">
              <w:rPr>
                <w:i/>
                <w:iCs/>
                <w:spacing w:val="-5"/>
                <w:sz w:val="20"/>
                <w:szCs w:val="20"/>
              </w:rPr>
              <w:t>2mg</w:t>
            </w:r>
          </w:p>
          <w:p w14:paraId="701E81E9"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Haloperidol</w:t>
            </w:r>
            <w:r w:rsidRPr="00A254FF">
              <w:rPr>
                <w:i/>
                <w:iCs/>
                <w:spacing w:val="14"/>
                <w:sz w:val="20"/>
                <w:szCs w:val="20"/>
              </w:rPr>
              <w:t xml:space="preserve"> </w:t>
            </w:r>
            <w:r w:rsidRPr="00A254FF">
              <w:rPr>
                <w:i/>
                <w:iCs/>
                <w:sz w:val="20"/>
                <w:szCs w:val="20"/>
              </w:rPr>
              <w:t>tablets</w:t>
            </w:r>
            <w:r w:rsidRPr="00A254FF">
              <w:rPr>
                <w:i/>
                <w:iCs/>
                <w:spacing w:val="13"/>
                <w:sz w:val="20"/>
                <w:szCs w:val="20"/>
              </w:rPr>
              <w:t xml:space="preserve"> </w:t>
            </w:r>
            <w:r w:rsidRPr="00A254FF">
              <w:rPr>
                <w:i/>
                <w:iCs/>
                <w:spacing w:val="-2"/>
                <w:sz w:val="20"/>
                <w:szCs w:val="20"/>
              </w:rPr>
              <w:t>500mcg (or 1.5mg tablets or 5mg/5ml liquid)</w:t>
            </w:r>
          </w:p>
          <w:p w14:paraId="50D0BDEB"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Hyoscine</w:t>
            </w:r>
            <w:r w:rsidRPr="00A254FF">
              <w:rPr>
                <w:i/>
                <w:iCs/>
                <w:spacing w:val="11"/>
                <w:sz w:val="20"/>
                <w:szCs w:val="20"/>
              </w:rPr>
              <w:t xml:space="preserve"> </w:t>
            </w:r>
            <w:proofErr w:type="spellStart"/>
            <w:r w:rsidRPr="00A254FF">
              <w:rPr>
                <w:i/>
                <w:iCs/>
                <w:sz w:val="20"/>
                <w:szCs w:val="20"/>
              </w:rPr>
              <w:t>butylbromide</w:t>
            </w:r>
            <w:proofErr w:type="spellEnd"/>
            <w:r w:rsidRPr="00A254FF">
              <w:rPr>
                <w:i/>
                <w:iCs/>
                <w:spacing w:val="13"/>
                <w:sz w:val="20"/>
                <w:szCs w:val="20"/>
              </w:rPr>
              <w:t xml:space="preserve"> </w:t>
            </w:r>
            <w:r w:rsidRPr="00A254FF">
              <w:rPr>
                <w:i/>
                <w:iCs/>
                <w:sz w:val="20"/>
                <w:szCs w:val="20"/>
              </w:rPr>
              <w:t>solution</w:t>
            </w:r>
            <w:r w:rsidRPr="00A254FF">
              <w:rPr>
                <w:i/>
                <w:iCs/>
                <w:spacing w:val="13"/>
                <w:sz w:val="20"/>
                <w:szCs w:val="20"/>
              </w:rPr>
              <w:t xml:space="preserve"> </w:t>
            </w:r>
            <w:r w:rsidRPr="00A254FF">
              <w:rPr>
                <w:i/>
                <w:iCs/>
                <w:sz w:val="20"/>
                <w:szCs w:val="20"/>
              </w:rPr>
              <w:t>for</w:t>
            </w:r>
            <w:r w:rsidRPr="00A254FF">
              <w:rPr>
                <w:i/>
                <w:iCs/>
                <w:spacing w:val="14"/>
                <w:sz w:val="20"/>
                <w:szCs w:val="20"/>
              </w:rPr>
              <w:t xml:space="preserve"> </w:t>
            </w:r>
            <w:r w:rsidRPr="00A254FF">
              <w:rPr>
                <w:i/>
                <w:iCs/>
                <w:sz w:val="20"/>
                <w:szCs w:val="20"/>
              </w:rPr>
              <w:t>injection</w:t>
            </w:r>
            <w:r w:rsidRPr="00A254FF">
              <w:rPr>
                <w:i/>
                <w:iCs/>
                <w:spacing w:val="13"/>
                <w:sz w:val="20"/>
                <w:szCs w:val="20"/>
              </w:rPr>
              <w:t xml:space="preserve"> </w:t>
            </w:r>
            <w:r w:rsidRPr="00A254FF">
              <w:rPr>
                <w:i/>
                <w:iCs/>
                <w:spacing w:val="-2"/>
                <w:sz w:val="20"/>
                <w:szCs w:val="20"/>
              </w:rPr>
              <w:t>20mg/1ml</w:t>
            </w:r>
          </w:p>
          <w:p w14:paraId="2D7B7F74"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Levomepromazine</w:t>
            </w:r>
            <w:r w:rsidRPr="00A254FF">
              <w:rPr>
                <w:i/>
                <w:iCs/>
                <w:spacing w:val="15"/>
                <w:sz w:val="20"/>
                <w:szCs w:val="20"/>
              </w:rPr>
              <w:t xml:space="preserve"> </w:t>
            </w:r>
            <w:r w:rsidRPr="00A254FF">
              <w:rPr>
                <w:i/>
                <w:iCs/>
                <w:sz w:val="20"/>
                <w:szCs w:val="20"/>
              </w:rPr>
              <w:t>solution</w:t>
            </w:r>
            <w:r w:rsidRPr="00A254FF">
              <w:rPr>
                <w:i/>
                <w:iCs/>
                <w:spacing w:val="13"/>
                <w:sz w:val="20"/>
                <w:szCs w:val="20"/>
              </w:rPr>
              <w:t xml:space="preserve"> </w:t>
            </w:r>
            <w:r w:rsidRPr="00A254FF">
              <w:rPr>
                <w:i/>
                <w:iCs/>
                <w:sz w:val="20"/>
                <w:szCs w:val="20"/>
              </w:rPr>
              <w:t>for</w:t>
            </w:r>
            <w:r w:rsidRPr="00A254FF">
              <w:rPr>
                <w:i/>
                <w:iCs/>
                <w:spacing w:val="15"/>
                <w:sz w:val="20"/>
                <w:szCs w:val="20"/>
              </w:rPr>
              <w:t xml:space="preserve"> </w:t>
            </w:r>
            <w:r w:rsidRPr="00A254FF">
              <w:rPr>
                <w:i/>
                <w:iCs/>
                <w:sz w:val="20"/>
                <w:szCs w:val="20"/>
              </w:rPr>
              <w:t>injection</w:t>
            </w:r>
            <w:r w:rsidRPr="00A254FF">
              <w:rPr>
                <w:i/>
                <w:iCs/>
                <w:spacing w:val="14"/>
                <w:sz w:val="20"/>
                <w:szCs w:val="20"/>
              </w:rPr>
              <w:t xml:space="preserve"> </w:t>
            </w:r>
            <w:r w:rsidRPr="00A254FF">
              <w:rPr>
                <w:i/>
                <w:iCs/>
                <w:sz w:val="20"/>
                <w:szCs w:val="20"/>
              </w:rPr>
              <w:t>ampoules</w:t>
            </w:r>
            <w:r w:rsidRPr="00A254FF">
              <w:rPr>
                <w:i/>
                <w:iCs/>
                <w:spacing w:val="15"/>
                <w:sz w:val="20"/>
                <w:szCs w:val="20"/>
              </w:rPr>
              <w:t xml:space="preserve"> </w:t>
            </w:r>
            <w:r w:rsidRPr="00A254FF">
              <w:rPr>
                <w:i/>
                <w:iCs/>
                <w:spacing w:val="-2"/>
                <w:sz w:val="20"/>
                <w:szCs w:val="20"/>
              </w:rPr>
              <w:t>25mg/1ml</w:t>
            </w:r>
          </w:p>
          <w:p w14:paraId="187E6A9B"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Metoclopramide</w:t>
            </w:r>
            <w:r w:rsidRPr="00A254FF">
              <w:rPr>
                <w:i/>
                <w:iCs/>
                <w:spacing w:val="14"/>
                <w:sz w:val="20"/>
                <w:szCs w:val="20"/>
              </w:rPr>
              <w:t xml:space="preserve"> </w:t>
            </w:r>
            <w:r w:rsidRPr="00A254FF">
              <w:rPr>
                <w:i/>
                <w:iCs/>
                <w:sz w:val="20"/>
                <w:szCs w:val="20"/>
              </w:rPr>
              <w:t>solution</w:t>
            </w:r>
            <w:r w:rsidRPr="00A254FF">
              <w:rPr>
                <w:i/>
                <w:iCs/>
                <w:spacing w:val="12"/>
                <w:sz w:val="20"/>
                <w:szCs w:val="20"/>
              </w:rPr>
              <w:t xml:space="preserve"> </w:t>
            </w:r>
            <w:r w:rsidRPr="00A254FF">
              <w:rPr>
                <w:i/>
                <w:iCs/>
                <w:sz w:val="20"/>
                <w:szCs w:val="20"/>
              </w:rPr>
              <w:t>for</w:t>
            </w:r>
            <w:r w:rsidRPr="00A254FF">
              <w:rPr>
                <w:i/>
                <w:iCs/>
                <w:spacing w:val="15"/>
                <w:sz w:val="20"/>
                <w:szCs w:val="20"/>
              </w:rPr>
              <w:t xml:space="preserve"> </w:t>
            </w:r>
            <w:r w:rsidRPr="00A254FF">
              <w:rPr>
                <w:i/>
                <w:iCs/>
                <w:sz w:val="20"/>
                <w:szCs w:val="20"/>
              </w:rPr>
              <w:t>injection</w:t>
            </w:r>
            <w:r w:rsidRPr="00A254FF">
              <w:rPr>
                <w:i/>
                <w:iCs/>
                <w:spacing w:val="12"/>
                <w:sz w:val="20"/>
                <w:szCs w:val="20"/>
              </w:rPr>
              <w:t xml:space="preserve"> </w:t>
            </w:r>
            <w:r w:rsidRPr="00A254FF">
              <w:rPr>
                <w:i/>
                <w:iCs/>
                <w:sz w:val="20"/>
                <w:szCs w:val="20"/>
              </w:rPr>
              <w:t>ampoules</w:t>
            </w:r>
            <w:r w:rsidRPr="00A254FF">
              <w:rPr>
                <w:i/>
                <w:iCs/>
                <w:spacing w:val="14"/>
                <w:sz w:val="20"/>
                <w:szCs w:val="20"/>
              </w:rPr>
              <w:t xml:space="preserve"> </w:t>
            </w:r>
            <w:r w:rsidRPr="00A254FF">
              <w:rPr>
                <w:i/>
                <w:iCs/>
                <w:spacing w:val="-2"/>
                <w:sz w:val="20"/>
                <w:szCs w:val="20"/>
              </w:rPr>
              <w:t>10mg/2ml</w:t>
            </w:r>
          </w:p>
          <w:p w14:paraId="15D4B4F4"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Midazolam</w:t>
            </w:r>
            <w:r w:rsidRPr="00A254FF">
              <w:rPr>
                <w:i/>
                <w:iCs/>
                <w:spacing w:val="11"/>
                <w:sz w:val="20"/>
                <w:szCs w:val="20"/>
              </w:rPr>
              <w:t xml:space="preserve"> </w:t>
            </w:r>
            <w:r w:rsidRPr="00A254FF">
              <w:rPr>
                <w:i/>
                <w:iCs/>
                <w:sz w:val="20"/>
                <w:szCs w:val="20"/>
              </w:rPr>
              <w:t>solution</w:t>
            </w:r>
            <w:r w:rsidRPr="00A254FF">
              <w:rPr>
                <w:i/>
                <w:iCs/>
                <w:spacing w:val="10"/>
                <w:sz w:val="20"/>
                <w:szCs w:val="20"/>
              </w:rPr>
              <w:t xml:space="preserve"> </w:t>
            </w:r>
            <w:r w:rsidRPr="00A254FF">
              <w:rPr>
                <w:i/>
                <w:iCs/>
                <w:sz w:val="20"/>
                <w:szCs w:val="20"/>
              </w:rPr>
              <w:t>for</w:t>
            </w:r>
            <w:r w:rsidRPr="00A254FF">
              <w:rPr>
                <w:i/>
                <w:iCs/>
                <w:spacing w:val="12"/>
                <w:sz w:val="20"/>
                <w:szCs w:val="20"/>
              </w:rPr>
              <w:t xml:space="preserve"> </w:t>
            </w:r>
            <w:r w:rsidRPr="00A254FF">
              <w:rPr>
                <w:i/>
                <w:iCs/>
                <w:sz w:val="20"/>
                <w:szCs w:val="20"/>
              </w:rPr>
              <w:t>injection</w:t>
            </w:r>
            <w:r w:rsidRPr="00A254FF">
              <w:rPr>
                <w:i/>
                <w:iCs/>
                <w:spacing w:val="10"/>
                <w:sz w:val="20"/>
                <w:szCs w:val="20"/>
              </w:rPr>
              <w:t xml:space="preserve"> </w:t>
            </w:r>
            <w:r w:rsidRPr="00A254FF">
              <w:rPr>
                <w:i/>
                <w:iCs/>
                <w:sz w:val="20"/>
                <w:szCs w:val="20"/>
              </w:rPr>
              <w:t>ampoules</w:t>
            </w:r>
            <w:r w:rsidRPr="00A254FF">
              <w:rPr>
                <w:i/>
                <w:iCs/>
                <w:spacing w:val="12"/>
                <w:sz w:val="20"/>
                <w:szCs w:val="20"/>
              </w:rPr>
              <w:t xml:space="preserve"> </w:t>
            </w:r>
            <w:r w:rsidRPr="00A254FF">
              <w:rPr>
                <w:i/>
                <w:iCs/>
                <w:spacing w:val="-2"/>
                <w:sz w:val="20"/>
                <w:szCs w:val="20"/>
              </w:rPr>
              <w:t>10mg/2ml</w:t>
            </w:r>
          </w:p>
          <w:p w14:paraId="208D541D"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pacing w:val="-2"/>
                <w:w w:val="105"/>
                <w:sz w:val="20"/>
                <w:szCs w:val="20"/>
              </w:rPr>
              <w:t>Morphine</w:t>
            </w:r>
            <w:r w:rsidRPr="00A254FF">
              <w:rPr>
                <w:i/>
                <w:iCs/>
                <w:spacing w:val="2"/>
                <w:w w:val="105"/>
                <w:sz w:val="20"/>
                <w:szCs w:val="20"/>
              </w:rPr>
              <w:t xml:space="preserve"> </w:t>
            </w:r>
            <w:r w:rsidRPr="00A254FF">
              <w:rPr>
                <w:i/>
                <w:iCs/>
                <w:spacing w:val="-2"/>
                <w:w w:val="105"/>
                <w:sz w:val="20"/>
                <w:szCs w:val="20"/>
              </w:rPr>
              <w:t>sulfate</w:t>
            </w:r>
            <w:r w:rsidRPr="00A254FF">
              <w:rPr>
                <w:i/>
                <w:iCs/>
                <w:spacing w:val="3"/>
                <w:w w:val="105"/>
                <w:sz w:val="20"/>
                <w:szCs w:val="20"/>
              </w:rPr>
              <w:t xml:space="preserve"> </w:t>
            </w:r>
            <w:r w:rsidRPr="00A254FF">
              <w:rPr>
                <w:i/>
                <w:iCs/>
                <w:spacing w:val="-2"/>
                <w:w w:val="105"/>
                <w:sz w:val="20"/>
                <w:szCs w:val="20"/>
              </w:rPr>
              <w:t>oral</w:t>
            </w:r>
            <w:r w:rsidRPr="00A254FF">
              <w:rPr>
                <w:i/>
                <w:iCs/>
                <w:spacing w:val="2"/>
                <w:w w:val="105"/>
                <w:sz w:val="20"/>
                <w:szCs w:val="20"/>
              </w:rPr>
              <w:t xml:space="preserve"> </w:t>
            </w:r>
            <w:r w:rsidRPr="00A254FF">
              <w:rPr>
                <w:i/>
                <w:iCs/>
                <w:spacing w:val="-2"/>
                <w:w w:val="105"/>
                <w:sz w:val="20"/>
                <w:szCs w:val="20"/>
              </w:rPr>
              <w:t>solution</w:t>
            </w:r>
            <w:r w:rsidRPr="00A254FF">
              <w:rPr>
                <w:i/>
                <w:iCs/>
                <w:spacing w:val="1"/>
                <w:w w:val="105"/>
                <w:sz w:val="20"/>
                <w:szCs w:val="20"/>
              </w:rPr>
              <w:t xml:space="preserve"> </w:t>
            </w:r>
            <w:r w:rsidRPr="00A254FF">
              <w:rPr>
                <w:i/>
                <w:iCs/>
                <w:spacing w:val="-2"/>
                <w:w w:val="105"/>
                <w:sz w:val="20"/>
                <w:szCs w:val="20"/>
              </w:rPr>
              <w:t>10mg/5ml</w:t>
            </w:r>
          </w:p>
          <w:p w14:paraId="1B6F9A0B"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Morphine</w:t>
            </w:r>
            <w:r w:rsidRPr="00A254FF">
              <w:rPr>
                <w:i/>
                <w:iCs/>
                <w:spacing w:val="11"/>
                <w:sz w:val="20"/>
                <w:szCs w:val="20"/>
              </w:rPr>
              <w:t xml:space="preserve"> </w:t>
            </w:r>
            <w:r w:rsidRPr="00A254FF">
              <w:rPr>
                <w:i/>
                <w:iCs/>
                <w:sz w:val="20"/>
                <w:szCs w:val="20"/>
              </w:rPr>
              <w:t>sulfate</w:t>
            </w:r>
            <w:r w:rsidRPr="00A254FF">
              <w:rPr>
                <w:i/>
                <w:iCs/>
                <w:spacing w:val="12"/>
                <w:sz w:val="20"/>
                <w:szCs w:val="20"/>
              </w:rPr>
              <w:t xml:space="preserve"> </w:t>
            </w:r>
            <w:r w:rsidRPr="00A254FF">
              <w:rPr>
                <w:i/>
                <w:iCs/>
                <w:sz w:val="20"/>
                <w:szCs w:val="20"/>
              </w:rPr>
              <w:t>solution</w:t>
            </w:r>
            <w:r w:rsidRPr="00A254FF">
              <w:rPr>
                <w:i/>
                <w:iCs/>
                <w:spacing w:val="12"/>
                <w:sz w:val="20"/>
                <w:szCs w:val="20"/>
              </w:rPr>
              <w:t xml:space="preserve"> </w:t>
            </w:r>
            <w:r w:rsidRPr="00A254FF">
              <w:rPr>
                <w:i/>
                <w:iCs/>
                <w:sz w:val="20"/>
                <w:szCs w:val="20"/>
              </w:rPr>
              <w:t>for</w:t>
            </w:r>
            <w:r w:rsidRPr="00A254FF">
              <w:rPr>
                <w:i/>
                <w:iCs/>
                <w:spacing w:val="10"/>
                <w:sz w:val="20"/>
                <w:szCs w:val="20"/>
              </w:rPr>
              <w:t xml:space="preserve"> </w:t>
            </w:r>
            <w:r w:rsidRPr="00A254FF">
              <w:rPr>
                <w:i/>
                <w:iCs/>
                <w:sz w:val="20"/>
                <w:szCs w:val="20"/>
              </w:rPr>
              <w:t>injection</w:t>
            </w:r>
            <w:r w:rsidRPr="00A254FF">
              <w:rPr>
                <w:i/>
                <w:iCs/>
                <w:spacing w:val="12"/>
                <w:sz w:val="20"/>
                <w:szCs w:val="20"/>
              </w:rPr>
              <w:t xml:space="preserve"> </w:t>
            </w:r>
            <w:r w:rsidRPr="00A254FF">
              <w:rPr>
                <w:i/>
                <w:iCs/>
                <w:sz w:val="20"/>
                <w:szCs w:val="20"/>
              </w:rPr>
              <w:t>ampoules</w:t>
            </w:r>
            <w:r w:rsidRPr="00A254FF">
              <w:rPr>
                <w:i/>
                <w:iCs/>
                <w:spacing w:val="11"/>
                <w:sz w:val="20"/>
                <w:szCs w:val="20"/>
              </w:rPr>
              <w:t xml:space="preserve"> </w:t>
            </w:r>
            <w:r w:rsidRPr="00A254FF">
              <w:rPr>
                <w:i/>
                <w:iCs/>
                <w:spacing w:val="-2"/>
                <w:sz w:val="20"/>
                <w:szCs w:val="20"/>
              </w:rPr>
              <w:t>10mg/1ml</w:t>
            </w:r>
          </w:p>
          <w:p w14:paraId="3101C141"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Morphine</w:t>
            </w:r>
            <w:r w:rsidRPr="00A254FF">
              <w:rPr>
                <w:i/>
                <w:iCs/>
                <w:spacing w:val="11"/>
                <w:sz w:val="20"/>
                <w:szCs w:val="20"/>
              </w:rPr>
              <w:t xml:space="preserve"> </w:t>
            </w:r>
            <w:r w:rsidRPr="00A254FF">
              <w:rPr>
                <w:i/>
                <w:iCs/>
                <w:sz w:val="20"/>
                <w:szCs w:val="20"/>
              </w:rPr>
              <w:t>sulfate</w:t>
            </w:r>
            <w:r w:rsidRPr="00A254FF">
              <w:rPr>
                <w:i/>
                <w:iCs/>
                <w:spacing w:val="12"/>
                <w:sz w:val="20"/>
                <w:szCs w:val="20"/>
              </w:rPr>
              <w:t xml:space="preserve"> </w:t>
            </w:r>
            <w:r w:rsidRPr="00A254FF">
              <w:rPr>
                <w:i/>
                <w:iCs/>
                <w:sz w:val="20"/>
                <w:szCs w:val="20"/>
              </w:rPr>
              <w:t>solution</w:t>
            </w:r>
            <w:r w:rsidRPr="00A254FF">
              <w:rPr>
                <w:i/>
                <w:iCs/>
                <w:spacing w:val="12"/>
                <w:sz w:val="20"/>
                <w:szCs w:val="20"/>
              </w:rPr>
              <w:t xml:space="preserve"> </w:t>
            </w:r>
            <w:r w:rsidRPr="00A254FF">
              <w:rPr>
                <w:i/>
                <w:iCs/>
                <w:sz w:val="20"/>
                <w:szCs w:val="20"/>
              </w:rPr>
              <w:t>for</w:t>
            </w:r>
            <w:r w:rsidRPr="00A254FF">
              <w:rPr>
                <w:i/>
                <w:iCs/>
                <w:spacing w:val="10"/>
                <w:sz w:val="20"/>
                <w:szCs w:val="20"/>
              </w:rPr>
              <w:t xml:space="preserve"> </w:t>
            </w:r>
            <w:r w:rsidRPr="00A254FF">
              <w:rPr>
                <w:i/>
                <w:iCs/>
                <w:sz w:val="20"/>
                <w:szCs w:val="20"/>
              </w:rPr>
              <w:t>injection</w:t>
            </w:r>
            <w:r w:rsidRPr="00A254FF">
              <w:rPr>
                <w:i/>
                <w:iCs/>
                <w:spacing w:val="12"/>
                <w:sz w:val="20"/>
                <w:szCs w:val="20"/>
              </w:rPr>
              <w:t xml:space="preserve"> </w:t>
            </w:r>
            <w:r w:rsidRPr="00A254FF">
              <w:rPr>
                <w:i/>
                <w:iCs/>
                <w:sz w:val="20"/>
                <w:szCs w:val="20"/>
              </w:rPr>
              <w:t>ampoules</w:t>
            </w:r>
            <w:r w:rsidRPr="00A254FF">
              <w:rPr>
                <w:i/>
                <w:iCs/>
                <w:spacing w:val="11"/>
                <w:sz w:val="20"/>
                <w:szCs w:val="20"/>
              </w:rPr>
              <w:t xml:space="preserve"> </w:t>
            </w:r>
            <w:r w:rsidRPr="00A254FF">
              <w:rPr>
                <w:i/>
                <w:iCs/>
                <w:spacing w:val="-2"/>
                <w:sz w:val="20"/>
                <w:szCs w:val="20"/>
              </w:rPr>
              <w:t>30mg/1ml</w:t>
            </w:r>
          </w:p>
          <w:p w14:paraId="29740841"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z w:val="20"/>
                <w:szCs w:val="20"/>
              </w:rPr>
              <w:t>Oxycodone</w:t>
            </w:r>
            <w:r w:rsidRPr="00A254FF">
              <w:rPr>
                <w:i/>
                <w:iCs/>
                <w:spacing w:val="12"/>
                <w:sz w:val="20"/>
                <w:szCs w:val="20"/>
              </w:rPr>
              <w:t xml:space="preserve"> </w:t>
            </w:r>
            <w:r w:rsidRPr="00A254FF">
              <w:rPr>
                <w:i/>
                <w:iCs/>
                <w:sz w:val="20"/>
                <w:szCs w:val="20"/>
              </w:rPr>
              <w:t>solution</w:t>
            </w:r>
            <w:r w:rsidRPr="00A254FF">
              <w:rPr>
                <w:i/>
                <w:iCs/>
                <w:spacing w:val="12"/>
                <w:sz w:val="20"/>
                <w:szCs w:val="20"/>
              </w:rPr>
              <w:t xml:space="preserve"> </w:t>
            </w:r>
            <w:r w:rsidRPr="00A254FF">
              <w:rPr>
                <w:i/>
                <w:iCs/>
                <w:sz w:val="20"/>
                <w:szCs w:val="20"/>
              </w:rPr>
              <w:t>for</w:t>
            </w:r>
            <w:r w:rsidRPr="00A254FF">
              <w:rPr>
                <w:i/>
                <w:iCs/>
                <w:spacing w:val="14"/>
                <w:sz w:val="20"/>
                <w:szCs w:val="20"/>
              </w:rPr>
              <w:t xml:space="preserve"> </w:t>
            </w:r>
            <w:r w:rsidRPr="00A254FF">
              <w:rPr>
                <w:i/>
                <w:iCs/>
                <w:sz w:val="20"/>
                <w:szCs w:val="20"/>
              </w:rPr>
              <w:t>injection</w:t>
            </w:r>
            <w:r w:rsidRPr="00A254FF">
              <w:rPr>
                <w:i/>
                <w:iCs/>
                <w:spacing w:val="11"/>
                <w:sz w:val="20"/>
                <w:szCs w:val="20"/>
              </w:rPr>
              <w:t xml:space="preserve"> </w:t>
            </w:r>
            <w:r w:rsidRPr="00A254FF">
              <w:rPr>
                <w:i/>
                <w:iCs/>
                <w:sz w:val="20"/>
                <w:szCs w:val="20"/>
              </w:rPr>
              <w:t>ampoules</w:t>
            </w:r>
            <w:r w:rsidRPr="00A254FF">
              <w:rPr>
                <w:i/>
                <w:iCs/>
                <w:spacing w:val="14"/>
                <w:sz w:val="20"/>
                <w:szCs w:val="20"/>
              </w:rPr>
              <w:t xml:space="preserve"> </w:t>
            </w:r>
            <w:r w:rsidRPr="00A254FF">
              <w:rPr>
                <w:i/>
                <w:iCs/>
                <w:spacing w:val="-2"/>
                <w:sz w:val="20"/>
                <w:szCs w:val="20"/>
              </w:rPr>
              <w:t>10mg/1ml</w:t>
            </w:r>
          </w:p>
          <w:p w14:paraId="410AEB5C" w14:textId="77777777" w:rsidR="00A254FF"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pacing w:val="-2"/>
                <w:w w:val="105"/>
                <w:sz w:val="20"/>
                <w:szCs w:val="20"/>
              </w:rPr>
              <w:lastRenderedPageBreak/>
              <w:t>Oxycodone</w:t>
            </w:r>
            <w:r w:rsidRPr="00A254FF">
              <w:rPr>
                <w:i/>
                <w:iCs/>
                <w:spacing w:val="1"/>
                <w:w w:val="105"/>
                <w:sz w:val="20"/>
                <w:szCs w:val="20"/>
              </w:rPr>
              <w:t xml:space="preserve"> </w:t>
            </w:r>
            <w:r w:rsidRPr="00A254FF">
              <w:rPr>
                <w:i/>
                <w:iCs/>
                <w:spacing w:val="-2"/>
                <w:w w:val="105"/>
                <w:sz w:val="20"/>
                <w:szCs w:val="20"/>
              </w:rPr>
              <w:t>oral</w:t>
            </w:r>
            <w:r w:rsidRPr="00A254FF">
              <w:rPr>
                <w:i/>
                <w:iCs/>
                <w:w w:val="105"/>
                <w:sz w:val="20"/>
                <w:szCs w:val="20"/>
              </w:rPr>
              <w:t xml:space="preserve"> </w:t>
            </w:r>
            <w:r w:rsidRPr="00A254FF">
              <w:rPr>
                <w:i/>
                <w:iCs/>
                <w:spacing w:val="-2"/>
                <w:w w:val="105"/>
                <w:sz w:val="20"/>
                <w:szCs w:val="20"/>
              </w:rPr>
              <w:t>solution</w:t>
            </w:r>
            <w:r w:rsidRPr="00A254FF">
              <w:rPr>
                <w:i/>
                <w:iCs/>
                <w:spacing w:val="1"/>
                <w:w w:val="105"/>
                <w:sz w:val="20"/>
                <w:szCs w:val="20"/>
              </w:rPr>
              <w:t xml:space="preserve"> </w:t>
            </w:r>
            <w:r w:rsidRPr="00A254FF">
              <w:rPr>
                <w:i/>
                <w:iCs/>
                <w:spacing w:val="-2"/>
                <w:w w:val="105"/>
                <w:sz w:val="20"/>
                <w:szCs w:val="20"/>
              </w:rPr>
              <w:t>sugar</w:t>
            </w:r>
            <w:r w:rsidRPr="00A254FF">
              <w:rPr>
                <w:i/>
                <w:iCs/>
                <w:spacing w:val="1"/>
                <w:w w:val="105"/>
                <w:sz w:val="20"/>
                <w:szCs w:val="20"/>
              </w:rPr>
              <w:t xml:space="preserve"> </w:t>
            </w:r>
            <w:r w:rsidRPr="00A254FF">
              <w:rPr>
                <w:i/>
                <w:iCs/>
                <w:spacing w:val="-2"/>
                <w:w w:val="105"/>
                <w:sz w:val="20"/>
                <w:szCs w:val="20"/>
              </w:rPr>
              <w:t>free</w:t>
            </w:r>
            <w:r w:rsidRPr="00A254FF">
              <w:rPr>
                <w:i/>
                <w:iCs/>
                <w:w w:val="105"/>
                <w:sz w:val="20"/>
                <w:szCs w:val="20"/>
              </w:rPr>
              <w:t xml:space="preserve"> </w:t>
            </w:r>
            <w:r w:rsidRPr="00A254FF">
              <w:rPr>
                <w:i/>
                <w:iCs/>
                <w:spacing w:val="-2"/>
                <w:w w:val="105"/>
                <w:sz w:val="20"/>
                <w:szCs w:val="20"/>
              </w:rPr>
              <w:t>5mg/5ml</w:t>
            </w:r>
          </w:p>
          <w:p w14:paraId="7A2CD116" w14:textId="023186BE" w:rsidR="00593D6B" w:rsidRPr="00A254FF" w:rsidRDefault="00B836D4" w:rsidP="00A144D2">
            <w:pPr>
              <w:pStyle w:val="TableParagraph"/>
              <w:numPr>
                <w:ilvl w:val="0"/>
                <w:numId w:val="45"/>
              </w:numPr>
              <w:tabs>
                <w:tab w:val="left" w:pos="398"/>
              </w:tabs>
              <w:spacing w:after="90" w:line="288" w:lineRule="auto"/>
              <w:rPr>
                <w:i/>
                <w:iCs/>
                <w:sz w:val="20"/>
                <w:szCs w:val="20"/>
              </w:rPr>
            </w:pPr>
            <w:r w:rsidRPr="00A254FF">
              <w:rPr>
                <w:i/>
                <w:iCs/>
                <w:spacing w:val="-2"/>
                <w:w w:val="105"/>
                <w:sz w:val="20"/>
                <w:szCs w:val="20"/>
              </w:rPr>
              <w:t>Sodium</w:t>
            </w:r>
            <w:r w:rsidRPr="00A254FF">
              <w:rPr>
                <w:i/>
                <w:iCs/>
                <w:spacing w:val="1"/>
                <w:w w:val="105"/>
                <w:sz w:val="20"/>
                <w:szCs w:val="20"/>
              </w:rPr>
              <w:t xml:space="preserve"> </w:t>
            </w:r>
            <w:r w:rsidRPr="00A254FF">
              <w:rPr>
                <w:i/>
                <w:iCs/>
                <w:spacing w:val="-2"/>
                <w:w w:val="105"/>
                <w:sz w:val="20"/>
                <w:szCs w:val="20"/>
              </w:rPr>
              <w:t>chloride</w:t>
            </w:r>
            <w:r w:rsidRPr="00A254FF">
              <w:rPr>
                <w:i/>
                <w:iCs/>
                <w:spacing w:val="2"/>
                <w:w w:val="105"/>
                <w:sz w:val="20"/>
                <w:szCs w:val="20"/>
              </w:rPr>
              <w:t xml:space="preserve"> </w:t>
            </w:r>
            <w:r w:rsidRPr="00A254FF">
              <w:rPr>
                <w:i/>
                <w:iCs/>
                <w:spacing w:val="-2"/>
                <w:w w:val="105"/>
                <w:sz w:val="20"/>
                <w:szCs w:val="20"/>
              </w:rPr>
              <w:t>0.9%</w:t>
            </w:r>
            <w:r w:rsidRPr="00A254FF">
              <w:rPr>
                <w:i/>
                <w:iCs/>
                <w:spacing w:val="3"/>
                <w:w w:val="105"/>
                <w:sz w:val="20"/>
                <w:szCs w:val="20"/>
              </w:rPr>
              <w:t xml:space="preserve"> </w:t>
            </w:r>
            <w:r w:rsidRPr="00A254FF">
              <w:rPr>
                <w:i/>
                <w:iCs/>
                <w:spacing w:val="-2"/>
                <w:w w:val="105"/>
                <w:sz w:val="20"/>
                <w:szCs w:val="20"/>
              </w:rPr>
              <w:t>solution</w:t>
            </w:r>
            <w:r w:rsidRPr="00A254FF">
              <w:rPr>
                <w:i/>
                <w:iCs/>
                <w:spacing w:val="2"/>
                <w:w w:val="105"/>
                <w:sz w:val="20"/>
                <w:szCs w:val="20"/>
              </w:rPr>
              <w:t xml:space="preserve"> </w:t>
            </w:r>
            <w:r w:rsidRPr="00A254FF">
              <w:rPr>
                <w:i/>
                <w:iCs/>
                <w:spacing w:val="-2"/>
                <w:w w:val="105"/>
                <w:sz w:val="20"/>
                <w:szCs w:val="20"/>
              </w:rPr>
              <w:t>for</w:t>
            </w:r>
            <w:r w:rsidRPr="00A254FF">
              <w:rPr>
                <w:i/>
                <w:iCs/>
                <w:spacing w:val="2"/>
                <w:w w:val="105"/>
                <w:sz w:val="20"/>
                <w:szCs w:val="20"/>
              </w:rPr>
              <w:t xml:space="preserve"> </w:t>
            </w:r>
            <w:r w:rsidRPr="00A254FF">
              <w:rPr>
                <w:i/>
                <w:iCs/>
                <w:spacing w:val="-2"/>
                <w:w w:val="105"/>
                <w:sz w:val="20"/>
                <w:szCs w:val="20"/>
              </w:rPr>
              <w:t>injection</w:t>
            </w:r>
            <w:r w:rsidRPr="00A254FF">
              <w:rPr>
                <w:i/>
                <w:iCs/>
                <w:spacing w:val="1"/>
                <w:w w:val="105"/>
                <w:sz w:val="20"/>
                <w:szCs w:val="20"/>
              </w:rPr>
              <w:t xml:space="preserve"> </w:t>
            </w:r>
            <w:r w:rsidRPr="00A254FF">
              <w:rPr>
                <w:i/>
                <w:iCs/>
                <w:spacing w:val="-2"/>
                <w:w w:val="105"/>
                <w:sz w:val="20"/>
                <w:szCs w:val="20"/>
              </w:rPr>
              <w:t>ampoules</w:t>
            </w:r>
            <w:r w:rsidRPr="00A254FF">
              <w:rPr>
                <w:i/>
                <w:iCs/>
                <w:spacing w:val="3"/>
                <w:w w:val="105"/>
                <w:sz w:val="20"/>
                <w:szCs w:val="20"/>
              </w:rPr>
              <w:t xml:space="preserve"> </w:t>
            </w:r>
            <w:r w:rsidRPr="00A254FF">
              <w:rPr>
                <w:i/>
                <w:iCs/>
                <w:spacing w:val="-4"/>
                <w:w w:val="105"/>
                <w:sz w:val="20"/>
                <w:szCs w:val="20"/>
              </w:rPr>
              <w:t>10ml</w:t>
            </w:r>
          </w:p>
          <w:p w14:paraId="6007C505" w14:textId="39C94A1B" w:rsidR="00B836D4" w:rsidRPr="00B979F8" w:rsidRDefault="00B836D4" w:rsidP="00A144D2">
            <w:pPr>
              <w:pStyle w:val="TableParagraph"/>
              <w:numPr>
                <w:ilvl w:val="0"/>
                <w:numId w:val="33"/>
              </w:numPr>
              <w:tabs>
                <w:tab w:val="left" w:pos="398"/>
              </w:tabs>
              <w:spacing w:after="90" w:line="288" w:lineRule="auto"/>
              <w:ind w:left="720"/>
              <w:rPr>
                <w:i/>
                <w:iCs/>
                <w:sz w:val="20"/>
                <w:szCs w:val="20"/>
              </w:rPr>
            </w:pPr>
            <w:r w:rsidRPr="00B979F8">
              <w:rPr>
                <w:i/>
                <w:iCs/>
                <w:spacing w:val="-2"/>
                <w:w w:val="105"/>
                <w:sz w:val="20"/>
                <w:szCs w:val="20"/>
              </w:rPr>
              <w:t>Water</w:t>
            </w:r>
            <w:r w:rsidRPr="00B979F8">
              <w:rPr>
                <w:i/>
                <w:iCs/>
                <w:spacing w:val="2"/>
                <w:w w:val="105"/>
                <w:sz w:val="20"/>
                <w:szCs w:val="20"/>
              </w:rPr>
              <w:t xml:space="preserve"> </w:t>
            </w:r>
            <w:r w:rsidRPr="00B979F8">
              <w:rPr>
                <w:i/>
                <w:iCs/>
                <w:spacing w:val="-2"/>
                <w:w w:val="105"/>
                <w:sz w:val="20"/>
                <w:szCs w:val="20"/>
              </w:rPr>
              <w:t>for</w:t>
            </w:r>
            <w:r w:rsidRPr="00B979F8">
              <w:rPr>
                <w:i/>
                <w:iCs/>
                <w:w w:val="105"/>
                <w:sz w:val="20"/>
                <w:szCs w:val="20"/>
              </w:rPr>
              <w:t xml:space="preserve"> </w:t>
            </w:r>
            <w:r w:rsidRPr="00B979F8">
              <w:rPr>
                <w:i/>
                <w:iCs/>
                <w:spacing w:val="-2"/>
                <w:w w:val="105"/>
                <w:sz w:val="20"/>
                <w:szCs w:val="20"/>
              </w:rPr>
              <w:t>injections</w:t>
            </w:r>
            <w:r w:rsidRPr="00B979F8">
              <w:rPr>
                <w:i/>
                <w:iCs/>
                <w:spacing w:val="1"/>
                <w:w w:val="105"/>
                <w:sz w:val="20"/>
                <w:szCs w:val="20"/>
              </w:rPr>
              <w:t xml:space="preserve"> </w:t>
            </w:r>
            <w:r w:rsidRPr="00B979F8">
              <w:rPr>
                <w:i/>
                <w:iCs/>
                <w:spacing w:val="-4"/>
                <w:w w:val="105"/>
                <w:sz w:val="20"/>
                <w:szCs w:val="20"/>
              </w:rPr>
              <w:t>10ml</w:t>
            </w:r>
          </w:p>
          <w:p w14:paraId="119F1D79" w14:textId="13BDA0F1" w:rsidR="00B836D4" w:rsidRPr="00B979F8" w:rsidRDefault="00B836D4" w:rsidP="00A144D2">
            <w:pPr>
              <w:pStyle w:val="TableParagraph"/>
              <w:spacing w:after="90" w:line="288" w:lineRule="auto"/>
              <w:ind w:left="0" w:right="87"/>
              <w:rPr>
                <w:i/>
                <w:iCs/>
                <w:sz w:val="20"/>
                <w:szCs w:val="20"/>
              </w:rPr>
            </w:pPr>
            <w:r w:rsidRPr="00B979F8">
              <w:rPr>
                <w:i/>
                <w:iCs/>
                <w:w w:val="105"/>
                <w:sz w:val="20"/>
                <w:szCs w:val="20"/>
              </w:rPr>
              <w:t>By the end of 31</w:t>
            </w:r>
            <w:r w:rsidR="001A069B">
              <w:rPr>
                <w:i/>
                <w:iCs/>
                <w:w w:val="105"/>
                <w:sz w:val="20"/>
                <w:szCs w:val="20"/>
              </w:rPr>
              <w:t>st</w:t>
            </w:r>
            <w:r w:rsidRPr="00B979F8">
              <w:rPr>
                <w:i/>
                <w:iCs/>
                <w:w w:val="105"/>
                <w:sz w:val="20"/>
                <w:szCs w:val="20"/>
              </w:rPr>
              <w:t xml:space="preserve"> March 2026, contractors must have an action plan in place to use</w:t>
            </w:r>
            <w:r w:rsidRPr="00B979F8">
              <w:rPr>
                <w:i/>
                <w:iCs/>
                <w:spacing w:val="40"/>
                <w:w w:val="105"/>
                <w:sz w:val="20"/>
                <w:szCs w:val="20"/>
              </w:rPr>
              <w:t xml:space="preserve"> </w:t>
            </w:r>
            <w:r w:rsidRPr="00B979F8">
              <w:rPr>
                <w:i/>
                <w:iCs/>
                <w:w w:val="105"/>
                <w:sz w:val="20"/>
                <w:szCs w:val="20"/>
              </w:rPr>
              <w:t>when they do not have the required stock of the 16 palliative and end of life critical medicines and/or parenteral</w:t>
            </w:r>
            <w:r w:rsidRPr="00B979F8">
              <w:rPr>
                <w:i/>
                <w:iCs/>
                <w:spacing w:val="40"/>
                <w:w w:val="105"/>
                <w:sz w:val="20"/>
                <w:szCs w:val="20"/>
              </w:rPr>
              <w:t xml:space="preserve"> </w:t>
            </w:r>
            <w:r w:rsidRPr="00B979F8">
              <w:rPr>
                <w:i/>
                <w:iCs/>
                <w:w w:val="105"/>
                <w:sz w:val="20"/>
                <w:szCs w:val="20"/>
              </w:rPr>
              <w:t>haloperidol available for a patient. This must include collated information from</w:t>
            </w:r>
            <w:r w:rsidRPr="00B979F8">
              <w:rPr>
                <w:i/>
                <w:iCs/>
                <w:spacing w:val="40"/>
                <w:w w:val="105"/>
                <w:sz w:val="20"/>
                <w:szCs w:val="20"/>
              </w:rPr>
              <w:t xml:space="preserve"> </w:t>
            </w:r>
            <w:r w:rsidRPr="00B979F8">
              <w:rPr>
                <w:i/>
                <w:iCs/>
                <w:w w:val="105"/>
                <w:sz w:val="20"/>
                <w:szCs w:val="20"/>
              </w:rPr>
              <w:t>pharmacies in their area to be able to aid a patient, relative/carer in obtaining</w:t>
            </w:r>
            <w:r w:rsidRPr="00B979F8">
              <w:rPr>
                <w:i/>
                <w:iCs/>
                <w:spacing w:val="40"/>
                <w:w w:val="105"/>
                <w:sz w:val="20"/>
                <w:szCs w:val="20"/>
              </w:rPr>
              <w:t xml:space="preserve"> </w:t>
            </w:r>
            <w:r w:rsidRPr="00B979F8">
              <w:rPr>
                <w:i/>
                <w:iCs/>
                <w:w w:val="105"/>
                <w:sz w:val="20"/>
                <w:szCs w:val="20"/>
              </w:rPr>
              <w:t>medication as swiftly as possible by redirecting them to the nearest open community</w:t>
            </w:r>
            <w:r w:rsidRPr="00B979F8">
              <w:rPr>
                <w:i/>
                <w:iCs/>
                <w:spacing w:val="40"/>
                <w:w w:val="105"/>
                <w:sz w:val="20"/>
                <w:szCs w:val="20"/>
              </w:rPr>
              <w:t xml:space="preserve"> </w:t>
            </w:r>
            <w:r w:rsidRPr="00B979F8">
              <w:rPr>
                <w:i/>
                <w:iCs/>
                <w:w w:val="105"/>
                <w:sz w:val="20"/>
                <w:szCs w:val="20"/>
              </w:rPr>
              <w:t>pharmacy</w:t>
            </w:r>
            <w:r w:rsidRPr="00B979F8">
              <w:rPr>
                <w:i/>
                <w:iCs/>
                <w:spacing w:val="-6"/>
                <w:w w:val="105"/>
                <w:sz w:val="20"/>
                <w:szCs w:val="20"/>
              </w:rPr>
              <w:t xml:space="preserve"> </w:t>
            </w:r>
            <w:r w:rsidRPr="00B979F8">
              <w:rPr>
                <w:i/>
                <w:iCs/>
                <w:w w:val="105"/>
                <w:sz w:val="20"/>
                <w:szCs w:val="20"/>
              </w:rPr>
              <w:t>that</w:t>
            </w:r>
            <w:r w:rsidRPr="00B979F8">
              <w:rPr>
                <w:i/>
                <w:iCs/>
                <w:spacing w:val="-5"/>
                <w:w w:val="105"/>
                <w:sz w:val="20"/>
                <w:szCs w:val="20"/>
              </w:rPr>
              <w:t xml:space="preserve"> </w:t>
            </w:r>
            <w:r w:rsidRPr="00B979F8">
              <w:rPr>
                <w:i/>
                <w:iCs/>
                <w:w w:val="105"/>
                <w:sz w:val="20"/>
                <w:szCs w:val="20"/>
              </w:rPr>
              <w:t>stocks</w:t>
            </w:r>
            <w:r w:rsidRPr="00B979F8">
              <w:rPr>
                <w:i/>
                <w:iCs/>
                <w:spacing w:val="-5"/>
                <w:w w:val="105"/>
                <w:sz w:val="20"/>
                <w:szCs w:val="20"/>
              </w:rPr>
              <w:t xml:space="preserve"> </w:t>
            </w:r>
            <w:r w:rsidRPr="00B979F8">
              <w:rPr>
                <w:i/>
                <w:iCs/>
                <w:w w:val="105"/>
                <w:sz w:val="20"/>
                <w:szCs w:val="20"/>
              </w:rPr>
              <w:t>the</w:t>
            </w:r>
            <w:r w:rsidRPr="00B979F8">
              <w:rPr>
                <w:i/>
                <w:iCs/>
                <w:spacing w:val="-6"/>
                <w:w w:val="105"/>
                <w:sz w:val="20"/>
                <w:szCs w:val="20"/>
              </w:rPr>
              <w:t xml:space="preserve"> </w:t>
            </w:r>
            <w:r w:rsidRPr="00B979F8">
              <w:rPr>
                <w:i/>
                <w:iCs/>
                <w:w w:val="105"/>
                <w:sz w:val="20"/>
                <w:szCs w:val="20"/>
              </w:rPr>
              <w:t>16</w:t>
            </w:r>
            <w:r w:rsidRPr="00B979F8">
              <w:rPr>
                <w:i/>
                <w:iCs/>
                <w:spacing w:val="-7"/>
                <w:w w:val="105"/>
                <w:sz w:val="20"/>
                <w:szCs w:val="20"/>
              </w:rPr>
              <w:t xml:space="preserve"> </w:t>
            </w:r>
            <w:r w:rsidRPr="00B979F8">
              <w:rPr>
                <w:i/>
                <w:iCs/>
                <w:w w:val="105"/>
                <w:sz w:val="20"/>
                <w:szCs w:val="20"/>
              </w:rPr>
              <w:t>palliative and</w:t>
            </w:r>
            <w:r w:rsidRPr="00B979F8">
              <w:rPr>
                <w:i/>
                <w:iCs/>
                <w:spacing w:val="-6"/>
                <w:w w:val="105"/>
                <w:sz w:val="20"/>
                <w:szCs w:val="20"/>
              </w:rPr>
              <w:t xml:space="preserve"> </w:t>
            </w:r>
            <w:r w:rsidRPr="00B979F8">
              <w:rPr>
                <w:i/>
                <w:iCs/>
                <w:w w:val="105"/>
                <w:sz w:val="20"/>
                <w:szCs w:val="20"/>
              </w:rPr>
              <w:t>end</w:t>
            </w:r>
            <w:r w:rsidRPr="00B979F8">
              <w:rPr>
                <w:i/>
                <w:iCs/>
                <w:spacing w:val="-6"/>
                <w:w w:val="105"/>
                <w:sz w:val="20"/>
                <w:szCs w:val="20"/>
              </w:rPr>
              <w:t xml:space="preserve"> </w:t>
            </w:r>
            <w:r w:rsidRPr="00B979F8">
              <w:rPr>
                <w:i/>
                <w:iCs/>
                <w:w w:val="105"/>
                <w:sz w:val="20"/>
                <w:szCs w:val="20"/>
              </w:rPr>
              <w:t>of</w:t>
            </w:r>
            <w:r w:rsidRPr="00B979F8">
              <w:rPr>
                <w:i/>
                <w:iCs/>
                <w:spacing w:val="-5"/>
                <w:w w:val="105"/>
                <w:sz w:val="20"/>
                <w:szCs w:val="20"/>
              </w:rPr>
              <w:t xml:space="preserve"> </w:t>
            </w:r>
            <w:r w:rsidRPr="00B979F8">
              <w:rPr>
                <w:i/>
                <w:iCs/>
                <w:w w:val="105"/>
                <w:sz w:val="20"/>
                <w:szCs w:val="20"/>
              </w:rPr>
              <w:t>life critical</w:t>
            </w:r>
            <w:r w:rsidRPr="00B979F8">
              <w:rPr>
                <w:i/>
                <w:iCs/>
                <w:spacing w:val="-5"/>
                <w:w w:val="105"/>
                <w:sz w:val="20"/>
                <w:szCs w:val="20"/>
              </w:rPr>
              <w:t xml:space="preserve"> </w:t>
            </w:r>
            <w:r w:rsidRPr="00B979F8">
              <w:rPr>
                <w:i/>
                <w:iCs/>
                <w:w w:val="105"/>
                <w:sz w:val="20"/>
                <w:szCs w:val="20"/>
              </w:rPr>
              <w:t>medicines</w:t>
            </w:r>
            <w:r w:rsidRPr="00B979F8">
              <w:rPr>
                <w:i/>
                <w:iCs/>
                <w:spacing w:val="-5"/>
                <w:w w:val="105"/>
                <w:sz w:val="20"/>
                <w:szCs w:val="20"/>
              </w:rPr>
              <w:t xml:space="preserve"> </w:t>
            </w:r>
            <w:r w:rsidRPr="00B979F8">
              <w:rPr>
                <w:i/>
                <w:iCs/>
                <w:w w:val="105"/>
                <w:sz w:val="20"/>
                <w:szCs w:val="20"/>
              </w:rPr>
              <w:t>and/or</w:t>
            </w:r>
            <w:r w:rsidRPr="00B979F8">
              <w:rPr>
                <w:i/>
                <w:iCs/>
                <w:spacing w:val="-6"/>
                <w:w w:val="105"/>
                <w:sz w:val="20"/>
                <w:szCs w:val="20"/>
              </w:rPr>
              <w:t xml:space="preserve"> </w:t>
            </w:r>
            <w:r w:rsidRPr="00B979F8">
              <w:rPr>
                <w:i/>
                <w:iCs/>
                <w:w w:val="105"/>
                <w:sz w:val="20"/>
                <w:szCs w:val="20"/>
              </w:rPr>
              <w:t>parenteral</w:t>
            </w:r>
            <w:r w:rsidRPr="00B979F8">
              <w:rPr>
                <w:i/>
                <w:iCs/>
                <w:spacing w:val="-7"/>
                <w:w w:val="105"/>
                <w:sz w:val="20"/>
                <w:szCs w:val="20"/>
              </w:rPr>
              <w:t xml:space="preserve"> </w:t>
            </w:r>
            <w:r w:rsidRPr="00B979F8">
              <w:rPr>
                <w:i/>
                <w:iCs/>
                <w:w w:val="105"/>
                <w:sz w:val="20"/>
                <w:szCs w:val="20"/>
              </w:rPr>
              <w:t>haloperidol.</w:t>
            </w:r>
          </w:p>
          <w:p w14:paraId="59D6192D" w14:textId="0D340E17" w:rsidR="00B67BAE" w:rsidRPr="00B979F8" w:rsidRDefault="00B836D4" w:rsidP="00A144D2">
            <w:pPr>
              <w:spacing w:after="90" w:line="288" w:lineRule="auto"/>
              <w:rPr>
                <w:rFonts w:ascii="Arial" w:hAnsi="Arial" w:cs="Arial"/>
                <w:i/>
                <w:iCs/>
                <w:spacing w:val="-2"/>
                <w:w w:val="105"/>
                <w:sz w:val="20"/>
                <w:szCs w:val="20"/>
              </w:rPr>
            </w:pPr>
            <w:r w:rsidRPr="00B979F8">
              <w:rPr>
                <w:rFonts w:ascii="Arial" w:hAnsi="Arial" w:cs="Arial"/>
                <w:i/>
                <w:iCs/>
                <w:w w:val="105"/>
                <w:sz w:val="20"/>
                <w:szCs w:val="20"/>
              </w:rPr>
              <w:t>To</w:t>
            </w:r>
            <w:r w:rsidRPr="00B979F8">
              <w:rPr>
                <w:rFonts w:ascii="Arial" w:hAnsi="Arial" w:cs="Arial"/>
                <w:i/>
                <w:iCs/>
                <w:spacing w:val="-7"/>
                <w:w w:val="105"/>
                <w:sz w:val="20"/>
                <w:szCs w:val="20"/>
              </w:rPr>
              <w:t xml:space="preserve"> </w:t>
            </w:r>
            <w:r w:rsidRPr="00B979F8">
              <w:rPr>
                <w:rFonts w:ascii="Arial" w:hAnsi="Arial" w:cs="Arial"/>
                <w:i/>
                <w:iCs/>
                <w:w w:val="105"/>
                <w:sz w:val="20"/>
                <w:szCs w:val="20"/>
              </w:rPr>
              <w:t>qualify</w:t>
            </w:r>
            <w:r w:rsidRPr="00B979F8">
              <w:rPr>
                <w:rFonts w:ascii="Arial" w:hAnsi="Arial" w:cs="Arial"/>
                <w:i/>
                <w:iCs/>
                <w:spacing w:val="-7"/>
                <w:w w:val="105"/>
                <w:sz w:val="20"/>
                <w:szCs w:val="20"/>
              </w:rPr>
              <w:t xml:space="preserve"> </w:t>
            </w:r>
            <w:r w:rsidRPr="00B979F8">
              <w:rPr>
                <w:rFonts w:ascii="Arial" w:hAnsi="Arial" w:cs="Arial"/>
                <w:i/>
                <w:iCs/>
                <w:w w:val="105"/>
                <w:sz w:val="20"/>
                <w:szCs w:val="20"/>
              </w:rPr>
              <w:t>for</w:t>
            </w:r>
            <w:r w:rsidRPr="00B979F8">
              <w:rPr>
                <w:rFonts w:ascii="Arial" w:hAnsi="Arial" w:cs="Arial"/>
                <w:i/>
                <w:iCs/>
                <w:spacing w:val="-7"/>
                <w:w w:val="105"/>
                <w:sz w:val="20"/>
                <w:szCs w:val="20"/>
              </w:rPr>
              <w:t xml:space="preserve"> </w:t>
            </w:r>
            <w:r w:rsidRPr="00B979F8">
              <w:rPr>
                <w:rFonts w:ascii="Arial" w:hAnsi="Arial" w:cs="Arial"/>
                <w:i/>
                <w:iCs/>
                <w:w w:val="105"/>
                <w:sz w:val="20"/>
                <w:szCs w:val="20"/>
              </w:rPr>
              <w:t>payment</w:t>
            </w:r>
            <w:r w:rsidRPr="00B979F8">
              <w:rPr>
                <w:rFonts w:ascii="Arial" w:hAnsi="Arial" w:cs="Arial"/>
                <w:i/>
                <w:iCs/>
                <w:spacing w:val="-7"/>
                <w:w w:val="105"/>
                <w:sz w:val="20"/>
                <w:szCs w:val="20"/>
              </w:rPr>
              <w:t xml:space="preserve"> </w:t>
            </w:r>
            <w:r w:rsidRPr="00B979F8">
              <w:rPr>
                <w:rFonts w:ascii="Arial" w:hAnsi="Arial" w:cs="Arial"/>
                <w:i/>
                <w:iCs/>
                <w:w w:val="105"/>
                <w:sz w:val="20"/>
                <w:szCs w:val="20"/>
              </w:rPr>
              <w:t>all</w:t>
            </w:r>
            <w:r w:rsidRPr="00B979F8">
              <w:rPr>
                <w:rFonts w:ascii="Arial" w:hAnsi="Arial" w:cs="Arial"/>
                <w:i/>
                <w:iCs/>
                <w:spacing w:val="-8"/>
                <w:w w:val="105"/>
                <w:sz w:val="20"/>
                <w:szCs w:val="20"/>
              </w:rPr>
              <w:t xml:space="preserve"> </w:t>
            </w:r>
            <w:r w:rsidRPr="00B979F8">
              <w:rPr>
                <w:rFonts w:ascii="Arial" w:hAnsi="Arial" w:cs="Arial"/>
                <w:i/>
                <w:iCs/>
                <w:w w:val="105"/>
                <w:sz w:val="20"/>
                <w:szCs w:val="20"/>
              </w:rPr>
              <w:t>contractors</w:t>
            </w:r>
            <w:r w:rsidRPr="00B979F8">
              <w:rPr>
                <w:rFonts w:ascii="Arial" w:hAnsi="Arial" w:cs="Arial"/>
                <w:i/>
                <w:iCs/>
                <w:spacing w:val="-7"/>
                <w:w w:val="105"/>
                <w:sz w:val="20"/>
                <w:szCs w:val="20"/>
              </w:rPr>
              <w:t xml:space="preserve"> </w:t>
            </w:r>
            <w:r w:rsidRPr="00B979F8">
              <w:rPr>
                <w:rFonts w:ascii="Arial" w:hAnsi="Arial" w:cs="Arial"/>
                <w:i/>
                <w:iCs/>
                <w:w w:val="105"/>
                <w:sz w:val="20"/>
                <w:szCs w:val="20"/>
              </w:rPr>
              <w:t>must</w:t>
            </w:r>
            <w:r w:rsidRPr="00B979F8">
              <w:rPr>
                <w:rFonts w:ascii="Arial" w:hAnsi="Arial" w:cs="Arial"/>
                <w:i/>
                <w:iCs/>
                <w:spacing w:val="-7"/>
                <w:w w:val="105"/>
                <w:sz w:val="20"/>
                <w:szCs w:val="20"/>
              </w:rPr>
              <w:t xml:space="preserve"> </w:t>
            </w:r>
            <w:r w:rsidRPr="00B979F8">
              <w:rPr>
                <w:rFonts w:ascii="Arial" w:hAnsi="Arial" w:cs="Arial"/>
                <w:i/>
                <w:iCs/>
                <w:w w:val="105"/>
                <w:sz w:val="20"/>
                <w:szCs w:val="20"/>
              </w:rPr>
              <w:t>have</w:t>
            </w:r>
            <w:r w:rsidRPr="00B979F8">
              <w:rPr>
                <w:rFonts w:ascii="Arial" w:hAnsi="Arial" w:cs="Arial"/>
                <w:i/>
                <w:iCs/>
                <w:spacing w:val="-7"/>
                <w:w w:val="105"/>
                <w:sz w:val="20"/>
                <w:szCs w:val="20"/>
              </w:rPr>
              <w:t xml:space="preserve"> </w:t>
            </w:r>
            <w:r w:rsidRPr="00B979F8">
              <w:rPr>
                <w:rFonts w:ascii="Arial" w:hAnsi="Arial" w:cs="Arial"/>
                <w:i/>
                <w:iCs/>
                <w:w w:val="105"/>
                <w:sz w:val="20"/>
                <w:szCs w:val="20"/>
              </w:rPr>
              <w:t>this</w:t>
            </w:r>
            <w:r w:rsidRPr="00B979F8">
              <w:rPr>
                <w:rFonts w:ascii="Arial" w:hAnsi="Arial" w:cs="Arial"/>
                <w:i/>
                <w:iCs/>
                <w:spacing w:val="-7"/>
                <w:w w:val="105"/>
                <w:sz w:val="20"/>
                <w:szCs w:val="20"/>
              </w:rPr>
              <w:t xml:space="preserve"> </w:t>
            </w:r>
            <w:r w:rsidRPr="00B979F8">
              <w:rPr>
                <w:rFonts w:ascii="Arial" w:hAnsi="Arial" w:cs="Arial"/>
                <w:i/>
                <w:iCs/>
                <w:w w:val="105"/>
                <w:sz w:val="20"/>
                <w:szCs w:val="20"/>
              </w:rPr>
              <w:t>action</w:t>
            </w:r>
            <w:r w:rsidRPr="00B979F8">
              <w:rPr>
                <w:rFonts w:ascii="Arial" w:hAnsi="Arial" w:cs="Arial"/>
                <w:i/>
                <w:iCs/>
                <w:spacing w:val="-7"/>
                <w:w w:val="105"/>
                <w:sz w:val="20"/>
                <w:szCs w:val="20"/>
              </w:rPr>
              <w:t xml:space="preserve"> </w:t>
            </w:r>
            <w:r w:rsidRPr="00B979F8">
              <w:rPr>
                <w:rFonts w:ascii="Arial" w:hAnsi="Arial" w:cs="Arial"/>
                <w:i/>
                <w:iCs/>
                <w:w w:val="105"/>
                <w:sz w:val="20"/>
                <w:szCs w:val="20"/>
              </w:rPr>
              <w:t>plan</w:t>
            </w:r>
            <w:r w:rsidRPr="00B979F8">
              <w:rPr>
                <w:rFonts w:ascii="Arial" w:hAnsi="Arial" w:cs="Arial"/>
                <w:i/>
                <w:iCs/>
                <w:spacing w:val="-7"/>
                <w:w w:val="105"/>
                <w:sz w:val="20"/>
                <w:szCs w:val="20"/>
              </w:rPr>
              <w:t xml:space="preserve"> </w:t>
            </w:r>
            <w:r w:rsidRPr="00B979F8">
              <w:rPr>
                <w:rFonts w:ascii="Arial" w:hAnsi="Arial" w:cs="Arial"/>
                <w:i/>
                <w:iCs/>
                <w:w w:val="105"/>
                <w:sz w:val="20"/>
                <w:szCs w:val="20"/>
              </w:rPr>
              <w:t>irrespective</w:t>
            </w:r>
            <w:r w:rsidRPr="00B979F8">
              <w:rPr>
                <w:rFonts w:ascii="Arial" w:hAnsi="Arial" w:cs="Arial"/>
                <w:i/>
                <w:iCs/>
                <w:spacing w:val="-7"/>
                <w:w w:val="105"/>
                <w:sz w:val="20"/>
                <w:szCs w:val="20"/>
              </w:rPr>
              <w:t xml:space="preserve"> </w:t>
            </w:r>
            <w:r w:rsidRPr="00B979F8">
              <w:rPr>
                <w:rFonts w:ascii="Arial" w:hAnsi="Arial" w:cs="Arial"/>
                <w:i/>
                <w:iCs/>
                <w:w w:val="105"/>
                <w:sz w:val="20"/>
                <w:szCs w:val="20"/>
              </w:rPr>
              <w:t>of</w:t>
            </w:r>
            <w:r w:rsidRPr="00B979F8">
              <w:rPr>
                <w:rFonts w:ascii="Arial" w:hAnsi="Arial" w:cs="Arial"/>
                <w:i/>
                <w:iCs/>
                <w:spacing w:val="-7"/>
                <w:w w:val="105"/>
                <w:sz w:val="20"/>
                <w:szCs w:val="20"/>
              </w:rPr>
              <w:t xml:space="preserve"> </w:t>
            </w:r>
            <w:r w:rsidRPr="00B979F8">
              <w:rPr>
                <w:rFonts w:ascii="Arial" w:hAnsi="Arial" w:cs="Arial"/>
                <w:i/>
                <w:iCs/>
                <w:w w:val="105"/>
                <w:sz w:val="20"/>
                <w:szCs w:val="20"/>
              </w:rPr>
              <w:t>whether</w:t>
            </w:r>
            <w:r w:rsidRPr="00B979F8">
              <w:rPr>
                <w:rFonts w:ascii="Arial" w:hAnsi="Arial" w:cs="Arial"/>
                <w:i/>
                <w:iCs/>
                <w:spacing w:val="40"/>
                <w:w w:val="105"/>
                <w:sz w:val="20"/>
                <w:szCs w:val="20"/>
              </w:rPr>
              <w:t xml:space="preserve"> </w:t>
            </w:r>
            <w:r w:rsidRPr="00B979F8">
              <w:rPr>
                <w:rFonts w:ascii="Arial" w:hAnsi="Arial" w:cs="Arial"/>
                <w:i/>
                <w:iCs/>
                <w:w w:val="105"/>
                <w:sz w:val="20"/>
                <w:szCs w:val="20"/>
              </w:rPr>
              <w:t>they</w:t>
            </w:r>
            <w:r w:rsidRPr="00B979F8">
              <w:rPr>
                <w:rFonts w:ascii="Arial" w:hAnsi="Arial" w:cs="Arial"/>
                <w:i/>
                <w:iCs/>
                <w:spacing w:val="-6"/>
                <w:w w:val="105"/>
                <w:sz w:val="20"/>
                <w:szCs w:val="20"/>
              </w:rPr>
              <w:t xml:space="preserve"> </w:t>
            </w:r>
            <w:r w:rsidRPr="00B979F8">
              <w:rPr>
                <w:rFonts w:ascii="Arial" w:hAnsi="Arial" w:cs="Arial"/>
                <w:i/>
                <w:iCs/>
                <w:w w:val="105"/>
                <w:sz w:val="20"/>
                <w:szCs w:val="20"/>
              </w:rPr>
              <w:t>do</w:t>
            </w:r>
            <w:r w:rsidRPr="00B979F8">
              <w:rPr>
                <w:rFonts w:ascii="Arial" w:hAnsi="Arial" w:cs="Arial"/>
                <w:i/>
                <w:iCs/>
                <w:spacing w:val="-5"/>
                <w:w w:val="105"/>
                <w:sz w:val="20"/>
                <w:szCs w:val="20"/>
              </w:rPr>
              <w:t xml:space="preserve"> </w:t>
            </w:r>
            <w:r w:rsidRPr="00B979F8">
              <w:rPr>
                <w:rFonts w:ascii="Arial" w:hAnsi="Arial" w:cs="Arial"/>
                <w:i/>
                <w:iCs/>
                <w:w w:val="105"/>
                <w:sz w:val="20"/>
                <w:szCs w:val="20"/>
              </w:rPr>
              <w:t>or</w:t>
            </w:r>
            <w:r w:rsidRPr="00B979F8">
              <w:rPr>
                <w:rFonts w:ascii="Arial" w:hAnsi="Arial" w:cs="Arial"/>
                <w:i/>
                <w:iCs/>
                <w:spacing w:val="-5"/>
                <w:w w:val="105"/>
                <w:sz w:val="20"/>
                <w:szCs w:val="20"/>
              </w:rPr>
              <w:t xml:space="preserve"> </w:t>
            </w:r>
            <w:r w:rsidRPr="00B979F8">
              <w:rPr>
                <w:rFonts w:ascii="Arial" w:hAnsi="Arial" w:cs="Arial"/>
                <w:i/>
                <w:iCs/>
                <w:w w:val="105"/>
                <w:sz w:val="20"/>
                <w:szCs w:val="20"/>
              </w:rPr>
              <w:t>do</w:t>
            </w:r>
            <w:r w:rsidRPr="00B979F8">
              <w:rPr>
                <w:rFonts w:ascii="Arial" w:hAnsi="Arial" w:cs="Arial"/>
                <w:i/>
                <w:iCs/>
                <w:spacing w:val="-5"/>
                <w:w w:val="105"/>
                <w:sz w:val="20"/>
                <w:szCs w:val="20"/>
              </w:rPr>
              <w:t xml:space="preserve"> </w:t>
            </w:r>
            <w:r w:rsidRPr="00B979F8">
              <w:rPr>
                <w:rFonts w:ascii="Arial" w:hAnsi="Arial" w:cs="Arial"/>
                <w:i/>
                <w:iCs/>
                <w:w w:val="105"/>
                <w:sz w:val="20"/>
                <w:szCs w:val="20"/>
              </w:rPr>
              <w:t>not</w:t>
            </w:r>
            <w:r w:rsidRPr="00B979F8">
              <w:rPr>
                <w:rFonts w:ascii="Arial" w:hAnsi="Arial" w:cs="Arial"/>
                <w:i/>
                <w:iCs/>
                <w:spacing w:val="-6"/>
                <w:w w:val="105"/>
                <w:sz w:val="20"/>
                <w:szCs w:val="20"/>
              </w:rPr>
              <w:t xml:space="preserve"> </w:t>
            </w:r>
            <w:r w:rsidRPr="00B979F8">
              <w:rPr>
                <w:rFonts w:ascii="Arial" w:hAnsi="Arial" w:cs="Arial"/>
                <w:i/>
                <w:iCs/>
                <w:w w:val="105"/>
                <w:sz w:val="20"/>
                <w:szCs w:val="20"/>
              </w:rPr>
              <w:t>routinely</w:t>
            </w:r>
            <w:r w:rsidRPr="00B979F8">
              <w:rPr>
                <w:rFonts w:ascii="Arial" w:hAnsi="Arial" w:cs="Arial"/>
                <w:i/>
                <w:iCs/>
                <w:spacing w:val="-5"/>
                <w:w w:val="105"/>
                <w:sz w:val="20"/>
                <w:szCs w:val="20"/>
              </w:rPr>
              <w:t xml:space="preserve"> </w:t>
            </w:r>
            <w:r w:rsidRPr="00B979F8">
              <w:rPr>
                <w:rFonts w:ascii="Arial" w:hAnsi="Arial" w:cs="Arial"/>
                <w:i/>
                <w:iCs/>
                <w:w w:val="105"/>
                <w:sz w:val="20"/>
                <w:szCs w:val="20"/>
              </w:rPr>
              <w:t>stock</w:t>
            </w:r>
            <w:r w:rsidRPr="00B979F8">
              <w:rPr>
                <w:rFonts w:ascii="Arial" w:hAnsi="Arial" w:cs="Arial"/>
                <w:i/>
                <w:iCs/>
                <w:spacing w:val="-6"/>
                <w:w w:val="105"/>
                <w:sz w:val="20"/>
                <w:szCs w:val="20"/>
              </w:rPr>
              <w:t xml:space="preserve"> </w:t>
            </w:r>
            <w:r w:rsidRPr="00B979F8">
              <w:rPr>
                <w:rFonts w:ascii="Arial" w:hAnsi="Arial" w:cs="Arial"/>
                <w:i/>
                <w:iCs/>
                <w:w w:val="105"/>
                <w:sz w:val="20"/>
                <w:szCs w:val="20"/>
              </w:rPr>
              <w:t>the</w:t>
            </w:r>
            <w:r w:rsidRPr="00B979F8">
              <w:rPr>
                <w:rFonts w:ascii="Arial" w:hAnsi="Arial" w:cs="Arial"/>
                <w:i/>
                <w:iCs/>
                <w:spacing w:val="-5"/>
                <w:w w:val="105"/>
                <w:sz w:val="20"/>
                <w:szCs w:val="20"/>
              </w:rPr>
              <w:t xml:space="preserve"> </w:t>
            </w:r>
            <w:r w:rsidRPr="00B979F8">
              <w:rPr>
                <w:rFonts w:ascii="Arial" w:hAnsi="Arial" w:cs="Arial"/>
                <w:i/>
                <w:iCs/>
                <w:w w:val="105"/>
                <w:sz w:val="20"/>
                <w:szCs w:val="20"/>
              </w:rPr>
              <w:t>16</w:t>
            </w:r>
            <w:r w:rsidRPr="00B979F8">
              <w:rPr>
                <w:rFonts w:ascii="Arial" w:hAnsi="Arial" w:cs="Arial"/>
                <w:i/>
                <w:iCs/>
                <w:spacing w:val="-5"/>
                <w:w w:val="105"/>
                <w:sz w:val="20"/>
                <w:szCs w:val="20"/>
              </w:rPr>
              <w:t xml:space="preserve"> </w:t>
            </w:r>
            <w:r w:rsidRPr="00B979F8">
              <w:rPr>
                <w:rFonts w:ascii="Arial" w:hAnsi="Arial" w:cs="Arial"/>
                <w:i/>
                <w:iCs/>
                <w:w w:val="105"/>
                <w:sz w:val="20"/>
                <w:szCs w:val="20"/>
              </w:rPr>
              <w:t>palliative</w:t>
            </w:r>
            <w:r w:rsidRPr="00B979F8">
              <w:rPr>
                <w:rFonts w:ascii="Arial" w:hAnsi="Arial" w:cs="Arial"/>
                <w:i/>
                <w:iCs/>
                <w:spacing w:val="-5"/>
                <w:w w:val="105"/>
                <w:sz w:val="20"/>
                <w:szCs w:val="20"/>
              </w:rPr>
              <w:t xml:space="preserve"> </w:t>
            </w:r>
            <w:r w:rsidRPr="00B979F8">
              <w:rPr>
                <w:rFonts w:ascii="Arial" w:hAnsi="Arial" w:cs="Arial"/>
                <w:i/>
                <w:iCs/>
                <w:w w:val="105"/>
                <w:sz w:val="20"/>
                <w:szCs w:val="20"/>
              </w:rPr>
              <w:t>and</w:t>
            </w:r>
            <w:r w:rsidRPr="00B979F8">
              <w:rPr>
                <w:rFonts w:ascii="Arial" w:hAnsi="Arial" w:cs="Arial"/>
                <w:i/>
                <w:iCs/>
                <w:spacing w:val="-5"/>
                <w:w w:val="105"/>
                <w:sz w:val="20"/>
                <w:szCs w:val="20"/>
              </w:rPr>
              <w:t xml:space="preserve"> </w:t>
            </w:r>
            <w:r w:rsidRPr="00B979F8">
              <w:rPr>
                <w:rFonts w:ascii="Arial" w:hAnsi="Arial" w:cs="Arial"/>
                <w:i/>
                <w:iCs/>
                <w:w w:val="105"/>
                <w:sz w:val="20"/>
                <w:szCs w:val="20"/>
              </w:rPr>
              <w:t>end</w:t>
            </w:r>
            <w:r w:rsidRPr="00B979F8">
              <w:rPr>
                <w:rFonts w:ascii="Arial" w:hAnsi="Arial" w:cs="Arial"/>
                <w:i/>
                <w:iCs/>
                <w:spacing w:val="-5"/>
                <w:w w:val="105"/>
                <w:sz w:val="20"/>
                <w:szCs w:val="20"/>
              </w:rPr>
              <w:t xml:space="preserve"> </w:t>
            </w:r>
            <w:r w:rsidRPr="00B979F8">
              <w:rPr>
                <w:rFonts w:ascii="Arial" w:hAnsi="Arial" w:cs="Arial"/>
                <w:i/>
                <w:iCs/>
                <w:w w:val="105"/>
                <w:sz w:val="20"/>
                <w:szCs w:val="20"/>
              </w:rPr>
              <w:t>of</w:t>
            </w:r>
            <w:r w:rsidRPr="00B979F8">
              <w:rPr>
                <w:rFonts w:ascii="Arial" w:hAnsi="Arial" w:cs="Arial"/>
                <w:i/>
                <w:iCs/>
                <w:spacing w:val="-6"/>
                <w:w w:val="105"/>
                <w:sz w:val="20"/>
                <w:szCs w:val="20"/>
              </w:rPr>
              <w:t xml:space="preserve"> </w:t>
            </w:r>
            <w:r w:rsidRPr="00B979F8">
              <w:rPr>
                <w:rFonts w:ascii="Arial" w:hAnsi="Arial" w:cs="Arial"/>
                <w:i/>
                <w:iCs/>
                <w:w w:val="105"/>
                <w:sz w:val="20"/>
                <w:szCs w:val="20"/>
              </w:rPr>
              <w:t>life</w:t>
            </w:r>
            <w:r w:rsidRPr="00B979F8">
              <w:rPr>
                <w:rFonts w:ascii="Arial" w:hAnsi="Arial" w:cs="Arial"/>
                <w:i/>
                <w:iCs/>
                <w:spacing w:val="-5"/>
                <w:w w:val="105"/>
                <w:sz w:val="20"/>
                <w:szCs w:val="20"/>
              </w:rPr>
              <w:t xml:space="preserve"> </w:t>
            </w:r>
            <w:r w:rsidRPr="00B979F8">
              <w:rPr>
                <w:rFonts w:ascii="Arial" w:hAnsi="Arial" w:cs="Arial"/>
                <w:i/>
                <w:iCs/>
                <w:w w:val="105"/>
                <w:sz w:val="20"/>
                <w:szCs w:val="20"/>
              </w:rPr>
              <w:t>critical</w:t>
            </w:r>
            <w:r w:rsidRPr="00B979F8">
              <w:rPr>
                <w:rFonts w:ascii="Arial" w:hAnsi="Arial" w:cs="Arial"/>
                <w:i/>
                <w:iCs/>
                <w:spacing w:val="-6"/>
                <w:w w:val="105"/>
                <w:sz w:val="20"/>
                <w:szCs w:val="20"/>
              </w:rPr>
              <w:t xml:space="preserve"> </w:t>
            </w:r>
            <w:r w:rsidRPr="00B979F8">
              <w:rPr>
                <w:rFonts w:ascii="Arial" w:hAnsi="Arial" w:cs="Arial"/>
                <w:i/>
                <w:iCs/>
                <w:w w:val="105"/>
                <w:sz w:val="20"/>
                <w:szCs w:val="20"/>
              </w:rPr>
              <w:t>medicines</w:t>
            </w:r>
            <w:r w:rsidRPr="00B979F8">
              <w:rPr>
                <w:rFonts w:ascii="Arial" w:hAnsi="Arial" w:cs="Arial"/>
                <w:i/>
                <w:iCs/>
                <w:spacing w:val="-5"/>
                <w:w w:val="105"/>
                <w:sz w:val="20"/>
                <w:szCs w:val="20"/>
              </w:rPr>
              <w:t xml:space="preserve"> </w:t>
            </w:r>
            <w:r w:rsidRPr="00B979F8">
              <w:rPr>
                <w:rFonts w:ascii="Arial" w:hAnsi="Arial" w:cs="Arial"/>
                <w:i/>
                <w:iCs/>
                <w:w w:val="105"/>
                <w:sz w:val="20"/>
                <w:szCs w:val="20"/>
              </w:rPr>
              <w:t>listed</w:t>
            </w:r>
            <w:r w:rsidRPr="00B979F8">
              <w:rPr>
                <w:rFonts w:ascii="Arial" w:hAnsi="Arial" w:cs="Arial"/>
                <w:i/>
                <w:iCs/>
                <w:spacing w:val="40"/>
                <w:w w:val="105"/>
                <w:sz w:val="20"/>
                <w:szCs w:val="20"/>
              </w:rPr>
              <w:t xml:space="preserve"> </w:t>
            </w:r>
            <w:r w:rsidRPr="00B979F8">
              <w:rPr>
                <w:rFonts w:ascii="Arial" w:hAnsi="Arial" w:cs="Arial"/>
                <w:i/>
                <w:iCs/>
                <w:spacing w:val="-2"/>
                <w:w w:val="105"/>
                <w:sz w:val="20"/>
                <w:szCs w:val="20"/>
              </w:rPr>
              <w:t>above.</w:t>
            </w:r>
          </w:p>
          <w:p w14:paraId="648D631E" w14:textId="1A8D42D0" w:rsidR="00DF6B1D" w:rsidRPr="00B979F8" w:rsidRDefault="00DF6B1D" w:rsidP="00A144D2">
            <w:pPr>
              <w:pStyle w:val="TableParagraph"/>
              <w:spacing w:after="90" w:line="288" w:lineRule="auto"/>
              <w:ind w:left="0"/>
              <w:rPr>
                <w:i/>
                <w:iCs/>
                <w:sz w:val="20"/>
                <w:szCs w:val="20"/>
              </w:rPr>
            </w:pPr>
            <w:r w:rsidRPr="00B979F8">
              <w:rPr>
                <w:i/>
                <w:iCs/>
                <w:w w:val="105"/>
                <w:sz w:val="20"/>
                <w:szCs w:val="20"/>
              </w:rPr>
              <w:t>The</w:t>
            </w:r>
            <w:r w:rsidRPr="00B979F8">
              <w:rPr>
                <w:i/>
                <w:iCs/>
                <w:spacing w:val="-8"/>
                <w:w w:val="105"/>
                <w:sz w:val="20"/>
                <w:szCs w:val="20"/>
              </w:rPr>
              <w:t xml:space="preserve"> </w:t>
            </w:r>
            <w:r w:rsidRPr="00B979F8">
              <w:rPr>
                <w:i/>
                <w:iCs/>
                <w:w w:val="105"/>
                <w:sz w:val="20"/>
                <w:szCs w:val="20"/>
              </w:rPr>
              <w:t>action</w:t>
            </w:r>
            <w:r w:rsidRPr="00B979F8">
              <w:rPr>
                <w:i/>
                <w:iCs/>
                <w:spacing w:val="-8"/>
                <w:w w:val="105"/>
                <w:sz w:val="20"/>
                <w:szCs w:val="20"/>
              </w:rPr>
              <w:t xml:space="preserve"> </w:t>
            </w:r>
            <w:r w:rsidRPr="00B979F8">
              <w:rPr>
                <w:i/>
                <w:iCs/>
                <w:w w:val="105"/>
                <w:sz w:val="20"/>
                <w:szCs w:val="20"/>
              </w:rPr>
              <w:t>plan</w:t>
            </w:r>
            <w:r w:rsidRPr="00B979F8">
              <w:rPr>
                <w:i/>
                <w:iCs/>
                <w:spacing w:val="-8"/>
                <w:w w:val="105"/>
                <w:sz w:val="20"/>
                <w:szCs w:val="20"/>
              </w:rPr>
              <w:t xml:space="preserve"> </w:t>
            </w:r>
            <w:r w:rsidRPr="00B979F8">
              <w:rPr>
                <w:i/>
                <w:iCs/>
                <w:w w:val="105"/>
                <w:sz w:val="20"/>
                <w:szCs w:val="20"/>
              </w:rPr>
              <w:t>must</w:t>
            </w:r>
            <w:r w:rsidRPr="00B979F8">
              <w:rPr>
                <w:i/>
                <w:iCs/>
                <w:spacing w:val="-7"/>
                <w:w w:val="105"/>
                <w:sz w:val="20"/>
                <w:szCs w:val="20"/>
              </w:rPr>
              <w:t xml:space="preserve"> </w:t>
            </w:r>
            <w:r w:rsidRPr="00B979F8">
              <w:rPr>
                <w:i/>
                <w:iCs/>
                <w:spacing w:val="-2"/>
                <w:w w:val="105"/>
                <w:sz w:val="20"/>
                <w:szCs w:val="20"/>
              </w:rPr>
              <w:t>include:</w:t>
            </w:r>
          </w:p>
          <w:p w14:paraId="41038074" w14:textId="77777777" w:rsidR="00A254FF" w:rsidRPr="00A254FF" w:rsidRDefault="001A069B" w:rsidP="00A144D2">
            <w:pPr>
              <w:pStyle w:val="TableParagraph"/>
              <w:numPr>
                <w:ilvl w:val="0"/>
                <w:numId w:val="46"/>
              </w:numPr>
              <w:tabs>
                <w:tab w:val="left" w:pos="398"/>
              </w:tabs>
              <w:spacing w:after="90" w:line="288" w:lineRule="auto"/>
              <w:ind w:right="89"/>
              <w:rPr>
                <w:i/>
                <w:iCs/>
                <w:sz w:val="20"/>
                <w:szCs w:val="20"/>
              </w:rPr>
            </w:pPr>
            <w:r>
              <w:rPr>
                <w:i/>
                <w:iCs/>
                <w:w w:val="105"/>
                <w:sz w:val="20"/>
                <w:szCs w:val="20"/>
              </w:rPr>
              <w:t>A</w:t>
            </w:r>
            <w:r w:rsidR="00DF6B1D" w:rsidRPr="00B979F8">
              <w:rPr>
                <w:i/>
                <w:iCs/>
                <w:w w:val="105"/>
                <w:sz w:val="20"/>
                <w:szCs w:val="20"/>
              </w:rPr>
              <w:t>n awareness of any locally commissioned services for palliative care including</w:t>
            </w:r>
            <w:r w:rsidR="00DF6B1D" w:rsidRPr="00B979F8">
              <w:rPr>
                <w:i/>
                <w:iCs/>
                <w:spacing w:val="40"/>
                <w:w w:val="105"/>
                <w:sz w:val="20"/>
                <w:szCs w:val="20"/>
              </w:rPr>
              <w:t xml:space="preserve"> </w:t>
            </w:r>
            <w:r w:rsidR="00DF6B1D" w:rsidRPr="00B979F8">
              <w:rPr>
                <w:i/>
                <w:iCs/>
                <w:w w:val="105"/>
                <w:sz w:val="20"/>
                <w:szCs w:val="20"/>
              </w:rPr>
              <w:t>any on call and delivery arrangements;</w:t>
            </w:r>
          </w:p>
          <w:p w14:paraId="65D5F20E" w14:textId="620960CF" w:rsidR="00A254FF" w:rsidRPr="00A254FF" w:rsidRDefault="001A069B" w:rsidP="00A144D2">
            <w:pPr>
              <w:pStyle w:val="TableParagraph"/>
              <w:numPr>
                <w:ilvl w:val="0"/>
                <w:numId w:val="46"/>
              </w:numPr>
              <w:tabs>
                <w:tab w:val="left" w:pos="398"/>
              </w:tabs>
              <w:spacing w:after="90" w:line="288" w:lineRule="auto"/>
              <w:ind w:right="89"/>
              <w:rPr>
                <w:i/>
                <w:iCs/>
                <w:sz w:val="20"/>
                <w:szCs w:val="20"/>
              </w:rPr>
            </w:pPr>
            <w:r w:rsidRPr="00A254FF">
              <w:rPr>
                <w:i/>
                <w:iCs/>
                <w:w w:val="105"/>
                <w:sz w:val="20"/>
                <w:szCs w:val="20"/>
              </w:rPr>
              <w:t>A</w:t>
            </w:r>
            <w:r w:rsidR="00DF6B1D" w:rsidRPr="00A254FF">
              <w:rPr>
                <w:i/>
                <w:iCs/>
                <w:spacing w:val="-6"/>
                <w:w w:val="105"/>
                <w:sz w:val="20"/>
                <w:szCs w:val="20"/>
              </w:rPr>
              <w:t xml:space="preserve"> </w:t>
            </w:r>
            <w:r w:rsidR="00DF6B1D" w:rsidRPr="00A254FF">
              <w:rPr>
                <w:i/>
                <w:iCs/>
                <w:w w:val="105"/>
                <w:sz w:val="20"/>
                <w:szCs w:val="20"/>
              </w:rPr>
              <w:t>list</w:t>
            </w:r>
            <w:r w:rsidR="00DF6B1D" w:rsidRPr="00A254FF">
              <w:rPr>
                <w:i/>
                <w:iCs/>
                <w:spacing w:val="-6"/>
                <w:w w:val="105"/>
                <w:sz w:val="20"/>
                <w:szCs w:val="20"/>
              </w:rPr>
              <w:t xml:space="preserve"> </w:t>
            </w:r>
            <w:r w:rsidR="00DF6B1D" w:rsidRPr="00A254FF">
              <w:rPr>
                <w:i/>
                <w:iCs/>
                <w:w w:val="105"/>
                <w:sz w:val="20"/>
                <w:szCs w:val="20"/>
              </w:rPr>
              <w:t>of</w:t>
            </w:r>
            <w:r w:rsidR="00DF6B1D" w:rsidRPr="00A254FF">
              <w:rPr>
                <w:i/>
                <w:iCs/>
                <w:spacing w:val="-6"/>
                <w:w w:val="105"/>
                <w:sz w:val="20"/>
                <w:szCs w:val="20"/>
              </w:rPr>
              <w:t xml:space="preserve"> </w:t>
            </w:r>
            <w:r w:rsidR="00DF6B1D" w:rsidRPr="00A254FF">
              <w:rPr>
                <w:i/>
                <w:iCs/>
                <w:w w:val="105"/>
                <w:sz w:val="20"/>
                <w:szCs w:val="20"/>
              </w:rPr>
              <w:t>community</w:t>
            </w:r>
            <w:r w:rsidR="00DF6B1D" w:rsidRPr="00A254FF">
              <w:rPr>
                <w:i/>
                <w:iCs/>
                <w:spacing w:val="-6"/>
                <w:w w:val="105"/>
                <w:sz w:val="20"/>
                <w:szCs w:val="20"/>
              </w:rPr>
              <w:t xml:space="preserve"> </w:t>
            </w:r>
            <w:r w:rsidR="00DF6B1D" w:rsidRPr="00A254FF">
              <w:rPr>
                <w:i/>
                <w:iCs/>
                <w:w w:val="105"/>
                <w:sz w:val="20"/>
                <w:szCs w:val="20"/>
              </w:rPr>
              <w:t>pharmacies</w:t>
            </w:r>
            <w:r w:rsidR="00DF6B1D" w:rsidRPr="00A254FF">
              <w:rPr>
                <w:i/>
                <w:iCs/>
                <w:spacing w:val="-6"/>
                <w:w w:val="105"/>
                <w:sz w:val="20"/>
                <w:szCs w:val="20"/>
              </w:rPr>
              <w:t xml:space="preserve"> </w:t>
            </w:r>
            <w:r w:rsidR="00DF6B1D" w:rsidRPr="00A254FF">
              <w:rPr>
                <w:i/>
                <w:iCs/>
                <w:w w:val="105"/>
                <w:sz w:val="20"/>
                <w:szCs w:val="20"/>
              </w:rPr>
              <w:t>stocking</w:t>
            </w:r>
            <w:r w:rsidR="00DF6B1D" w:rsidRPr="00A254FF">
              <w:rPr>
                <w:i/>
                <w:iCs/>
                <w:spacing w:val="-6"/>
                <w:w w:val="105"/>
                <w:sz w:val="20"/>
                <w:szCs w:val="20"/>
              </w:rPr>
              <w:t xml:space="preserve"> </w:t>
            </w:r>
            <w:r w:rsidR="00DF6B1D" w:rsidRPr="00A254FF">
              <w:rPr>
                <w:i/>
                <w:iCs/>
                <w:w w:val="105"/>
                <w:sz w:val="20"/>
                <w:szCs w:val="20"/>
              </w:rPr>
              <w:t>the</w:t>
            </w:r>
            <w:r w:rsidR="00DF6B1D" w:rsidRPr="00A254FF">
              <w:rPr>
                <w:i/>
                <w:iCs/>
                <w:spacing w:val="-6"/>
                <w:w w:val="105"/>
                <w:sz w:val="20"/>
                <w:szCs w:val="20"/>
              </w:rPr>
              <w:t xml:space="preserve"> </w:t>
            </w:r>
            <w:r w:rsidR="00DF6B1D" w:rsidRPr="00A254FF">
              <w:rPr>
                <w:i/>
                <w:iCs/>
                <w:w w:val="105"/>
                <w:sz w:val="20"/>
                <w:szCs w:val="20"/>
              </w:rPr>
              <w:t>16</w:t>
            </w:r>
            <w:r w:rsidR="00DF6B1D" w:rsidRPr="00A254FF">
              <w:rPr>
                <w:i/>
                <w:iCs/>
                <w:spacing w:val="-6"/>
                <w:w w:val="105"/>
                <w:sz w:val="20"/>
                <w:szCs w:val="20"/>
              </w:rPr>
              <w:t xml:space="preserve"> palliative and end of life </w:t>
            </w:r>
            <w:r w:rsidR="00DF6B1D" w:rsidRPr="00A254FF">
              <w:rPr>
                <w:i/>
                <w:iCs/>
                <w:w w:val="105"/>
                <w:sz w:val="20"/>
                <w:szCs w:val="20"/>
              </w:rPr>
              <w:t>critical</w:t>
            </w:r>
            <w:r w:rsidR="00DF6B1D" w:rsidRPr="00A254FF">
              <w:rPr>
                <w:i/>
                <w:iCs/>
                <w:spacing w:val="-7"/>
                <w:w w:val="105"/>
                <w:sz w:val="20"/>
                <w:szCs w:val="20"/>
              </w:rPr>
              <w:t xml:space="preserve"> </w:t>
            </w:r>
            <w:r w:rsidR="00DF6B1D" w:rsidRPr="00A254FF">
              <w:rPr>
                <w:i/>
                <w:iCs/>
                <w:w w:val="105"/>
                <w:sz w:val="20"/>
                <w:szCs w:val="20"/>
              </w:rPr>
              <w:t>medicines</w:t>
            </w:r>
            <w:r w:rsidR="00DF6B1D" w:rsidRPr="00A254FF">
              <w:rPr>
                <w:i/>
                <w:iCs/>
                <w:spacing w:val="-6"/>
                <w:w w:val="105"/>
                <w:sz w:val="20"/>
                <w:szCs w:val="20"/>
              </w:rPr>
              <w:t xml:space="preserve"> </w:t>
            </w:r>
            <w:r w:rsidR="00DF6B1D" w:rsidRPr="00A254FF">
              <w:rPr>
                <w:i/>
                <w:iCs/>
                <w:w w:val="105"/>
                <w:sz w:val="20"/>
                <w:szCs w:val="20"/>
              </w:rPr>
              <w:t>for</w:t>
            </w:r>
            <w:r w:rsidR="00DF6B1D" w:rsidRPr="00A254FF">
              <w:rPr>
                <w:i/>
                <w:iCs/>
                <w:spacing w:val="-6"/>
                <w:w w:val="105"/>
                <w:sz w:val="20"/>
                <w:szCs w:val="20"/>
              </w:rPr>
              <w:t xml:space="preserve"> </w:t>
            </w:r>
            <w:r w:rsidR="00DF6B1D" w:rsidRPr="00A254FF">
              <w:rPr>
                <w:i/>
                <w:iCs/>
                <w:w w:val="105"/>
                <w:sz w:val="20"/>
                <w:szCs w:val="20"/>
              </w:rPr>
              <w:t>palliative/end</w:t>
            </w:r>
            <w:r w:rsidR="00DF6B1D" w:rsidRPr="00A254FF">
              <w:rPr>
                <w:i/>
                <w:iCs/>
                <w:spacing w:val="40"/>
                <w:w w:val="105"/>
                <w:sz w:val="20"/>
                <w:szCs w:val="20"/>
              </w:rPr>
              <w:t xml:space="preserve"> </w:t>
            </w:r>
            <w:r w:rsidR="00DF6B1D" w:rsidRPr="00A254FF">
              <w:rPr>
                <w:i/>
                <w:iCs/>
                <w:w w:val="105"/>
                <w:sz w:val="20"/>
                <w:szCs w:val="20"/>
              </w:rPr>
              <w:t>of</w:t>
            </w:r>
            <w:r w:rsidR="00DF6B1D" w:rsidRPr="00A254FF">
              <w:rPr>
                <w:i/>
                <w:iCs/>
                <w:spacing w:val="-2"/>
                <w:w w:val="105"/>
                <w:sz w:val="20"/>
                <w:szCs w:val="20"/>
              </w:rPr>
              <w:t xml:space="preserve"> </w:t>
            </w:r>
            <w:r w:rsidR="00DF6B1D" w:rsidRPr="00A254FF">
              <w:rPr>
                <w:i/>
                <w:iCs/>
                <w:w w:val="105"/>
                <w:sz w:val="20"/>
                <w:szCs w:val="20"/>
              </w:rPr>
              <w:t>life</w:t>
            </w:r>
            <w:r w:rsidR="00DF6B1D" w:rsidRPr="00A254FF">
              <w:rPr>
                <w:i/>
                <w:iCs/>
                <w:spacing w:val="-2"/>
                <w:w w:val="105"/>
                <w:sz w:val="20"/>
                <w:szCs w:val="20"/>
              </w:rPr>
              <w:t xml:space="preserve"> </w:t>
            </w:r>
            <w:r w:rsidR="00DF6B1D" w:rsidRPr="00A254FF">
              <w:rPr>
                <w:i/>
                <w:iCs/>
                <w:w w:val="105"/>
                <w:sz w:val="20"/>
                <w:szCs w:val="20"/>
              </w:rPr>
              <w:t>care</w:t>
            </w:r>
            <w:r w:rsidR="00DF6B1D" w:rsidRPr="00A254FF">
              <w:rPr>
                <w:i/>
                <w:iCs/>
                <w:spacing w:val="-2"/>
                <w:w w:val="105"/>
                <w:sz w:val="20"/>
                <w:szCs w:val="20"/>
              </w:rPr>
              <w:t xml:space="preserve"> </w:t>
            </w:r>
            <w:r w:rsidR="00DF6B1D" w:rsidRPr="00A254FF">
              <w:rPr>
                <w:i/>
                <w:iCs/>
                <w:w w:val="105"/>
                <w:sz w:val="20"/>
                <w:szCs w:val="20"/>
              </w:rPr>
              <w:t>in</w:t>
            </w:r>
            <w:r w:rsidR="00DF6B1D" w:rsidRPr="00A254FF">
              <w:rPr>
                <w:i/>
                <w:iCs/>
                <w:spacing w:val="-2"/>
                <w:w w:val="105"/>
                <w:sz w:val="20"/>
                <w:szCs w:val="20"/>
              </w:rPr>
              <w:t xml:space="preserve"> </w:t>
            </w:r>
            <w:r w:rsidR="00DF6B1D" w:rsidRPr="00A254FF">
              <w:rPr>
                <w:i/>
                <w:iCs/>
                <w:w w:val="105"/>
                <w:sz w:val="20"/>
                <w:szCs w:val="20"/>
              </w:rPr>
              <w:t>their</w:t>
            </w:r>
            <w:r w:rsidR="00DF6B1D" w:rsidRPr="00A254FF">
              <w:rPr>
                <w:i/>
                <w:iCs/>
                <w:spacing w:val="-2"/>
                <w:w w:val="105"/>
                <w:sz w:val="20"/>
                <w:szCs w:val="20"/>
              </w:rPr>
              <w:t xml:space="preserve"> </w:t>
            </w:r>
            <w:r w:rsidR="00DF6B1D" w:rsidRPr="00A254FF">
              <w:rPr>
                <w:i/>
                <w:iCs/>
                <w:w w:val="105"/>
                <w:sz w:val="20"/>
                <w:szCs w:val="20"/>
              </w:rPr>
              <w:t>area</w:t>
            </w:r>
            <w:r w:rsidR="00DF6B1D" w:rsidRPr="00A254FF">
              <w:rPr>
                <w:i/>
                <w:iCs/>
                <w:spacing w:val="-2"/>
                <w:w w:val="105"/>
                <w:sz w:val="20"/>
                <w:szCs w:val="20"/>
              </w:rPr>
              <w:t xml:space="preserve"> </w:t>
            </w:r>
            <w:r w:rsidR="00DF6B1D" w:rsidRPr="00A254FF">
              <w:rPr>
                <w:i/>
                <w:iCs/>
                <w:w w:val="105"/>
                <w:sz w:val="20"/>
                <w:szCs w:val="20"/>
              </w:rPr>
              <w:t>and</w:t>
            </w:r>
            <w:r w:rsidR="00DF6B1D" w:rsidRPr="00A254FF">
              <w:rPr>
                <w:i/>
                <w:iCs/>
                <w:spacing w:val="-2"/>
                <w:w w:val="105"/>
                <w:sz w:val="20"/>
                <w:szCs w:val="20"/>
              </w:rPr>
              <w:t xml:space="preserve"> </w:t>
            </w:r>
            <w:r w:rsidR="00DF6B1D" w:rsidRPr="00A254FF">
              <w:rPr>
                <w:i/>
                <w:iCs/>
                <w:w w:val="105"/>
                <w:sz w:val="20"/>
                <w:szCs w:val="20"/>
              </w:rPr>
              <w:t>noting</w:t>
            </w:r>
            <w:r w:rsidR="00DF6B1D" w:rsidRPr="00A254FF">
              <w:rPr>
                <w:i/>
                <w:iCs/>
                <w:spacing w:val="-2"/>
                <w:w w:val="105"/>
                <w:sz w:val="20"/>
                <w:szCs w:val="20"/>
              </w:rPr>
              <w:t xml:space="preserve"> </w:t>
            </w:r>
            <w:r w:rsidR="00DF6B1D" w:rsidRPr="00A254FF">
              <w:rPr>
                <w:i/>
                <w:iCs/>
                <w:w w:val="105"/>
                <w:sz w:val="20"/>
                <w:szCs w:val="20"/>
              </w:rPr>
              <w:t>the</w:t>
            </w:r>
            <w:r w:rsidR="00DF6B1D" w:rsidRPr="00A254FF">
              <w:rPr>
                <w:i/>
                <w:iCs/>
                <w:spacing w:val="-2"/>
                <w:w w:val="105"/>
                <w:sz w:val="20"/>
                <w:szCs w:val="20"/>
              </w:rPr>
              <w:t xml:space="preserve"> </w:t>
            </w:r>
            <w:r w:rsidR="00DF6B1D" w:rsidRPr="00A254FF">
              <w:rPr>
                <w:i/>
                <w:iCs/>
                <w:w w:val="105"/>
                <w:sz w:val="20"/>
                <w:szCs w:val="20"/>
              </w:rPr>
              <w:t>ability</w:t>
            </w:r>
            <w:r w:rsidR="00DF6B1D" w:rsidRPr="00A254FF">
              <w:rPr>
                <w:i/>
                <w:iCs/>
                <w:spacing w:val="-2"/>
                <w:w w:val="105"/>
                <w:sz w:val="20"/>
                <w:szCs w:val="20"/>
              </w:rPr>
              <w:t xml:space="preserve"> </w:t>
            </w:r>
            <w:r w:rsidR="00DF6B1D" w:rsidRPr="00A254FF">
              <w:rPr>
                <w:i/>
                <w:iCs/>
                <w:w w:val="105"/>
                <w:sz w:val="20"/>
                <w:szCs w:val="20"/>
              </w:rPr>
              <w:t>to</w:t>
            </w:r>
            <w:r w:rsidR="00DF6B1D" w:rsidRPr="00A254FF">
              <w:rPr>
                <w:i/>
                <w:iCs/>
                <w:spacing w:val="-2"/>
                <w:w w:val="105"/>
                <w:sz w:val="20"/>
                <w:szCs w:val="20"/>
              </w:rPr>
              <w:t xml:space="preserve"> </w:t>
            </w:r>
            <w:r w:rsidR="00DF6B1D" w:rsidRPr="00A254FF">
              <w:rPr>
                <w:i/>
                <w:iCs/>
                <w:w w:val="105"/>
                <w:sz w:val="20"/>
                <w:szCs w:val="20"/>
              </w:rPr>
              <w:t>check</w:t>
            </w:r>
            <w:r w:rsidR="00DF6B1D" w:rsidRPr="00A254FF">
              <w:rPr>
                <w:i/>
                <w:iCs/>
                <w:spacing w:val="-3"/>
                <w:w w:val="105"/>
                <w:sz w:val="20"/>
                <w:szCs w:val="20"/>
              </w:rPr>
              <w:t xml:space="preserve"> </w:t>
            </w:r>
            <w:r w:rsidR="00DF6B1D" w:rsidRPr="00A254FF">
              <w:rPr>
                <w:i/>
                <w:iCs/>
                <w:w w:val="105"/>
                <w:sz w:val="20"/>
                <w:szCs w:val="20"/>
              </w:rPr>
              <w:t>the</w:t>
            </w:r>
            <w:r w:rsidR="00DF6B1D" w:rsidRPr="00A254FF">
              <w:rPr>
                <w:i/>
                <w:iCs/>
                <w:spacing w:val="-2"/>
                <w:w w:val="105"/>
                <w:sz w:val="20"/>
                <w:szCs w:val="20"/>
              </w:rPr>
              <w:t xml:space="preserve"> </w:t>
            </w:r>
            <w:r w:rsidR="00DF6B1D" w:rsidRPr="00A254FF">
              <w:rPr>
                <w:i/>
                <w:iCs/>
                <w:w w:val="105"/>
                <w:sz w:val="20"/>
                <w:szCs w:val="20"/>
              </w:rPr>
              <w:t>DoS</w:t>
            </w:r>
            <w:r w:rsidR="00DF6B1D" w:rsidRPr="00A254FF">
              <w:rPr>
                <w:i/>
                <w:iCs/>
                <w:spacing w:val="-3"/>
                <w:w w:val="105"/>
                <w:sz w:val="20"/>
                <w:szCs w:val="20"/>
              </w:rPr>
              <w:t xml:space="preserve"> </w:t>
            </w:r>
            <w:r w:rsidR="00DF6B1D" w:rsidRPr="00A254FF">
              <w:rPr>
                <w:i/>
                <w:iCs/>
                <w:w w:val="105"/>
                <w:sz w:val="20"/>
                <w:szCs w:val="20"/>
              </w:rPr>
              <w:t>to</w:t>
            </w:r>
            <w:r w:rsidR="00DF6B1D" w:rsidRPr="00A254FF">
              <w:rPr>
                <w:i/>
                <w:iCs/>
                <w:spacing w:val="-2"/>
                <w:w w:val="105"/>
                <w:sz w:val="20"/>
                <w:szCs w:val="20"/>
              </w:rPr>
              <w:t xml:space="preserve"> </w:t>
            </w:r>
            <w:r w:rsidR="00DF6B1D" w:rsidRPr="00A254FF">
              <w:rPr>
                <w:i/>
                <w:iCs/>
                <w:w w:val="105"/>
                <w:sz w:val="20"/>
                <w:szCs w:val="20"/>
              </w:rPr>
              <w:t>find</w:t>
            </w:r>
            <w:r w:rsidR="00DF6B1D" w:rsidRPr="00A254FF">
              <w:rPr>
                <w:i/>
                <w:iCs/>
                <w:spacing w:val="-2"/>
                <w:w w:val="105"/>
                <w:sz w:val="20"/>
                <w:szCs w:val="20"/>
              </w:rPr>
              <w:t xml:space="preserve"> </w:t>
            </w:r>
            <w:r w:rsidR="00DF6B1D" w:rsidRPr="00A254FF">
              <w:rPr>
                <w:i/>
                <w:iCs/>
                <w:w w:val="105"/>
                <w:sz w:val="20"/>
                <w:szCs w:val="20"/>
              </w:rPr>
              <w:t>pharmacies</w:t>
            </w:r>
            <w:r w:rsidR="00DF6B1D" w:rsidRPr="00A254FF">
              <w:rPr>
                <w:i/>
                <w:iCs/>
                <w:spacing w:val="40"/>
                <w:w w:val="105"/>
                <w:sz w:val="20"/>
                <w:szCs w:val="20"/>
              </w:rPr>
              <w:t xml:space="preserve"> </w:t>
            </w:r>
            <w:r w:rsidR="00DF6B1D" w:rsidRPr="00A254FF">
              <w:rPr>
                <w:i/>
                <w:iCs/>
                <w:w w:val="105"/>
                <w:sz w:val="20"/>
                <w:szCs w:val="20"/>
              </w:rPr>
              <w:t>stocking these medicines;</w:t>
            </w:r>
            <w:r w:rsidR="007B7854">
              <w:rPr>
                <w:i/>
                <w:iCs/>
                <w:w w:val="105"/>
                <w:sz w:val="20"/>
                <w:szCs w:val="20"/>
              </w:rPr>
              <w:t xml:space="preserve"> </w:t>
            </w:r>
          </w:p>
          <w:p w14:paraId="280B358D" w14:textId="641E8FCA" w:rsidR="00A254FF" w:rsidRPr="00A254FF" w:rsidRDefault="00A254FF" w:rsidP="00A144D2">
            <w:pPr>
              <w:pStyle w:val="TableParagraph"/>
              <w:numPr>
                <w:ilvl w:val="0"/>
                <w:numId w:val="46"/>
              </w:numPr>
              <w:tabs>
                <w:tab w:val="left" w:pos="398"/>
              </w:tabs>
              <w:spacing w:after="90" w:line="288" w:lineRule="auto"/>
              <w:ind w:right="89"/>
              <w:rPr>
                <w:i/>
                <w:iCs/>
                <w:sz w:val="20"/>
                <w:szCs w:val="20"/>
              </w:rPr>
            </w:pPr>
            <w:r>
              <w:rPr>
                <w:i/>
                <w:iCs/>
                <w:w w:val="105"/>
                <w:sz w:val="20"/>
                <w:szCs w:val="20"/>
              </w:rPr>
              <w:t>D</w:t>
            </w:r>
            <w:r w:rsidR="00DF6B1D" w:rsidRPr="00A254FF">
              <w:rPr>
                <w:i/>
                <w:iCs/>
                <w:w w:val="105"/>
                <w:sz w:val="20"/>
                <w:szCs w:val="20"/>
              </w:rPr>
              <w:t>etails of where parenteral haloperidol can be accessed locally, e.g. through any</w:t>
            </w:r>
            <w:r w:rsidR="00DF6B1D" w:rsidRPr="00A254FF">
              <w:rPr>
                <w:i/>
                <w:iCs/>
                <w:spacing w:val="40"/>
                <w:w w:val="105"/>
                <w:sz w:val="20"/>
                <w:szCs w:val="20"/>
              </w:rPr>
              <w:t xml:space="preserve"> </w:t>
            </w:r>
            <w:r w:rsidR="00DF6B1D" w:rsidRPr="00A254FF">
              <w:rPr>
                <w:i/>
                <w:iCs/>
                <w:w w:val="105"/>
                <w:sz w:val="20"/>
                <w:szCs w:val="20"/>
              </w:rPr>
              <w:t>local commissioning arrangements;</w:t>
            </w:r>
            <w:r w:rsidR="00E778CE">
              <w:rPr>
                <w:i/>
                <w:iCs/>
                <w:w w:val="105"/>
                <w:sz w:val="20"/>
                <w:szCs w:val="20"/>
              </w:rPr>
              <w:t xml:space="preserve"> and</w:t>
            </w:r>
          </w:p>
          <w:p w14:paraId="3965A08B" w14:textId="037F28B4" w:rsidR="00DF6B1D" w:rsidRPr="00A254FF" w:rsidRDefault="00A254FF" w:rsidP="00A144D2">
            <w:pPr>
              <w:pStyle w:val="TableParagraph"/>
              <w:numPr>
                <w:ilvl w:val="0"/>
                <w:numId w:val="46"/>
              </w:numPr>
              <w:tabs>
                <w:tab w:val="left" w:pos="398"/>
              </w:tabs>
              <w:spacing w:after="90" w:line="288" w:lineRule="auto"/>
              <w:ind w:right="89"/>
              <w:rPr>
                <w:i/>
                <w:iCs/>
                <w:sz w:val="20"/>
                <w:szCs w:val="20"/>
              </w:rPr>
            </w:pPr>
            <w:r>
              <w:rPr>
                <w:i/>
                <w:iCs/>
                <w:w w:val="105"/>
                <w:sz w:val="20"/>
                <w:szCs w:val="20"/>
              </w:rPr>
              <w:t>A</w:t>
            </w:r>
            <w:r w:rsidR="00DF6B1D" w:rsidRPr="00A254FF">
              <w:rPr>
                <w:i/>
                <w:iCs/>
                <w:w w:val="105"/>
                <w:sz w:val="20"/>
                <w:szCs w:val="20"/>
              </w:rPr>
              <w:t>wareness of other support services that may be useful for patients/relatives/</w:t>
            </w:r>
            <w:r w:rsidR="00DF6B1D" w:rsidRPr="00A254FF">
              <w:rPr>
                <w:i/>
                <w:iCs/>
                <w:spacing w:val="-2"/>
                <w:w w:val="105"/>
                <w:sz w:val="20"/>
                <w:szCs w:val="20"/>
              </w:rPr>
              <w:t>carers.</w:t>
            </w:r>
          </w:p>
          <w:p w14:paraId="7A7A1FE3" w14:textId="0E380718" w:rsidR="006F6DC1" w:rsidRPr="00E778CE" w:rsidRDefault="00DF6B1D" w:rsidP="00A144D2">
            <w:pPr>
              <w:pStyle w:val="TableParagraph"/>
              <w:spacing w:after="90" w:line="288" w:lineRule="auto"/>
              <w:ind w:left="0" w:right="88"/>
              <w:rPr>
                <w:b/>
                <w:bCs/>
              </w:rPr>
            </w:pPr>
            <w:r w:rsidRPr="00E778CE">
              <w:rPr>
                <w:b/>
                <w:bCs/>
                <w:i/>
                <w:iCs/>
                <w:w w:val="105"/>
                <w:sz w:val="20"/>
                <w:szCs w:val="20"/>
              </w:rPr>
              <w:t>The action</w:t>
            </w:r>
            <w:r w:rsidRPr="00E778CE">
              <w:rPr>
                <w:b/>
                <w:bCs/>
                <w:i/>
                <w:iCs/>
                <w:spacing w:val="-1"/>
                <w:w w:val="105"/>
                <w:sz w:val="20"/>
                <w:szCs w:val="20"/>
              </w:rPr>
              <w:t xml:space="preserve"> </w:t>
            </w:r>
            <w:r w:rsidRPr="00E778CE">
              <w:rPr>
                <w:b/>
                <w:bCs/>
                <w:i/>
                <w:iCs/>
                <w:w w:val="105"/>
                <w:sz w:val="20"/>
                <w:szCs w:val="20"/>
              </w:rPr>
              <w:t>plan</w:t>
            </w:r>
            <w:r w:rsidRPr="00E778CE">
              <w:rPr>
                <w:b/>
                <w:bCs/>
                <w:i/>
                <w:iCs/>
                <w:spacing w:val="-1"/>
                <w:w w:val="105"/>
                <w:sz w:val="20"/>
                <w:szCs w:val="20"/>
              </w:rPr>
              <w:t xml:space="preserve"> </w:t>
            </w:r>
            <w:r w:rsidRPr="00E778CE">
              <w:rPr>
                <w:b/>
                <w:bCs/>
                <w:i/>
                <w:iCs/>
                <w:w w:val="105"/>
                <w:sz w:val="20"/>
                <w:szCs w:val="20"/>
              </w:rPr>
              <w:t>for 2025/26</w:t>
            </w:r>
            <w:r w:rsidRPr="00E778CE">
              <w:rPr>
                <w:b/>
                <w:bCs/>
                <w:i/>
                <w:iCs/>
                <w:spacing w:val="-1"/>
                <w:w w:val="105"/>
                <w:sz w:val="20"/>
                <w:szCs w:val="20"/>
              </w:rPr>
              <w:t xml:space="preserve"> </w:t>
            </w:r>
            <w:r w:rsidRPr="00E778CE">
              <w:rPr>
                <w:b/>
                <w:bCs/>
                <w:i/>
                <w:iCs/>
                <w:w w:val="105"/>
                <w:sz w:val="20"/>
                <w:szCs w:val="20"/>
              </w:rPr>
              <w:t>must be</w:t>
            </w:r>
            <w:r w:rsidRPr="00E778CE">
              <w:rPr>
                <w:b/>
                <w:bCs/>
                <w:i/>
                <w:iCs/>
                <w:spacing w:val="-1"/>
                <w:w w:val="105"/>
                <w:sz w:val="20"/>
                <w:szCs w:val="20"/>
              </w:rPr>
              <w:t xml:space="preserve"> </w:t>
            </w:r>
            <w:r w:rsidRPr="00E778CE">
              <w:rPr>
                <w:b/>
                <w:bCs/>
                <w:i/>
                <w:iCs/>
                <w:w w:val="105"/>
                <w:sz w:val="20"/>
                <w:szCs w:val="20"/>
              </w:rPr>
              <w:t>available for inspection</w:t>
            </w:r>
            <w:r w:rsidRPr="00E778CE">
              <w:rPr>
                <w:b/>
                <w:bCs/>
                <w:i/>
                <w:iCs/>
                <w:spacing w:val="-1"/>
                <w:w w:val="105"/>
                <w:sz w:val="20"/>
                <w:szCs w:val="20"/>
              </w:rPr>
              <w:t xml:space="preserve"> </w:t>
            </w:r>
            <w:r w:rsidRPr="00E778CE">
              <w:rPr>
                <w:b/>
                <w:bCs/>
                <w:i/>
                <w:iCs/>
                <w:w w:val="105"/>
                <w:sz w:val="20"/>
                <w:szCs w:val="20"/>
              </w:rPr>
              <w:t>from the end</w:t>
            </w:r>
            <w:r w:rsidRPr="00E778CE">
              <w:rPr>
                <w:b/>
                <w:bCs/>
                <w:i/>
                <w:iCs/>
                <w:spacing w:val="-1"/>
                <w:w w:val="105"/>
                <w:sz w:val="20"/>
                <w:szCs w:val="20"/>
              </w:rPr>
              <w:t xml:space="preserve"> </w:t>
            </w:r>
            <w:r w:rsidRPr="00E778CE">
              <w:rPr>
                <w:b/>
                <w:bCs/>
                <w:i/>
                <w:iCs/>
                <w:w w:val="105"/>
                <w:sz w:val="20"/>
                <w:szCs w:val="20"/>
              </w:rPr>
              <w:t>of 31</w:t>
            </w:r>
            <w:r w:rsidR="001A069B" w:rsidRPr="00E778CE">
              <w:rPr>
                <w:b/>
                <w:bCs/>
                <w:i/>
                <w:iCs/>
                <w:w w:val="105"/>
                <w:sz w:val="20"/>
                <w:szCs w:val="20"/>
              </w:rPr>
              <w:t>st</w:t>
            </w:r>
            <w:r w:rsidRPr="00E778CE">
              <w:rPr>
                <w:b/>
                <w:bCs/>
                <w:i/>
                <w:iCs/>
                <w:spacing w:val="-1"/>
                <w:w w:val="105"/>
                <w:sz w:val="20"/>
                <w:szCs w:val="20"/>
              </w:rPr>
              <w:t xml:space="preserve"> </w:t>
            </w:r>
            <w:r w:rsidRPr="00E778CE">
              <w:rPr>
                <w:b/>
                <w:bCs/>
                <w:i/>
                <w:iCs/>
                <w:w w:val="105"/>
                <w:sz w:val="20"/>
                <w:szCs w:val="20"/>
              </w:rPr>
              <w:t>March</w:t>
            </w:r>
            <w:r w:rsidRPr="00E778CE">
              <w:rPr>
                <w:b/>
                <w:bCs/>
                <w:i/>
                <w:iCs/>
                <w:spacing w:val="40"/>
                <w:w w:val="105"/>
                <w:sz w:val="20"/>
                <w:szCs w:val="20"/>
              </w:rPr>
              <w:t xml:space="preserve"> </w:t>
            </w:r>
            <w:r w:rsidRPr="00E778CE">
              <w:rPr>
                <w:b/>
                <w:bCs/>
                <w:i/>
                <w:iCs/>
                <w:w w:val="105"/>
                <w:sz w:val="20"/>
                <w:szCs w:val="20"/>
              </w:rPr>
              <w:t>2026 at premises level and must be retained for 3 years for PPV purposes</w:t>
            </w:r>
            <w:r w:rsidRPr="00E778CE">
              <w:rPr>
                <w:b/>
                <w:bCs/>
                <w:w w:val="105"/>
                <w:sz w:val="20"/>
                <w:szCs w:val="20"/>
              </w:rPr>
              <w:t>.</w:t>
            </w:r>
          </w:p>
        </w:tc>
      </w:tr>
    </w:tbl>
    <w:bookmarkEnd w:id="0"/>
    <w:bookmarkEnd w:id="1"/>
    <w:bookmarkEnd w:id="4"/>
    <w:p w14:paraId="3E1DA477" w14:textId="5A7E9DD0" w:rsidR="002C48EB" w:rsidRPr="002D163A" w:rsidRDefault="003F7C2F" w:rsidP="00A144D2">
      <w:pPr>
        <w:spacing w:after="90" w:line="288" w:lineRule="auto"/>
        <w:rPr>
          <w:rFonts w:ascii="Arial" w:hAnsi="Arial" w:cs="Arial"/>
          <w:b/>
          <w:bCs/>
          <w:color w:val="106B62"/>
        </w:rPr>
      </w:pPr>
      <w:r>
        <w:rPr>
          <w:rFonts w:ascii="Arial" w:hAnsi="Arial" w:cs="Arial"/>
          <w:b/>
          <w:bCs/>
          <w:color w:val="106B62"/>
        </w:rPr>
        <w:lastRenderedPageBreak/>
        <w:br/>
      </w:r>
      <w:r w:rsidR="002C48EB" w:rsidRPr="002D163A">
        <w:rPr>
          <w:rFonts w:ascii="Arial" w:hAnsi="Arial" w:cs="Arial"/>
          <w:b/>
          <w:bCs/>
          <w:color w:val="106B62"/>
        </w:rPr>
        <w:t>Resources</w:t>
      </w:r>
    </w:p>
    <w:p w14:paraId="123B4266" w14:textId="057C79B4" w:rsidR="002C48EB" w:rsidRPr="00FA4427" w:rsidRDefault="002C48EB" w:rsidP="00A144D2">
      <w:pPr>
        <w:spacing w:after="90" w:line="288" w:lineRule="auto"/>
        <w:rPr>
          <w:rFonts w:ascii="Arial" w:hAnsi="Arial" w:cs="Arial"/>
        </w:rPr>
      </w:pPr>
      <w:r w:rsidRPr="00FA4427">
        <w:rPr>
          <w:rFonts w:ascii="Arial" w:hAnsi="Arial" w:cs="Arial"/>
        </w:rPr>
        <w:t xml:space="preserve">The following resource is available at </w:t>
      </w:r>
      <w:hyperlink r:id="rId28" w:history="1">
        <w:r w:rsidR="00880E08" w:rsidRPr="00FA4427">
          <w:rPr>
            <w:rStyle w:val="Hyperlink"/>
            <w:rFonts w:ascii="Arial" w:hAnsi="Arial" w:cs="Arial"/>
            <w:b/>
            <w:bCs/>
            <w:color w:val="FF6D3A"/>
          </w:rPr>
          <w:t>cpe.</w:t>
        </w:r>
        <w:r w:rsidRPr="00FA4427">
          <w:rPr>
            <w:rStyle w:val="Hyperlink"/>
            <w:rFonts w:ascii="Arial" w:hAnsi="Arial" w:cs="Arial"/>
            <w:b/>
            <w:bCs/>
            <w:color w:val="FF6D3A"/>
          </w:rPr>
          <w:t>org.uk/</w:t>
        </w:r>
        <w:proofErr w:type="spellStart"/>
        <w:r w:rsidRPr="00FA4427">
          <w:rPr>
            <w:rStyle w:val="Hyperlink"/>
            <w:rFonts w:ascii="Arial" w:hAnsi="Arial" w:cs="Arial"/>
            <w:b/>
            <w:bCs/>
            <w:color w:val="FF6D3A"/>
          </w:rPr>
          <w:t>pqs</w:t>
        </w:r>
        <w:proofErr w:type="spellEnd"/>
      </w:hyperlink>
      <w:r w:rsidRPr="00FA4427">
        <w:rPr>
          <w:rFonts w:ascii="Arial" w:hAnsi="Arial" w:cs="Arial"/>
          <w:b/>
          <w:bCs/>
          <w:color w:val="519680"/>
        </w:rPr>
        <w:t xml:space="preserve"> </w:t>
      </w:r>
      <w:r w:rsidRPr="00FA4427">
        <w:rPr>
          <w:rFonts w:ascii="Arial" w:hAnsi="Arial" w:cs="Arial"/>
        </w:rPr>
        <w:t xml:space="preserve">to support </w:t>
      </w:r>
      <w:r w:rsidR="00880E08" w:rsidRPr="00FA4427">
        <w:rPr>
          <w:rFonts w:ascii="Arial" w:hAnsi="Arial" w:cs="Arial"/>
        </w:rPr>
        <w:t>pharmacy owners</w:t>
      </w:r>
      <w:r w:rsidRPr="00FA4427">
        <w:rPr>
          <w:rFonts w:ascii="Arial" w:hAnsi="Arial" w:cs="Arial"/>
        </w:rPr>
        <w:t xml:space="preserve"> meet this quality criterion:</w:t>
      </w:r>
    </w:p>
    <w:p w14:paraId="066EFC61" w14:textId="77777777" w:rsidR="002C48EB" w:rsidRPr="00FA4427" w:rsidRDefault="002C48EB" w:rsidP="00A144D2">
      <w:pPr>
        <w:pStyle w:val="ListParagraph"/>
        <w:numPr>
          <w:ilvl w:val="0"/>
          <w:numId w:val="3"/>
        </w:numPr>
        <w:spacing w:after="90" w:line="288" w:lineRule="auto"/>
        <w:rPr>
          <w:rFonts w:ascii="Arial" w:hAnsi="Arial" w:cs="Arial"/>
          <w:b/>
          <w:bCs/>
        </w:rPr>
      </w:pPr>
      <w:r w:rsidRPr="00FA4427">
        <w:rPr>
          <w:rFonts w:ascii="Arial" w:hAnsi="Arial" w:cs="Arial"/>
        </w:rPr>
        <w:t>Template action plan.</w:t>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2C48EB" w:rsidRPr="00FA4427" w14:paraId="6503BD5F" w14:textId="77777777" w:rsidTr="0078542E">
        <w:tc>
          <w:tcPr>
            <w:tcW w:w="8926" w:type="dxa"/>
            <w:shd w:val="clear" w:color="auto" w:fill="DAF5F1"/>
          </w:tcPr>
          <w:p w14:paraId="7FE2C920" w14:textId="6C56F2E1" w:rsidR="002C48EB" w:rsidRPr="002D163A" w:rsidRDefault="002C48EB" w:rsidP="00A144D2">
            <w:pPr>
              <w:spacing w:after="90" w:line="288" w:lineRule="auto"/>
              <w:rPr>
                <w:rFonts w:ascii="Arial" w:hAnsi="Arial" w:cs="Arial"/>
                <w:b/>
                <w:bCs/>
                <w:sz w:val="28"/>
                <w:szCs w:val="28"/>
              </w:rPr>
            </w:pPr>
            <w:r w:rsidRPr="002D163A">
              <w:rPr>
                <w:rFonts w:ascii="Arial" w:hAnsi="Arial" w:cs="Arial"/>
                <w:b/>
                <w:bCs/>
                <w:sz w:val="28"/>
                <w:szCs w:val="28"/>
              </w:rPr>
              <w:t>Q. If you routinely hold the 16 palliative and end of life critical medicines listed above at your pharmacy and can support local access to parenteral haloperidol, has NHS Profile Manager been updated with this information</w:t>
            </w:r>
            <w:r w:rsidR="00755081" w:rsidRPr="002D163A">
              <w:rPr>
                <w:rFonts w:ascii="Arial" w:hAnsi="Arial" w:cs="Arial"/>
                <w:b/>
                <w:bCs/>
                <w:sz w:val="28"/>
                <w:szCs w:val="28"/>
              </w:rPr>
              <w:t xml:space="preserve"> since 1st April 2025</w:t>
            </w:r>
            <w:r w:rsidRPr="002D163A">
              <w:rPr>
                <w:rFonts w:ascii="Arial" w:hAnsi="Arial" w:cs="Arial"/>
                <w:b/>
                <w:bCs/>
                <w:sz w:val="28"/>
                <w:szCs w:val="28"/>
              </w:rPr>
              <w:t>?</w:t>
            </w:r>
          </w:p>
        </w:tc>
        <w:tc>
          <w:tcPr>
            <w:tcW w:w="1530" w:type="dxa"/>
            <w:shd w:val="clear" w:color="auto" w:fill="DAF5F1"/>
          </w:tcPr>
          <w:p w14:paraId="3A4ABC26" w14:textId="77777777" w:rsidR="002C48EB" w:rsidRPr="002D163A" w:rsidRDefault="002C48EB" w:rsidP="00830BC8">
            <w:pPr>
              <w:spacing w:after="90" w:line="288" w:lineRule="auto"/>
              <w:jc w:val="center"/>
              <w:rPr>
                <w:rFonts w:ascii="Arial" w:hAnsi="Arial" w:cs="Arial"/>
                <w:b/>
                <w:bCs/>
                <w:sz w:val="28"/>
                <w:szCs w:val="28"/>
              </w:rPr>
            </w:pPr>
          </w:p>
          <w:p w14:paraId="6020CA74" w14:textId="77777777" w:rsidR="002C48EB" w:rsidRPr="002D163A" w:rsidRDefault="002C48EB" w:rsidP="00830BC8">
            <w:pPr>
              <w:spacing w:after="90" w:line="288" w:lineRule="auto"/>
              <w:jc w:val="center"/>
              <w:rPr>
                <w:rFonts w:ascii="Arial" w:hAnsi="Arial" w:cs="Arial"/>
                <w:sz w:val="28"/>
                <w:szCs w:val="28"/>
              </w:rPr>
            </w:pPr>
            <w:r w:rsidRPr="002D163A">
              <w:rPr>
                <w:rFonts w:ascii="Arial" w:hAnsi="Arial" w:cs="Arial"/>
                <w:b/>
                <w:bCs/>
                <w:sz w:val="28"/>
                <w:szCs w:val="28"/>
              </w:rPr>
              <w:fldChar w:fldCharType="begin">
                <w:ffData>
                  <w:name w:val="Check2"/>
                  <w:enabled/>
                  <w:calcOnExit w:val="0"/>
                  <w:checkBox>
                    <w:sizeAuto/>
                    <w:default w:val="0"/>
                  </w:checkBox>
                </w:ffData>
              </w:fldChar>
            </w:r>
            <w:r w:rsidRPr="002D163A">
              <w:rPr>
                <w:rFonts w:ascii="Arial" w:hAnsi="Arial" w:cs="Arial"/>
                <w:b/>
                <w:bCs/>
                <w:sz w:val="28"/>
                <w:szCs w:val="28"/>
              </w:rPr>
              <w:instrText xml:space="preserve"> FORMCHECKBOX </w:instrText>
            </w:r>
            <w:r w:rsidRPr="002D163A">
              <w:rPr>
                <w:rFonts w:ascii="Arial" w:hAnsi="Arial" w:cs="Arial"/>
                <w:b/>
                <w:bCs/>
                <w:sz w:val="28"/>
                <w:szCs w:val="28"/>
              </w:rPr>
            </w:r>
            <w:r w:rsidRPr="002D163A">
              <w:rPr>
                <w:rFonts w:ascii="Arial" w:hAnsi="Arial" w:cs="Arial"/>
                <w:b/>
                <w:bCs/>
                <w:sz w:val="28"/>
                <w:szCs w:val="28"/>
              </w:rPr>
              <w:fldChar w:fldCharType="separate"/>
            </w:r>
            <w:r w:rsidRPr="002D163A">
              <w:rPr>
                <w:rFonts w:ascii="Arial" w:hAnsi="Arial" w:cs="Arial"/>
                <w:b/>
                <w:bCs/>
                <w:sz w:val="28"/>
                <w:szCs w:val="28"/>
              </w:rPr>
              <w:fldChar w:fldCharType="end"/>
            </w:r>
          </w:p>
        </w:tc>
      </w:tr>
      <w:tr w:rsidR="002C48EB" w:rsidRPr="00FA4427" w14:paraId="2AF8C53A" w14:textId="77777777" w:rsidTr="0078542E">
        <w:tc>
          <w:tcPr>
            <w:tcW w:w="8926" w:type="dxa"/>
            <w:shd w:val="clear" w:color="auto" w:fill="DAF5F1"/>
          </w:tcPr>
          <w:p w14:paraId="5B84E1AB" w14:textId="77777777" w:rsidR="002C48EB" w:rsidRPr="002D163A" w:rsidRDefault="002C48EB" w:rsidP="00A144D2">
            <w:pPr>
              <w:pStyle w:val="NormalWeb"/>
              <w:spacing w:before="0" w:beforeAutospacing="0" w:after="90" w:afterAutospacing="0" w:line="288" w:lineRule="auto"/>
              <w:rPr>
                <w:rFonts w:ascii="Arial" w:hAnsi="Arial" w:cs="Arial"/>
                <w:b/>
                <w:bCs/>
                <w:sz w:val="28"/>
                <w:szCs w:val="28"/>
              </w:rPr>
            </w:pPr>
            <w:r w:rsidRPr="002D163A">
              <w:rPr>
                <w:rFonts w:ascii="Arial" w:hAnsi="Arial" w:cs="Arial"/>
                <w:b/>
                <w:bCs/>
                <w:sz w:val="28"/>
                <w:szCs w:val="28"/>
              </w:rPr>
              <w:t>Q. Have you created an action plan to use when you do not have the required stock of the 16 critical medicines or parenteral haloperidol available for a patient as detailed in the Drug Tariff wording above?</w:t>
            </w:r>
          </w:p>
        </w:tc>
        <w:tc>
          <w:tcPr>
            <w:tcW w:w="1530" w:type="dxa"/>
            <w:shd w:val="clear" w:color="auto" w:fill="DAF5F1"/>
          </w:tcPr>
          <w:p w14:paraId="13D23624" w14:textId="77777777" w:rsidR="002C48EB" w:rsidRPr="002D163A" w:rsidRDefault="002C48EB" w:rsidP="00830BC8">
            <w:pPr>
              <w:spacing w:after="90" w:line="288" w:lineRule="auto"/>
              <w:jc w:val="center"/>
              <w:rPr>
                <w:rFonts w:ascii="Arial" w:hAnsi="Arial" w:cs="Arial"/>
                <w:b/>
                <w:bCs/>
                <w:sz w:val="28"/>
                <w:szCs w:val="28"/>
              </w:rPr>
            </w:pPr>
          </w:p>
          <w:p w14:paraId="0273AE77" w14:textId="77777777" w:rsidR="002C48EB" w:rsidRPr="002D163A" w:rsidRDefault="002C48EB" w:rsidP="00830BC8">
            <w:pPr>
              <w:spacing w:after="90" w:line="288" w:lineRule="auto"/>
              <w:jc w:val="center"/>
              <w:rPr>
                <w:rFonts w:ascii="Arial" w:hAnsi="Arial" w:cs="Arial"/>
                <w:b/>
                <w:bCs/>
                <w:sz w:val="28"/>
                <w:szCs w:val="28"/>
              </w:rPr>
            </w:pPr>
            <w:r w:rsidRPr="002D163A">
              <w:rPr>
                <w:rFonts w:ascii="Arial" w:hAnsi="Arial" w:cs="Arial"/>
                <w:b/>
                <w:bCs/>
                <w:sz w:val="28"/>
                <w:szCs w:val="28"/>
              </w:rPr>
              <w:fldChar w:fldCharType="begin">
                <w:ffData>
                  <w:name w:val="Check2"/>
                  <w:enabled/>
                  <w:calcOnExit w:val="0"/>
                  <w:checkBox>
                    <w:sizeAuto/>
                    <w:default w:val="0"/>
                  </w:checkBox>
                </w:ffData>
              </w:fldChar>
            </w:r>
            <w:r w:rsidRPr="002D163A">
              <w:rPr>
                <w:rFonts w:ascii="Arial" w:hAnsi="Arial" w:cs="Arial"/>
                <w:b/>
                <w:bCs/>
                <w:sz w:val="28"/>
                <w:szCs w:val="28"/>
              </w:rPr>
              <w:instrText xml:space="preserve"> FORMCHECKBOX </w:instrText>
            </w:r>
            <w:r w:rsidRPr="002D163A">
              <w:rPr>
                <w:rFonts w:ascii="Arial" w:hAnsi="Arial" w:cs="Arial"/>
                <w:b/>
                <w:bCs/>
                <w:sz w:val="28"/>
                <w:szCs w:val="28"/>
              </w:rPr>
            </w:r>
            <w:r w:rsidRPr="002D163A">
              <w:rPr>
                <w:rFonts w:ascii="Arial" w:hAnsi="Arial" w:cs="Arial"/>
                <w:b/>
                <w:bCs/>
                <w:sz w:val="28"/>
                <w:szCs w:val="28"/>
              </w:rPr>
              <w:fldChar w:fldCharType="separate"/>
            </w:r>
            <w:r w:rsidRPr="002D163A">
              <w:rPr>
                <w:rFonts w:ascii="Arial" w:hAnsi="Arial" w:cs="Arial"/>
                <w:b/>
                <w:bCs/>
                <w:sz w:val="28"/>
                <w:szCs w:val="28"/>
              </w:rPr>
              <w:fldChar w:fldCharType="end"/>
            </w:r>
          </w:p>
        </w:tc>
      </w:tr>
    </w:tbl>
    <w:p w14:paraId="4F971713" w14:textId="0EF41635" w:rsidR="002C48EB" w:rsidRPr="00FA4427" w:rsidRDefault="003F7C2F" w:rsidP="00A144D2">
      <w:pPr>
        <w:tabs>
          <w:tab w:val="left" w:pos="790"/>
        </w:tabs>
        <w:spacing w:after="90" w:line="288" w:lineRule="auto"/>
        <w:rPr>
          <w:rFonts w:ascii="Arial" w:hAnsi="Arial" w:cs="Arial"/>
          <w:b/>
          <w:bCs/>
        </w:rPr>
      </w:pPr>
      <w:r>
        <w:rPr>
          <w:rFonts w:ascii="Arial" w:hAnsi="Arial" w:cs="Arial"/>
        </w:rPr>
        <w:br/>
      </w:r>
      <w:r w:rsidR="002C48EB" w:rsidRPr="002D163A">
        <w:rPr>
          <w:rFonts w:ascii="Arial" w:hAnsi="Arial" w:cs="Arial"/>
          <w:b/>
          <w:bCs/>
          <w:color w:val="106B62"/>
        </w:rPr>
        <w:t>Suggested evidence</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5199"/>
        <w:gridCol w:w="5257"/>
      </w:tblGrid>
      <w:tr w:rsidR="002C48EB" w:rsidRPr="00FA4427" w14:paraId="4FA7ADEA" w14:textId="77777777" w:rsidTr="0078542E">
        <w:tc>
          <w:tcPr>
            <w:tcW w:w="2486" w:type="pct"/>
          </w:tcPr>
          <w:p w14:paraId="725D0100" w14:textId="77777777" w:rsidR="002C48EB" w:rsidRPr="00FA4427" w:rsidRDefault="002C48EB" w:rsidP="00A144D2">
            <w:pPr>
              <w:spacing w:after="90" w:line="288" w:lineRule="auto"/>
              <w:rPr>
                <w:rFonts w:ascii="Arial" w:hAnsi="Arial" w:cs="Arial"/>
                <w:b/>
                <w:bCs/>
                <w:color w:val="106B62"/>
              </w:rPr>
            </w:pPr>
            <w:r w:rsidRPr="00FA4427">
              <w:rPr>
                <w:rFonts w:ascii="Arial" w:hAnsi="Arial" w:cs="Arial"/>
                <w:b/>
                <w:bCs/>
                <w:color w:val="106B62"/>
              </w:rPr>
              <w:t>Suggested evidence</w:t>
            </w:r>
          </w:p>
        </w:tc>
        <w:tc>
          <w:tcPr>
            <w:tcW w:w="2514" w:type="pct"/>
          </w:tcPr>
          <w:p w14:paraId="082046DB" w14:textId="77777777" w:rsidR="002C48EB" w:rsidRDefault="002C48EB" w:rsidP="00D71199">
            <w:pPr>
              <w:spacing w:after="90" w:line="288" w:lineRule="auto"/>
              <w:rPr>
                <w:rFonts w:ascii="Arial" w:hAnsi="Arial" w:cs="Arial"/>
                <w:b/>
                <w:bCs/>
                <w:color w:val="106B62"/>
              </w:rPr>
            </w:pPr>
            <w:r w:rsidRPr="00FA4427">
              <w:rPr>
                <w:rFonts w:ascii="Arial" w:hAnsi="Arial" w:cs="Arial"/>
                <w:b/>
                <w:bCs/>
                <w:color w:val="106B62"/>
              </w:rPr>
              <w:t xml:space="preserve">Location of evidence in the pharmacy </w:t>
            </w:r>
          </w:p>
          <w:p w14:paraId="10094BA5" w14:textId="58FBD8E1" w:rsidR="00D25CE6" w:rsidRPr="00FA4427" w:rsidRDefault="00D25CE6" w:rsidP="00D71199">
            <w:pPr>
              <w:spacing w:after="90" w:line="288" w:lineRule="auto"/>
              <w:rPr>
                <w:rFonts w:ascii="Arial" w:hAnsi="Arial" w:cs="Arial"/>
                <w:b/>
                <w:bCs/>
                <w:color w:val="106B62"/>
              </w:rPr>
            </w:pPr>
          </w:p>
        </w:tc>
      </w:tr>
      <w:tr w:rsidR="002C48EB" w:rsidRPr="00FA4427" w14:paraId="454E75D2" w14:textId="77777777" w:rsidTr="0078542E">
        <w:tc>
          <w:tcPr>
            <w:tcW w:w="2486" w:type="pct"/>
          </w:tcPr>
          <w:p w14:paraId="6EC7D3F4" w14:textId="77777777" w:rsidR="002C48EB" w:rsidRPr="00FA4427" w:rsidRDefault="002C48EB" w:rsidP="00A144D2">
            <w:pPr>
              <w:spacing w:after="90" w:line="288" w:lineRule="auto"/>
              <w:rPr>
                <w:rFonts w:ascii="Arial" w:hAnsi="Arial" w:cs="Arial"/>
              </w:rPr>
            </w:pPr>
            <w:r w:rsidRPr="00FA4427">
              <w:rPr>
                <w:rFonts w:ascii="Arial" w:hAnsi="Arial" w:cs="Arial"/>
              </w:rPr>
              <w:t>If you are a stockholder of these 16 palliative and end of life critical medicines – a screen shot from NHS Profile Manager showing that the pharmacy profile has been updated to show this information</w:t>
            </w:r>
          </w:p>
        </w:tc>
        <w:tc>
          <w:tcPr>
            <w:tcW w:w="2514" w:type="pct"/>
          </w:tcPr>
          <w:p w14:paraId="031B31B4" w14:textId="77777777" w:rsidR="002C48EB" w:rsidRPr="00FA4427" w:rsidRDefault="002C48EB" w:rsidP="00A144D2">
            <w:pPr>
              <w:spacing w:after="90" w:line="288" w:lineRule="auto"/>
              <w:rPr>
                <w:rFonts w:ascii="Arial" w:hAnsi="Arial" w:cs="Arial"/>
                <w:b/>
                <w:bCs/>
              </w:rPr>
            </w:pPr>
          </w:p>
        </w:tc>
      </w:tr>
      <w:tr w:rsidR="002C48EB" w:rsidRPr="00FA4427" w14:paraId="2B3E9A6F" w14:textId="77777777" w:rsidTr="0078542E">
        <w:tc>
          <w:tcPr>
            <w:tcW w:w="2486" w:type="pct"/>
          </w:tcPr>
          <w:p w14:paraId="6E0AD24E" w14:textId="4A25096E" w:rsidR="002C48EB" w:rsidRPr="00FA4427" w:rsidRDefault="002C48EB" w:rsidP="00A144D2">
            <w:pPr>
              <w:spacing w:after="90" w:line="288" w:lineRule="auto"/>
              <w:rPr>
                <w:rFonts w:ascii="Arial" w:hAnsi="Arial" w:cs="Arial"/>
              </w:rPr>
            </w:pPr>
            <w:r w:rsidRPr="00FA4427">
              <w:rPr>
                <w:rFonts w:ascii="Arial" w:hAnsi="Arial" w:cs="Arial"/>
              </w:rPr>
              <w:lastRenderedPageBreak/>
              <w:t>Copy of an action plan to use when the pharmacy does not have the required stock of the 16 critical medicines or parenteral haloperidol available for a patient</w:t>
            </w:r>
            <w:r w:rsidR="00880E08" w:rsidRPr="00FA4427">
              <w:rPr>
                <w:rFonts w:ascii="Arial" w:hAnsi="Arial" w:cs="Arial"/>
              </w:rPr>
              <w:t xml:space="preserve"> </w:t>
            </w:r>
            <w:r w:rsidR="00880E08" w:rsidRPr="00FA4427">
              <w:rPr>
                <w:rFonts w:ascii="Arial" w:hAnsi="Arial" w:cs="Arial"/>
                <w:b/>
                <w:bCs/>
                <w:color w:val="106B62"/>
              </w:rPr>
              <w:t>(</w:t>
            </w:r>
            <w:r w:rsidRPr="00FA4427">
              <w:rPr>
                <w:rFonts w:ascii="Arial" w:hAnsi="Arial" w:cs="Arial"/>
                <w:b/>
                <w:bCs/>
                <w:color w:val="106B62"/>
              </w:rPr>
              <w:t>REQUIRED)</w:t>
            </w:r>
          </w:p>
        </w:tc>
        <w:tc>
          <w:tcPr>
            <w:tcW w:w="2514" w:type="pct"/>
          </w:tcPr>
          <w:p w14:paraId="3032E316" w14:textId="77777777" w:rsidR="002C48EB" w:rsidRPr="00FA4427" w:rsidRDefault="002C48EB" w:rsidP="00A144D2">
            <w:pPr>
              <w:spacing w:after="90" w:line="288" w:lineRule="auto"/>
              <w:rPr>
                <w:rFonts w:ascii="Arial" w:hAnsi="Arial" w:cs="Arial"/>
                <w:b/>
                <w:bCs/>
              </w:rPr>
            </w:pPr>
          </w:p>
        </w:tc>
      </w:tr>
    </w:tbl>
    <w:p w14:paraId="66E4B49C" w14:textId="0E8B9F0E" w:rsidR="002C48EB" w:rsidRPr="00FA4427" w:rsidRDefault="003F7C2F" w:rsidP="00A144D2">
      <w:pPr>
        <w:spacing w:after="90" w:line="288" w:lineRule="auto"/>
        <w:rPr>
          <w:rFonts w:ascii="Arial" w:hAnsi="Arial" w:cs="Arial"/>
        </w:rPr>
      </w:pPr>
      <w:r>
        <w:rPr>
          <w:rFonts w:ascii="Arial" w:hAnsi="Arial" w:cs="Arial"/>
        </w:rPr>
        <w:br/>
      </w:r>
      <w:r w:rsidR="00CA409B">
        <w:rPr>
          <w:rFonts w:ascii="Arial" w:hAnsi="Arial" w:cs="Arial"/>
        </w:rPr>
        <w:t>R</w:t>
      </w:r>
      <w:r w:rsidR="002C48EB" w:rsidRPr="00FA4427">
        <w:rPr>
          <w:rFonts w:ascii="Arial" w:hAnsi="Arial" w:cs="Arial"/>
        </w:rPr>
        <w:t xml:space="preserve">ecord </w:t>
      </w:r>
      <w:r w:rsidR="00EE3F1F">
        <w:rPr>
          <w:rFonts w:ascii="Arial" w:hAnsi="Arial" w:cs="Arial"/>
        </w:rPr>
        <w:t xml:space="preserve">below </w:t>
      </w:r>
      <w:r w:rsidR="002C48EB" w:rsidRPr="00FA4427">
        <w:rPr>
          <w:rFonts w:ascii="Arial" w:hAnsi="Arial" w:cs="Arial"/>
        </w:rPr>
        <w:t xml:space="preserve">details of any additional evidence that </w:t>
      </w:r>
      <w:r w:rsidR="00784ED1">
        <w:rPr>
          <w:rFonts w:ascii="Arial" w:hAnsi="Arial" w:cs="Arial"/>
        </w:rPr>
        <w:t>you</w:t>
      </w:r>
      <w:r w:rsidR="002C48EB" w:rsidRPr="00FA4427">
        <w:rPr>
          <w:rFonts w:ascii="Arial" w:hAnsi="Arial" w:cs="Arial"/>
        </w:rPr>
        <w:t xml:space="preserve"> ha</w:t>
      </w:r>
      <w:r w:rsidR="00784ED1">
        <w:rPr>
          <w:rFonts w:ascii="Arial" w:hAnsi="Arial" w:cs="Arial"/>
        </w:rPr>
        <w:t>ve</w:t>
      </w:r>
      <w:r w:rsidR="002C48EB" w:rsidRPr="00FA4427">
        <w:rPr>
          <w:rFonts w:ascii="Arial" w:hAnsi="Arial" w:cs="Arial"/>
        </w:rPr>
        <w:t xml:space="preserve"> to demonstrate that the</w:t>
      </w:r>
      <w:r w:rsidR="00784ED1">
        <w:rPr>
          <w:rFonts w:ascii="Arial" w:hAnsi="Arial" w:cs="Arial"/>
        </w:rPr>
        <w:t xml:space="preserve"> pharmacy</w:t>
      </w:r>
      <w:r w:rsidR="002C48EB" w:rsidRPr="00FA4427">
        <w:rPr>
          <w:rFonts w:ascii="Arial" w:hAnsi="Arial" w:cs="Arial"/>
        </w:rPr>
        <w:t xml:space="preserve"> meet</w:t>
      </w:r>
      <w:r w:rsidR="00784ED1">
        <w:rPr>
          <w:rFonts w:ascii="Arial" w:hAnsi="Arial" w:cs="Arial"/>
        </w:rPr>
        <w:t>s</w:t>
      </w:r>
      <w:r w:rsidR="002C48EB" w:rsidRPr="00FA4427">
        <w:rPr>
          <w:rFonts w:ascii="Arial" w:hAnsi="Arial" w:cs="Arial"/>
        </w:rPr>
        <w:t xml:space="preserve"> the above requirements and where this evidence is located within the pharmacy.</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2C48EB" w:rsidRPr="00FA4427" w14:paraId="4C49923B" w14:textId="77777777" w:rsidTr="0078542E">
        <w:tc>
          <w:tcPr>
            <w:tcW w:w="5000" w:type="pct"/>
          </w:tcPr>
          <w:p w14:paraId="2EE003BD" w14:textId="77777777" w:rsidR="002D163A" w:rsidRDefault="002D163A" w:rsidP="00A144D2">
            <w:pPr>
              <w:spacing w:after="90" w:line="288" w:lineRule="auto"/>
              <w:rPr>
                <w:rFonts w:ascii="Arial" w:hAnsi="Arial" w:cs="Arial"/>
                <w:b/>
                <w:bCs/>
              </w:rPr>
            </w:pPr>
          </w:p>
          <w:p w14:paraId="00B0EE74" w14:textId="77777777" w:rsidR="003F7C2F" w:rsidRDefault="003F7C2F" w:rsidP="00A144D2">
            <w:pPr>
              <w:spacing w:after="90" w:line="288" w:lineRule="auto"/>
              <w:rPr>
                <w:rFonts w:ascii="Arial" w:hAnsi="Arial" w:cs="Arial"/>
                <w:b/>
                <w:bCs/>
              </w:rPr>
            </w:pPr>
          </w:p>
          <w:p w14:paraId="1E153368" w14:textId="77777777" w:rsidR="003F7C2F" w:rsidRDefault="003F7C2F" w:rsidP="00A144D2">
            <w:pPr>
              <w:spacing w:after="90" w:line="288" w:lineRule="auto"/>
              <w:rPr>
                <w:rFonts w:ascii="Arial" w:hAnsi="Arial" w:cs="Arial"/>
                <w:b/>
                <w:bCs/>
              </w:rPr>
            </w:pPr>
          </w:p>
          <w:p w14:paraId="187143FA" w14:textId="77777777" w:rsidR="00743DE3" w:rsidRPr="00FA4427" w:rsidRDefault="00743DE3" w:rsidP="00A144D2">
            <w:pPr>
              <w:spacing w:after="90" w:line="288" w:lineRule="auto"/>
              <w:rPr>
                <w:rFonts w:ascii="Arial" w:hAnsi="Arial" w:cs="Arial"/>
                <w:b/>
                <w:bCs/>
              </w:rPr>
            </w:pPr>
          </w:p>
        </w:tc>
      </w:tr>
    </w:tbl>
    <w:p w14:paraId="3C4E1B8B" w14:textId="77777777" w:rsidR="00E778CE" w:rsidRDefault="00E778CE" w:rsidP="00675185">
      <w:pPr>
        <w:pStyle w:val="NormalWeb"/>
        <w:spacing w:before="0" w:beforeAutospacing="0" w:after="0" w:afterAutospacing="0" w:line="288" w:lineRule="auto"/>
        <w:jc w:val="both"/>
        <w:rPr>
          <w:rFonts w:ascii="Arial" w:hAnsi="Arial" w:cs="Arial"/>
          <w:b/>
          <w:bCs/>
          <w:color w:val="106B62"/>
          <w:sz w:val="22"/>
          <w:szCs w:val="22"/>
        </w:rPr>
      </w:pPr>
    </w:p>
    <w:p w14:paraId="1EAB17C0" w14:textId="551907D3" w:rsidR="00675185" w:rsidRPr="009E0714" w:rsidRDefault="00675185" w:rsidP="00675185">
      <w:pPr>
        <w:pStyle w:val="NormalWeb"/>
        <w:spacing w:before="0" w:beforeAutospacing="0" w:after="0" w:afterAutospacing="0" w:line="288" w:lineRule="auto"/>
        <w:jc w:val="both"/>
        <w:rPr>
          <w:rFonts w:ascii="Arial" w:hAnsi="Arial" w:cs="Arial"/>
          <w:b/>
          <w:bCs/>
          <w:color w:val="106B62"/>
          <w:sz w:val="28"/>
          <w:szCs w:val="28"/>
        </w:rPr>
      </w:pPr>
      <w:r w:rsidRPr="009E0714">
        <w:rPr>
          <w:rFonts w:ascii="Arial" w:hAnsi="Arial" w:cs="Arial"/>
          <w:b/>
          <w:bCs/>
          <w:color w:val="106B62"/>
          <w:sz w:val="28"/>
          <w:szCs w:val="28"/>
        </w:rPr>
        <w:t>Domain 1: Medicines optimisation</w:t>
      </w:r>
    </w:p>
    <w:p w14:paraId="55225683" w14:textId="5A8D68F0" w:rsidR="00DF6B1D" w:rsidRDefault="00DF6B1D" w:rsidP="00A144D2">
      <w:pPr>
        <w:pStyle w:val="NormalWeb"/>
        <w:spacing w:before="0" w:beforeAutospacing="0" w:after="0" w:afterAutospacing="0" w:line="288" w:lineRule="auto"/>
        <w:rPr>
          <w:rFonts w:ascii="Arial" w:hAnsi="Arial" w:cs="Arial"/>
          <w:b/>
          <w:bCs/>
          <w:color w:val="106B62"/>
          <w:sz w:val="28"/>
          <w:szCs w:val="28"/>
        </w:rPr>
      </w:pPr>
      <w:r w:rsidRPr="002D163A">
        <w:rPr>
          <w:rFonts w:ascii="Arial" w:hAnsi="Arial" w:cs="Arial"/>
          <w:b/>
          <w:bCs/>
          <w:color w:val="106B62"/>
          <w:sz w:val="28"/>
          <w:szCs w:val="28"/>
        </w:rPr>
        <w:t xml:space="preserve">Quality criterion b) </w:t>
      </w:r>
      <w:r w:rsidRPr="005012D0">
        <w:rPr>
          <w:rFonts w:ascii="Arial" w:hAnsi="Arial" w:cs="Arial"/>
          <w:b/>
          <w:bCs/>
          <w:color w:val="106B62"/>
          <w:sz w:val="28"/>
          <w:szCs w:val="28"/>
        </w:rPr>
        <w:t>Consulting with people with mental health problems – CPPE learning</w:t>
      </w:r>
    </w:p>
    <w:p w14:paraId="7BD1A41B" w14:textId="77777777" w:rsidR="00675185" w:rsidRPr="00675185" w:rsidRDefault="00675185" w:rsidP="00A144D2">
      <w:pPr>
        <w:pStyle w:val="NormalWeb"/>
        <w:spacing w:before="0" w:beforeAutospacing="0" w:after="0" w:afterAutospacing="0" w:line="288" w:lineRule="auto"/>
        <w:rPr>
          <w:rFonts w:ascii="Arial" w:hAnsi="Arial" w:cs="Arial"/>
          <w:b/>
          <w:bCs/>
          <w:color w:val="106B62"/>
          <w:sz w:val="22"/>
          <w:szCs w:val="22"/>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6D24CE" w:rsidRPr="00FA4427" w14:paraId="6B2C6FBF" w14:textId="77777777" w:rsidTr="002D163A">
        <w:trPr>
          <w:trHeight w:val="3339"/>
        </w:trPr>
        <w:tc>
          <w:tcPr>
            <w:tcW w:w="10456" w:type="dxa"/>
          </w:tcPr>
          <w:p w14:paraId="0AEADD45" w14:textId="77777777" w:rsidR="00F66859" w:rsidRPr="00FA4427" w:rsidRDefault="00F66859" w:rsidP="00A144D2">
            <w:pPr>
              <w:spacing w:after="90" w:line="288" w:lineRule="auto"/>
              <w:rPr>
                <w:rFonts w:ascii="Arial" w:hAnsi="Arial" w:cs="Arial"/>
                <w:b/>
                <w:bCs/>
                <w:color w:val="106B62"/>
              </w:rPr>
            </w:pPr>
            <w:r w:rsidRPr="00FA4427">
              <w:rPr>
                <w:rFonts w:ascii="Arial" w:hAnsi="Arial" w:cs="Arial"/>
                <w:b/>
                <w:bCs/>
                <w:color w:val="106B62"/>
              </w:rPr>
              <w:t>Drug Tariff wording</w:t>
            </w:r>
          </w:p>
          <w:p w14:paraId="26FAB9C2" w14:textId="6B122D0E" w:rsidR="006F6DC1" w:rsidRPr="002D163A" w:rsidRDefault="006F6DC1" w:rsidP="00A144D2">
            <w:pPr>
              <w:spacing w:after="90" w:line="288" w:lineRule="auto"/>
              <w:rPr>
                <w:rFonts w:ascii="Arial" w:hAnsi="Arial" w:cs="Arial"/>
                <w:i/>
                <w:iCs/>
                <w:sz w:val="20"/>
                <w:szCs w:val="20"/>
              </w:rPr>
            </w:pPr>
            <w:r w:rsidRPr="002D163A">
              <w:rPr>
                <w:rFonts w:ascii="Arial" w:hAnsi="Arial" w:cs="Arial"/>
                <w:i/>
                <w:iCs/>
                <w:sz w:val="20"/>
                <w:szCs w:val="20"/>
              </w:rPr>
              <w:t>To support the quality of New Medicine Service consultations following the expansion of the   service, by the end of 31</w:t>
            </w:r>
            <w:r w:rsidR="00743DE3">
              <w:rPr>
                <w:rFonts w:ascii="Arial" w:hAnsi="Arial" w:cs="Arial"/>
                <w:i/>
                <w:iCs/>
                <w:sz w:val="20"/>
                <w:szCs w:val="20"/>
              </w:rPr>
              <w:t>st</w:t>
            </w:r>
            <w:r w:rsidRPr="002D163A">
              <w:rPr>
                <w:rFonts w:ascii="Arial" w:hAnsi="Arial" w:cs="Arial"/>
                <w:i/>
                <w:iCs/>
                <w:sz w:val="20"/>
                <w:szCs w:val="20"/>
              </w:rPr>
              <w:t xml:space="preserve"> March 2026, all pharmacists working at the pharmacy on the day of the declaration must have satisfactorily completed, within the last 4 years (between 1</w:t>
            </w:r>
            <w:r w:rsidR="00743DE3">
              <w:rPr>
                <w:rFonts w:ascii="Arial" w:hAnsi="Arial" w:cs="Arial"/>
                <w:i/>
                <w:iCs/>
                <w:sz w:val="20"/>
                <w:szCs w:val="20"/>
              </w:rPr>
              <w:t>st</w:t>
            </w:r>
            <w:r w:rsidRPr="002D163A">
              <w:rPr>
                <w:rFonts w:ascii="Arial" w:hAnsi="Arial" w:cs="Arial"/>
                <w:i/>
                <w:iCs/>
                <w:sz w:val="20"/>
                <w:szCs w:val="20"/>
              </w:rPr>
              <w:t xml:space="preserve"> April 2022 and end of 31</w:t>
            </w:r>
            <w:r w:rsidR="00743DE3">
              <w:rPr>
                <w:rFonts w:ascii="Arial" w:hAnsi="Arial" w:cs="Arial"/>
                <w:i/>
                <w:iCs/>
                <w:sz w:val="20"/>
                <w:szCs w:val="20"/>
              </w:rPr>
              <w:t>st</w:t>
            </w:r>
            <w:r w:rsidRPr="002D163A">
              <w:rPr>
                <w:rFonts w:ascii="Arial" w:hAnsi="Arial" w:cs="Arial"/>
                <w:i/>
                <w:iCs/>
                <w:sz w:val="20"/>
                <w:szCs w:val="20"/>
              </w:rPr>
              <w:t xml:space="preserve"> March 2026), the </w:t>
            </w:r>
            <w:hyperlink r:id="rId29" w:history="1">
              <w:r w:rsidRPr="00E778CE">
                <w:rPr>
                  <w:rStyle w:val="Hyperlink"/>
                  <w:rFonts w:ascii="Arial" w:hAnsi="Arial" w:cs="Arial"/>
                  <w:b/>
                  <w:bCs/>
                  <w:i/>
                  <w:iCs/>
                  <w:color w:val="FF6D3A"/>
                  <w:sz w:val="20"/>
                  <w:szCs w:val="20"/>
                </w:rPr>
                <w:t>Consulting with people with mental health problems e-learning CPPE online training</w:t>
              </w:r>
            </w:hyperlink>
            <w:r w:rsidRPr="002D163A">
              <w:rPr>
                <w:rFonts w:ascii="Arial" w:hAnsi="Arial" w:cs="Arial"/>
                <w:i/>
                <w:iCs/>
                <w:sz w:val="20"/>
                <w:szCs w:val="20"/>
              </w:rPr>
              <w:t xml:space="preserve">. </w:t>
            </w:r>
          </w:p>
          <w:p w14:paraId="0F574BA2" w14:textId="515F0207" w:rsidR="006F6DC1" w:rsidRPr="002D163A" w:rsidRDefault="006F6DC1" w:rsidP="00A144D2">
            <w:pPr>
              <w:spacing w:after="90" w:line="288" w:lineRule="auto"/>
              <w:rPr>
                <w:rFonts w:ascii="Arial" w:hAnsi="Arial" w:cs="Arial"/>
                <w:i/>
                <w:iCs/>
                <w:sz w:val="20"/>
                <w:szCs w:val="20"/>
              </w:rPr>
            </w:pPr>
            <w:r w:rsidRPr="002D163A">
              <w:rPr>
                <w:rFonts w:ascii="Arial" w:hAnsi="Arial" w:cs="Arial"/>
                <w:i/>
                <w:iCs/>
                <w:sz w:val="20"/>
                <w:szCs w:val="20"/>
              </w:rPr>
              <w:t>Since there is no e-assessment for the e-learning, pharmacists will need to confirm completion of the Consulting with people with mental health problems e-learning in their CPPE record. When a pharmacist has confirmed completion, they will be able to download a certificate of study</w:t>
            </w:r>
            <w:r w:rsidR="00F07D2A" w:rsidRPr="002D163A">
              <w:rPr>
                <w:rFonts w:ascii="Arial" w:hAnsi="Arial" w:cs="Arial"/>
                <w:i/>
                <w:iCs/>
                <w:sz w:val="20"/>
                <w:szCs w:val="20"/>
              </w:rPr>
              <w:t xml:space="preserve">. </w:t>
            </w:r>
          </w:p>
          <w:p w14:paraId="003E255F" w14:textId="6A8392BF" w:rsidR="006D24CE" w:rsidRPr="00FA4427" w:rsidRDefault="006F6DC1" w:rsidP="00A144D2">
            <w:pPr>
              <w:spacing w:after="90" w:line="288" w:lineRule="auto"/>
              <w:rPr>
                <w:rFonts w:ascii="Arial" w:hAnsi="Arial" w:cs="Arial"/>
                <w:b/>
                <w:bCs/>
                <w:color w:val="106B62"/>
              </w:rPr>
            </w:pPr>
            <w:r w:rsidRPr="002D163A">
              <w:rPr>
                <w:rFonts w:ascii="Arial" w:hAnsi="Arial" w:cs="Arial"/>
                <w:i/>
                <w:iCs/>
                <w:sz w:val="20"/>
                <w:szCs w:val="20"/>
              </w:rPr>
              <w:t>Contractors will need to have evidence to demonstrate that all pharmacists working at the pharmacy on the day of the declaration have satisfactorily completed, within the last 4 years (between 1</w:t>
            </w:r>
            <w:r w:rsidR="00743DE3">
              <w:rPr>
                <w:rFonts w:ascii="Arial" w:hAnsi="Arial" w:cs="Arial"/>
                <w:i/>
                <w:iCs/>
                <w:sz w:val="20"/>
                <w:szCs w:val="20"/>
              </w:rPr>
              <w:t>st</w:t>
            </w:r>
            <w:r w:rsidRPr="002D163A">
              <w:rPr>
                <w:rFonts w:ascii="Arial" w:hAnsi="Arial" w:cs="Arial"/>
                <w:i/>
                <w:iCs/>
                <w:sz w:val="20"/>
                <w:szCs w:val="20"/>
              </w:rPr>
              <w:t xml:space="preserve"> April 2022 and end of 31</w:t>
            </w:r>
            <w:r w:rsidR="00743DE3">
              <w:rPr>
                <w:rFonts w:ascii="Arial" w:hAnsi="Arial" w:cs="Arial"/>
                <w:i/>
                <w:iCs/>
                <w:sz w:val="20"/>
                <w:szCs w:val="20"/>
              </w:rPr>
              <w:t>st</w:t>
            </w:r>
            <w:r w:rsidRPr="002D163A">
              <w:rPr>
                <w:rFonts w:ascii="Arial" w:hAnsi="Arial" w:cs="Arial"/>
                <w:i/>
                <w:iCs/>
                <w:sz w:val="20"/>
                <w:szCs w:val="20"/>
              </w:rPr>
              <w:t xml:space="preserve"> March 2026) the CPPE online training. </w:t>
            </w:r>
            <w:r w:rsidRPr="00E778CE">
              <w:rPr>
                <w:rFonts w:ascii="Arial" w:hAnsi="Arial" w:cs="Arial"/>
                <w:b/>
                <w:bCs/>
                <w:i/>
                <w:iCs/>
                <w:sz w:val="20"/>
                <w:szCs w:val="20"/>
              </w:rPr>
              <w:t>This evidence must be available for inspection from the end of 31</w:t>
            </w:r>
            <w:r w:rsidR="00405255" w:rsidRPr="00E778CE">
              <w:rPr>
                <w:rFonts w:ascii="Arial" w:hAnsi="Arial" w:cs="Arial"/>
                <w:b/>
                <w:bCs/>
                <w:i/>
                <w:iCs/>
                <w:sz w:val="20"/>
                <w:szCs w:val="20"/>
              </w:rPr>
              <w:t>st</w:t>
            </w:r>
            <w:r w:rsidRPr="00E778CE">
              <w:rPr>
                <w:rFonts w:ascii="Arial" w:hAnsi="Arial" w:cs="Arial"/>
                <w:b/>
                <w:bCs/>
                <w:i/>
                <w:iCs/>
                <w:sz w:val="20"/>
                <w:szCs w:val="20"/>
              </w:rPr>
              <w:t xml:space="preserve"> March 2026 at premises level and must be retained for 3 years for PPV purposes.</w:t>
            </w:r>
          </w:p>
        </w:tc>
      </w:tr>
    </w:tbl>
    <w:p w14:paraId="1A5C9E4A" w14:textId="1090456A" w:rsidR="00CB6ACA" w:rsidRPr="00094162" w:rsidRDefault="00094162" w:rsidP="00A144D2">
      <w:pPr>
        <w:spacing w:after="90" w:line="288" w:lineRule="auto"/>
        <w:rPr>
          <w:rStyle w:val="Hyperlink"/>
          <w:rFonts w:ascii="Arial" w:hAnsi="Arial" w:cs="Arial"/>
          <w:b/>
          <w:bCs/>
          <w:color w:val="106B62"/>
          <w:u w:val="none"/>
        </w:rPr>
      </w:pPr>
      <w:r>
        <w:rPr>
          <w:rStyle w:val="Hyperlink"/>
          <w:rFonts w:ascii="Arial" w:hAnsi="Arial" w:cs="Arial"/>
          <w:b/>
          <w:bCs/>
          <w:color w:val="auto"/>
          <w:u w:val="none"/>
        </w:rPr>
        <w:br/>
      </w:r>
      <w:r w:rsidR="00CB6ACA" w:rsidRPr="00094162">
        <w:rPr>
          <w:rStyle w:val="Hyperlink"/>
          <w:rFonts w:ascii="Arial" w:hAnsi="Arial" w:cs="Arial"/>
          <w:b/>
          <w:bCs/>
          <w:color w:val="106B62"/>
          <w:u w:val="none"/>
        </w:rPr>
        <w:t>Additional information</w:t>
      </w:r>
    </w:p>
    <w:p w14:paraId="6E3147BC" w14:textId="68EB10A4" w:rsidR="00CB6ACA" w:rsidRPr="00FA4427" w:rsidRDefault="00CB6ACA" w:rsidP="00A144D2">
      <w:pPr>
        <w:spacing w:after="90" w:line="288" w:lineRule="auto"/>
        <w:rPr>
          <w:rStyle w:val="Hyperlink"/>
          <w:rFonts w:ascii="Arial" w:hAnsi="Arial" w:cs="Arial"/>
          <w:color w:val="auto"/>
          <w:u w:val="none"/>
        </w:rPr>
      </w:pPr>
      <w:r w:rsidRPr="00FA4427">
        <w:rPr>
          <w:rStyle w:val="Hyperlink"/>
          <w:rFonts w:ascii="Arial" w:hAnsi="Arial" w:cs="Arial"/>
          <w:color w:val="auto"/>
          <w:u w:val="none"/>
        </w:rPr>
        <w:t xml:space="preserve">The below table highlights who needs to complete the training requirements of the quality criterion. </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3041"/>
        <w:gridCol w:w="2459"/>
        <w:gridCol w:w="2336"/>
        <w:gridCol w:w="2620"/>
      </w:tblGrid>
      <w:tr w:rsidR="001B3EE5" w:rsidRPr="00FA4427" w14:paraId="11B9F66C" w14:textId="77777777" w:rsidTr="00265D45">
        <w:tc>
          <w:tcPr>
            <w:tcW w:w="1454" w:type="pct"/>
            <w:shd w:val="clear" w:color="auto" w:fill="106B62"/>
          </w:tcPr>
          <w:p w14:paraId="7399E2BE" w14:textId="77777777" w:rsidR="001B3EE5" w:rsidRPr="00265D45" w:rsidRDefault="001B3EE5" w:rsidP="00427523">
            <w:pPr>
              <w:spacing w:after="90" w:line="288" w:lineRule="auto"/>
              <w:rPr>
                <w:rFonts w:ascii="Arial" w:hAnsi="Arial" w:cs="Arial"/>
                <w:b/>
                <w:bCs/>
                <w:color w:val="FFFFFF" w:themeColor="background1"/>
              </w:rPr>
            </w:pPr>
            <w:r w:rsidRPr="00265D45">
              <w:rPr>
                <w:rFonts w:ascii="Arial" w:hAnsi="Arial" w:cs="Arial"/>
                <w:b/>
                <w:bCs/>
                <w:color w:val="FFFFFF" w:themeColor="background1"/>
              </w:rPr>
              <w:t xml:space="preserve">Training and assessment </w:t>
            </w:r>
          </w:p>
        </w:tc>
        <w:tc>
          <w:tcPr>
            <w:tcW w:w="1176" w:type="pct"/>
            <w:shd w:val="clear" w:color="auto" w:fill="106B62"/>
          </w:tcPr>
          <w:p w14:paraId="719C7F24" w14:textId="77777777" w:rsidR="001B3EE5" w:rsidRPr="00265D45" w:rsidRDefault="001B3EE5" w:rsidP="00427523">
            <w:pPr>
              <w:spacing w:after="90" w:line="288" w:lineRule="auto"/>
              <w:rPr>
                <w:rFonts w:ascii="Arial" w:hAnsi="Arial" w:cs="Arial"/>
                <w:b/>
                <w:bCs/>
                <w:color w:val="FFFFFF" w:themeColor="background1"/>
              </w:rPr>
            </w:pPr>
            <w:r w:rsidRPr="00265D45">
              <w:rPr>
                <w:rFonts w:ascii="Arial" w:hAnsi="Arial" w:cs="Arial"/>
                <w:b/>
                <w:bCs/>
                <w:color w:val="FFFFFF" w:themeColor="background1"/>
              </w:rPr>
              <w:t>Who needs to complete it?</w:t>
            </w:r>
          </w:p>
        </w:tc>
        <w:tc>
          <w:tcPr>
            <w:tcW w:w="1117" w:type="pct"/>
            <w:shd w:val="clear" w:color="auto" w:fill="106B62"/>
          </w:tcPr>
          <w:p w14:paraId="1BC68C7B" w14:textId="77777777" w:rsidR="001B3EE5" w:rsidRPr="00265D45" w:rsidRDefault="001B3EE5" w:rsidP="00427523">
            <w:pPr>
              <w:spacing w:after="90" w:line="288" w:lineRule="auto"/>
              <w:jc w:val="center"/>
              <w:rPr>
                <w:rFonts w:ascii="Arial" w:hAnsi="Arial" w:cs="Arial"/>
                <w:b/>
                <w:bCs/>
                <w:color w:val="FFFFFF" w:themeColor="background1"/>
              </w:rPr>
            </w:pPr>
            <w:r w:rsidRPr="00265D45">
              <w:rPr>
                <w:rFonts w:ascii="Arial" w:hAnsi="Arial" w:cs="Arial"/>
                <w:b/>
                <w:bCs/>
                <w:color w:val="FFFFFF" w:themeColor="background1"/>
              </w:rPr>
              <w:t>Pharmacists</w:t>
            </w:r>
          </w:p>
        </w:tc>
        <w:tc>
          <w:tcPr>
            <w:tcW w:w="1253" w:type="pct"/>
            <w:shd w:val="clear" w:color="auto" w:fill="106B62"/>
          </w:tcPr>
          <w:p w14:paraId="6C74BF27" w14:textId="77777777" w:rsidR="001B3EE5" w:rsidRPr="00265D45" w:rsidRDefault="001B3EE5" w:rsidP="00427523">
            <w:pPr>
              <w:spacing w:after="90" w:line="288" w:lineRule="auto"/>
              <w:jc w:val="center"/>
              <w:rPr>
                <w:rFonts w:ascii="Arial" w:hAnsi="Arial" w:cs="Arial"/>
                <w:b/>
                <w:bCs/>
                <w:color w:val="FFFFFF" w:themeColor="background1"/>
              </w:rPr>
            </w:pPr>
            <w:r w:rsidRPr="00265D45">
              <w:rPr>
                <w:rFonts w:ascii="Arial" w:hAnsi="Arial" w:cs="Arial"/>
                <w:b/>
                <w:bCs/>
                <w:color w:val="FFFFFF" w:themeColor="background1"/>
              </w:rPr>
              <w:t>Trainee pharmacists</w:t>
            </w:r>
          </w:p>
        </w:tc>
      </w:tr>
      <w:tr w:rsidR="001B3EE5" w:rsidRPr="00FA4427" w14:paraId="50324AA8" w14:textId="77777777" w:rsidTr="00094162">
        <w:tc>
          <w:tcPr>
            <w:tcW w:w="1454" w:type="pct"/>
            <w:shd w:val="clear" w:color="auto" w:fill="FFFFFF" w:themeFill="background1"/>
          </w:tcPr>
          <w:p w14:paraId="262F59AA" w14:textId="62B1DEB3" w:rsidR="001B3EE5" w:rsidRPr="00FA4427" w:rsidRDefault="001B3EE5" w:rsidP="00427523">
            <w:pPr>
              <w:spacing w:after="90" w:line="288" w:lineRule="auto"/>
              <w:rPr>
                <w:rFonts w:ascii="Arial" w:hAnsi="Arial" w:cs="Arial"/>
                <w:b/>
                <w:bCs/>
              </w:rPr>
            </w:pPr>
            <w:r w:rsidRPr="00FA4427">
              <w:rPr>
                <w:rFonts w:ascii="Arial" w:eastAsia="Times New Roman" w:hAnsi="Arial" w:cs="Arial"/>
                <w:b/>
                <w:bCs/>
                <w:lang w:eastAsia="en-GB"/>
              </w:rPr>
              <w:t>CPPE consulting with people with mental health problems learning</w:t>
            </w:r>
          </w:p>
        </w:tc>
        <w:tc>
          <w:tcPr>
            <w:tcW w:w="1176" w:type="pct"/>
            <w:shd w:val="clear" w:color="auto" w:fill="FFFFFF" w:themeFill="background1"/>
          </w:tcPr>
          <w:p w14:paraId="018F8CBA" w14:textId="66E36832" w:rsidR="001B3EE5" w:rsidRPr="00FA4427" w:rsidRDefault="001B3EE5" w:rsidP="00427523">
            <w:pPr>
              <w:spacing w:after="90" w:line="288" w:lineRule="auto"/>
              <w:rPr>
                <w:rFonts w:ascii="Arial" w:hAnsi="Arial" w:cs="Arial"/>
                <w:noProof/>
              </w:rPr>
            </w:pPr>
            <w:r w:rsidRPr="00FA4427">
              <w:rPr>
                <w:rFonts w:ascii="Arial" w:hAnsi="Arial" w:cs="Arial"/>
                <w:noProof/>
              </w:rPr>
              <w:t>Pharmacists</w:t>
            </w:r>
          </w:p>
        </w:tc>
        <w:tc>
          <w:tcPr>
            <w:tcW w:w="1117" w:type="pct"/>
            <w:shd w:val="clear" w:color="auto" w:fill="FFFFFF" w:themeFill="background1"/>
          </w:tcPr>
          <w:p w14:paraId="7B16775C" w14:textId="77777777" w:rsidR="001B3EE5" w:rsidRPr="00FA4427" w:rsidRDefault="001B3EE5" w:rsidP="00427523">
            <w:pPr>
              <w:spacing w:after="90" w:line="288" w:lineRule="auto"/>
              <w:jc w:val="center"/>
              <w:rPr>
                <w:rFonts w:ascii="Arial" w:hAnsi="Arial" w:cs="Arial"/>
                <w:noProof/>
              </w:rPr>
            </w:pPr>
            <w:r w:rsidRPr="00FA4427">
              <w:rPr>
                <w:rFonts w:ascii="Arial" w:hAnsi="Arial" w:cs="Arial"/>
                <w:noProof/>
              </w:rPr>
              <w:drawing>
                <wp:inline distT="0" distB="0" distL="0" distR="0" wp14:anchorId="1B86A3C9" wp14:editId="76D78190">
                  <wp:extent cx="257175" cy="257175"/>
                  <wp:effectExtent l="0" t="0" r="9525" b="9525"/>
                  <wp:docPr id="29" name="Graphic 29"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p>
        </w:tc>
        <w:tc>
          <w:tcPr>
            <w:tcW w:w="1253" w:type="pct"/>
            <w:shd w:val="clear" w:color="auto" w:fill="FFFFFF" w:themeFill="background1"/>
          </w:tcPr>
          <w:p w14:paraId="70E98EC5" w14:textId="77777777" w:rsidR="001B3EE5" w:rsidRPr="00FA4427" w:rsidRDefault="001B3EE5" w:rsidP="00427523">
            <w:pPr>
              <w:spacing w:after="90" w:line="288" w:lineRule="auto"/>
              <w:jc w:val="center"/>
              <w:rPr>
                <w:rFonts w:ascii="Arial" w:hAnsi="Arial" w:cs="Arial"/>
              </w:rPr>
            </w:pPr>
            <w:r w:rsidRPr="00FA4427">
              <w:rPr>
                <w:rFonts w:ascii="Arial" w:hAnsi="Arial" w:cs="Arial"/>
              </w:rPr>
              <w:t>Recommended but not required</w:t>
            </w:r>
          </w:p>
        </w:tc>
      </w:tr>
    </w:tbl>
    <w:p w14:paraId="29236DCB" w14:textId="176A185E" w:rsidR="00CB6ACA" w:rsidRPr="00FA4427" w:rsidRDefault="00265D45" w:rsidP="00A144D2">
      <w:pPr>
        <w:spacing w:after="90" w:line="288" w:lineRule="auto"/>
        <w:rPr>
          <w:rFonts w:ascii="Arial" w:hAnsi="Arial" w:cs="Arial"/>
          <w:b/>
          <w:bCs/>
        </w:rPr>
      </w:pPr>
      <w:r>
        <w:rPr>
          <w:rFonts w:ascii="Arial" w:hAnsi="Arial" w:cs="Arial"/>
          <w:b/>
          <w:bCs/>
        </w:rPr>
        <w:br/>
      </w:r>
      <w:r w:rsidR="00CB6ACA" w:rsidRPr="00405255">
        <w:rPr>
          <w:rFonts w:ascii="Arial" w:hAnsi="Arial" w:cs="Arial"/>
          <w:b/>
          <w:bCs/>
          <w:color w:val="106B62"/>
        </w:rPr>
        <w:t>Resources</w:t>
      </w:r>
    </w:p>
    <w:p w14:paraId="4F37CB1A" w14:textId="68CABB46" w:rsidR="00CB6ACA" w:rsidRPr="00FA4427" w:rsidRDefault="00CB6ACA" w:rsidP="00A144D2">
      <w:pPr>
        <w:spacing w:after="90" w:line="288" w:lineRule="auto"/>
        <w:rPr>
          <w:rFonts w:ascii="Arial" w:hAnsi="Arial" w:cs="Arial"/>
        </w:rPr>
      </w:pPr>
      <w:r w:rsidRPr="00FA4427">
        <w:rPr>
          <w:rFonts w:ascii="Arial" w:hAnsi="Arial" w:cs="Arial"/>
        </w:rPr>
        <w:t>The following resource</w:t>
      </w:r>
      <w:r w:rsidR="00265D45">
        <w:rPr>
          <w:rFonts w:ascii="Arial" w:hAnsi="Arial" w:cs="Arial"/>
        </w:rPr>
        <w:t xml:space="preserve"> is</w:t>
      </w:r>
      <w:r w:rsidRPr="00FA4427">
        <w:rPr>
          <w:rFonts w:ascii="Arial" w:hAnsi="Arial" w:cs="Arial"/>
        </w:rPr>
        <w:t xml:space="preserve"> available at </w:t>
      </w:r>
      <w:hyperlink r:id="rId32" w:history="1">
        <w:r w:rsidR="00304CC5" w:rsidRPr="00FA4427">
          <w:rPr>
            <w:rStyle w:val="Hyperlink"/>
            <w:rFonts w:ascii="Arial" w:hAnsi="Arial" w:cs="Arial"/>
            <w:b/>
            <w:bCs/>
            <w:color w:val="FF6D3A"/>
          </w:rPr>
          <w:t>cpe</w:t>
        </w:r>
        <w:r w:rsidRPr="00FA4427">
          <w:rPr>
            <w:rStyle w:val="Hyperlink"/>
            <w:rFonts w:ascii="Arial" w:hAnsi="Arial" w:cs="Arial"/>
            <w:b/>
            <w:bCs/>
            <w:color w:val="FF6D3A"/>
          </w:rPr>
          <w:t>.org.uk/</w:t>
        </w:r>
        <w:proofErr w:type="spellStart"/>
        <w:r w:rsidRPr="00FA4427">
          <w:rPr>
            <w:rStyle w:val="Hyperlink"/>
            <w:rFonts w:ascii="Arial" w:hAnsi="Arial" w:cs="Arial"/>
            <w:b/>
            <w:bCs/>
            <w:color w:val="FF6D3A"/>
          </w:rPr>
          <w:t>pqs</w:t>
        </w:r>
        <w:proofErr w:type="spellEnd"/>
      </w:hyperlink>
      <w:r w:rsidRPr="00FA4427">
        <w:rPr>
          <w:rFonts w:ascii="Arial" w:hAnsi="Arial" w:cs="Arial"/>
          <w:b/>
          <w:bCs/>
          <w:color w:val="FF6D3A"/>
        </w:rPr>
        <w:t xml:space="preserve"> </w:t>
      </w:r>
      <w:r w:rsidRPr="00FA4427">
        <w:rPr>
          <w:rFonts w:ascii="Arial" w:hAnsi="Arial" w:cs="Arial"/>
        </w:rPr>
        <w:t xml:space="preserve">to support </w:t>
      </w:r>
      <w:r w:rsidR="001B3EE5" w:rsidRPr="00FA4427">
        <w:rPr>
          <w:rFonts w:ascii="Arial" w:hAnsi="Arial" w:cs="Arial"/>
        </w:rPr>
        <w:t>pharmacy owners</w:t>
      </w:r>
      <w:r w:rsidRPr="00FA4427">
        <w:rPr>
          <w:rFonts w:ascii="Arial" w:hAnsi="Arial" w:cs="Arial"/>
        </w:rPr>
        <w:t xml:space="preserve"> to meet this quality criterion:</w:t>
      </w:r>
    </w:p>
    <w:p w14:paraId="2A7793CA" w14:textId="238D06EE" w:rsidR="00CB6ACA" w:rsidRPr="00FA4427" w:rsidRDefault="00CB6ACA" w:rsidP="00A144D2">
      <w:pPr>
        <w:pStyle w:val="ListParagraph"/>
        <w:numPr>
          <w:ilvl w:val="0"/>
          <w:numId w:val="3"/>
        </w:numPr>
        <w:spacing w:after="90" w:line="288" w:lineRule="auto"/>
        <w:rPr>
          <w:rFonts w:ascii="Arial" w:hAnsi="Arial" w:cs="Arial"/>
        </w:rPr>
      </w:pPr>
      <w:r w:rsidRPr="00FA4427">
        <w:rPr>
          <w:rFonts w:ascii="Arial" w:hAnsi="Arial" w:cs="Arial"/>
        </w:rPr>
        <w:t>Training record sheet</w:t>
      </w:r>
      <w:r w:rsidR="00304CC5" w:rsidRPr="00FA4427">
        <w:rPr>
          <w:rFonts w:ascii="Arial" w:hAnsi="Arial" w:cs="Arial"/>
        </w:rPr>
        <w:t>.</w:t>
      </w:r>
    </w:p>
    <w:p w14:paraId="2C4A4FD0" w14:textId="77777777" w:rsidR="00CB6ACA" w:rsidRPr="00FA4427" w:rsidRDefault="00CB6ACA" w:rsidP="00427523">
      <w:pPr>
        <w:pStyle w:val="ListParagraph"/>
        <w:spacing w:after="90" w:line="288" w:lineRule="auto"/>
        <w:jc w:val="both"/>
        <w:rPr>
          <w:rStyle w:val="Hyperlink"/>
          <w:rFonts w:ascii="Arial" w:hAnsi="Arial" w:cs="Arial"/>
          <w:color w:val="auto"/>
          <w:u w:val="none"/>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CB6ACA" w:rsidRPr="00FA4427" w14:paraId="31C8ED53" w14:textId="77777777" w:rsidTr="0078542E">
        <w:tc>
          <w:tcPr>
            <w:tcW w:w="8926" w:type="dxa"/>
            <w:shd w:val="clear" w:color="auto" w:fill="DAF5F1"/>
          </w:tcPr>
          <w:p w14:paraId="39E4A538" w14:textId="31A88C63" w:rsidR="00CB6ACA" w:rsidRPr="0016239F" w:rsidRDefault="00CB6ACA" w:rsidP="00A144D2">
            <w:pPr>
              <w:spacing w:after="90" w:line="288" w:lineRule="auto"/>
              <w:rPr>
                <w:rFonts w:ascii="Arial" w:hAnsi="Arial" w:cs="Arial"/>
                <w:b/>
                <w:bCs/>
                <w:sz w:val="28"/>
                <w:szCs w:val="28"/>
              </w:rPr>
            </w:pPr>
            <w:r w:rsidRPr="0016239F">
              <w:rPr>
                <w:rFonts w:ascii="Arial" w:hAnsi="Arial" w:cs="Arial"/>
                <w:b/>
                <w:bCs/>
                <w:sz w:val="28"/>
                <w:szCs w:val="28"/>
              </w:rPr>
              <w:lastRenderedPageBreak/>
              <w:t xml:space="preserve">Q. Have all </w:t>
            </w:r>
            <w:r w:rsidR="001B3EE5" w:rsidRPr="0016239F">
              <w:rPr>
                <w:rFonts w:ascii="Arial" w:hAnsi="Arial" w:cs="Arial"/>
                <w:b/>
                <w:bCs/>
                <w:sz w:val="28"/>
                <w:szCs w:val="28"/>
              </w:rPr>
              <w:t>pharmacists</w:t>
            </w:r>
            <w:r w:rsidRPr="0016239F">
              <w:rPr>
                <w:rFonts w:ascii="Arial" w:hAnsi="Arial" w:cs="Arial"/>
                <w:b/>
                <w:bCs/>
                <w:sz w:val="28"/>
                <w:szCs w:val="28"/>
              </w:rPr>
              <w:t xml:space="preserve"> who work at your pharmacy satisfactorily completed the </w:t>
            </w:r>
            <w:hyperlink r:id="rId33" w:history="1">
              <w:r w:rsidR="009C3D54" w:rsidRPr="0016239F">
                <w:rPr>
                  <w:rStyle w:val="Hyperlink"/>
                  <w:rFonts w:ascii="Arial" w:hAnsi="Arial" w:cs="Arial"/>
                  <w:b/>
                  <w:bCs/>
                  <w:color w:val="FF6D3A"/>
                  <w:sz w:val="28"/>
                  <w:szCs w:val="28"/>
                </w:rPr>
                <w:t>CPPE Consulting with people with mental health problem</w:t>
              </w:r>
              <w:r w:rsidR="0050274B" w:rsidRPr="0016239F">
                <w:rPr>
                  <w:rStyle w:val="Hyperlink"/>
                  <w:rFonts w:ascii="Arial" w:hAnsi="Arial" w:cs="Arial"/>
                  <w:b/>
                  <w:bCs/>
                  <w:color w:val="FF6D3A"/>
                  <w:sz w:val="28"/>
                  <w:szCs w:val="28"/>
                </w:rPr>
                <w:t>s learning</w:t>
              </w:r>
            </w:hyperlink>
            <w:r w:rsidR="009C3D54" w:rsidRPr="0016239F">
              <w:rPr>
                <w:rFonts w:ascii="Arial" w:hAnsi="Arial" w:cs="Arial"/>
                <w:b/>
                <w:bCs/>
                <w:color w:val="FF6D3A"/>
                <w:sz w:val="28"/>
                <w:szCs w:val="28"/>
              </w:rPr>
              <w:t xml:space="preserve"> </w:t>
            </w:r>
            <w:r w:rsidR="009C3D54" w:rsidRPr="0016239F">
              <w:rPr>
                <w:rFonts w:ascii="Arial" w:hAnsi="Arial" w:cs="Arial"/>
                <w:b/>
                <w:bCs/>
                <w:sz w:val="28"/>
                <w:szCs w:val="28"/>
              </w:rPr>
              <w:t>since</w:t>
            </w:r>
            <w:r w:rsidRPr="0016239F">
              <w:rPr>
                <w:rFonts w:ascii="Arial" w:hAnsi="Arial" w:cs="Arial"/>
                <w:b/>
                <w:bCs/>
                <w:color w:val="FF6D3A"/>
                <w:sz w:val="28"/>
                <w:szCs w:val="28"/>
              </w:rPr>
              <w:t xml:space="preserve"> </w:t>
            </w:r>
            <w:r w:rsidRPr="0016239F">
              <w:rPr>
                <w:rFonts w:ascii="Arial" w:hAnsi="Arial" w:cs="Arial"/>
                <w:b/>
                <w:bCs/>
                <w:sz w:val="28"/>
                <w:szCs w:val="28"/>
              </w:rPr>
              <w:t>1st</w:t>
            </w:r>
            <w:r w:rsidRPr="0016239F">
              <w:rPr>
                <w:rFonts w:ascii="Arial" w:hAnsi="Arial" w:cs="Arial"/>
                <w:sz w:val="28"/>
                <w:szCs w:val="28"/>
              </w:rPr>
              <w:t xml:space="preserve"> </w:t>
            </w:r>
            <w:r w:rsidRPr="0016239F">
              <w:rPr>
                <w:rFonts w:ascii="Arial" w:hAnsi="Arial" w:cs="Arial"/>
                <w:b/>
                <w:bCs/>
                <w:sz w:val="28"/>
                <w:szCs w:val="28"/>
              </w:rPr>
              <w:t xml:space="preserve"> April 202</w:t>
            </w:r>
            <w:r w:rsidR="001B3EE5" w:rsidRPr="0016239F">
              <w:rPr>
                <w:rFonts w:ascii="Arial" w:hAnsi="Arial" w:cs="Arial"/>
                <w:b/>
                <w:bCs/>
                <w:sz w:val="28"/>
                <w:szCs w:val="28"/>
              </w:rPr>
              <w:t>2</w:t>
            </w:r>
            <w:r w:rsidRPr="0016239F">
              <w:rPr>
                <w:rFonts w:ascii="Arial" w:hAnsi="Arial" w:cs="Arial"/>
                <w:b/>
                <w:bCs/>
                <w:sz w:val="28"/>
                <w:szCs w:val="28"/>
              </w:rPr>
              <w:t>?</w:t>
            </w:r>
          </w:p>
        </w:tc>
        <w:tc>
          <w:tcPr>
            <w:tcW w:w="1530" w:type="dxa"/>
            <w:shd w:val="clear" w:color="auto" w:fill="DAF5F1"/>
          </w:tcPr>
          <w:p w14:paraId="13A33A33" w14:textId="77777777" w:rsidR="00CB6ACA" w:rsidRPr="00265D45" w:rsidRDefault="00CB6ACA" w:rsidP="00427523">
            <w:pPr>
              <w:spacing w:after="90" w:line="288" w:lineRule="auto"/>
              <w:jc w:val="center"/>
              <w:rPr>
                <w:rFonts w:ascii="Arial" w:hAnsi="Arial" w:cs="Arial"/>
                <w:b/>
                <w:bCs/>
                <w:sz w:val="28"/>
                <w:szCs w:val="28"/>
              </w:rPr>
            </w:pPr>
          </w:p>
          <w:p w14:paraId="77FC7CBB" w14:textId="77777777" w:rsidR="00CB6ACA" w:rsidRPr="00265D45" w:rsidRDefault="00CB6ACA" w:rsidP="00427523">
            <w:pPr>
              <w:spacing w:after="90" w:line="288" w:lineRule="auto"/>
              <w:jc w:val="center"/>
              <w:rPr>
                <w:rFonts w:ascii="Arial" w:hAnsi="Arial" w:cs="Arial"/>
                <w:b/>
                <w:bCs/>
                <w:sz w:val="28"/>
                <w:szCs w:val="28"/>
              </w:rPr>
            </w:pPr>
            <w:r w:rsidRPr="00265D45">
              <w:rPr>
                <w:rFonts w:ascii="Arial" w:hAnsi="Arial" w:cs="Arial"/>
                <w:b/>
                <w:bCs/>
                <w:sz w:val="28"/>
                <w:szCs w:val="28"/>
              </w:rPr>
              <w:fldChar w:fldCharType="begin">
                <w:ffData>
                  <w:name w:val="Check2"/>
                  <w:enabled/>
                  <w:calcOnExit w:val="0"/>
                  <w:checkBox>
                    <w:sizeAuto/>
                    <w:default w:val="0"/>
                  </w:checkBox>
                </w:ffData>
              </w:fldChar>
            </w:r>
            <w:r w:rsidRPr="00265D45">
              <w:rPr>
                <w:rFonts w:ascii="Arial" w:hAnsi="Arial" w:cs="Arial"/>
                <w:b/>
                <w:bCs/>
                <w:sz w:val="28"/>
                <w:szCs w:val="28"/>
              </w:rPr>
              <w:instrText xml:space="preserve"> FORMCHECKBOX </w:instrText>
            </w:r>
            <w:r w:rsidRPr="00265D45">
              <w:rPr>
                <w:rFonts w:ascii="Arial" w:hAnsi="Arial" w:cs="Arial"/>
                <w:b/>
                <w:bCs/>
                <w:sz w:val="28"/>
                <w:szCs w:val="28"/>
              </w:rPr>
            </w:r>
            <w:r w:rsidRPr="00265D45">
              <w:rPr>
                <w:rFonts w:ascii="Arial" w:hAnsi="Arial" w:cs="Arial"/>
                <w:b/>
                <w:bCs/>
                <w:sz w:val="28"/>
                <w:szCs w:val="28"/>
              </w:rPr>
              <w:fldChar w:fldCharType="separate"/>
            </w:r>
            <w:r w:rsidRPr="00265D45">
              <w:rPr>
                <w:rFonts w:ascii="Arial" w:hAnsi="Arial" w:cs="Arial"/>
                <w:b/>
                <w:bCs/>
                <w:sz w:val="28"/>
                <w:szCs w:val="28"/>
              </w:rPr>
              <w:fldChar w:fldCharType="end"/>
            </w:r>
          </w:p>
          <w:p w14:paraId="2C4A19B5" w14:textId="77777777" w:rsidR="00CB6ACA" w:rsidRPr="00265D45" w:rsidRDefault="00CB6ACA" w:rsidP="00427523">
            <w:pPr>
              <w:spacing w:after="90" w:line="288" w:lineRule="auto"/>
              <w:jc w:val="center"/>
              <w:rPr>
                <w:rFonts w:ascii="Arial" w:hAnsi="Arial" w:cs="Arial"/>
                <w:b/>
                <w:bCs/>
                <w:sz w:val="28"/>
                <w:szCs w:val="28"/>
              </w:rPr>
            </w:pPr>
          </w:p>
        </w:tc>
      </w:tr>
      <w:tr w:rsidR="000D1934" w:rsidRPr="00FA4427" w14:paraId="389795FD" w14:textId="77777777" w:rsidTr="0078542E">
        <w:tc>
          <w:tcPr>
            <w:tcW w:w="8926" w:type="dxa"/>
            <w:shd w:val="clear" w:color="auto" w:fill="DAF5F1"/>
          </w:tcPr>
          <w:p w14:paraId="4096B4E4" w14:textId="443141E3" w:rsidR="000D1934" w:rsidRPr="0016239F" w:rsidRDefault="000D1934" w:rsidP="00A144D2">
            <w:pPr>
              <w:spacing w:after="90" w:line="288" w:lineRule="auto"/>
              <w:rPr>
                <w:rFonts w:ascii="Arial" w:hAnsi="Arial" w:cs="Arial"/>
                <w:b/>
                <w:bCs/>
                <w:sz w:val="28"/>
                <w:szCs w:val="28"/>
              </w:rPr>
            </w:pPr>
            <w:r w:rsidRPr="0016239F">
              <w:rPr>
                <w:rFonts w:ascii="Arial" w:hAnsi="Arial" w:cs="Arial"/>
                <w:b/>
                <w:bCs/>
                <w:sz w:val="28"/>
                <w:szCs w:val="28"/>
              </w:rPr>
              <w:t>Do you have personalised certificates</w:t>
            </w:r>
            <w:r w:rsidR="00F12A00" w:rsidRPr="0016239F">
              <w:rPr>
                <w:rFonts w:ascii="Arial" w:hAnsi="Arial" w:cs="Arial"/>
                <w:b/>
                <w:bCs/>
                <w:sz w:val="28"/>
                <w:szCs w:val="28"/>
              </w:rPr>
              <w:t xml:space="preserve"> to demonstrate </w:t>
            </w:r>
            <w:r w:rsidR="0050274B" w:rsidRPr="0016239F">
              <w:rPr>
                <w:rFonts w:ascii="Arial" w:hAnsi="Arial" w:cs="Arial"/>
                <w:b/>
                <w:bCs/>
                <w:sz w:val="28"/>
                <w:szCs w:val="28"/>
              </w:rPr>
              <w:t>t</w:t>
            </w:r>
            <w:r w:rsidR="0050274B" w:rsidRPr="0016239F">
              <w:rPr>
                <w:rFonts w:ascii="Arial" w:hAnsi="Arial" w:cs="Arial"/>
                <w:b/>
                <w:bCs/>
                <w:sz w:val="28"/>
                <w:szCs w:val="28"/>
                <w:lang w:val="en-US"/>
              </w:rPr>
              <w:t xml:space="preserve">hat all pharmacists who work at your pharmacy have satisfactorily completed, within the last 4 years (between 1st April 2022 and end of 31st March 2026) the </w:t>
            </w:r>
            <w:hyperlink r:id="rId34" w:history="1">
              <w:r w:rsidR="00600DD5" w:rsidRPr="0016239F">
                <w:rPr>
                  <w:rStyle w:val="Hyperlink"/>
                  <w:rFonts w:ascii="Arial" w:hAnsi="Arial" w:cs="Arial"/>
                  <w:b/>
                  <w:bCs/>
                  <w:color w:val="FF6D3A"/>
                  <w:sz w:val="28"/>
                  <w:szCs w:val="28"/>
                </w:rPr>
                <w:t>CPPE Consulting with people with mental health problems learning</w:t>
              </w:r>
            </w:hyperlink>
            <w:r w:rsidR="00600DD5" w:rsidRPr="0016239F">
              <w:rPr>
                <w:rFonts w:ascii="Arial" w:hAnsi="Arial" w:cs="Arial"/>
                <w:b/>
                <w:bCs/>
                <w:sz w:val="28"/>
                <w:szCs w:val="28"/>
              </w:rPr>
              <w:t>?</w:t>
            </w:r>
          </w:p>
        </w:tc>
        <w:tc>
          <w:tcPr>
            <w:tcW w:w="1530" w:type="dxa"/>
            <w:shd w:val="clear" w:color="auto" w:fill="DAF5F1"/>
          </w:tcPr>
          <w:p w14:paraId="611E96CB" w14:textId="77777777" w:rsidR="0016239F" w:rsidRDefault="0016239F" w:rsidP="0016239F">
            <w:pPr>
              <w:spacing w:after="90" w:line="288" w:lineRule="auto"/>
              <w:jc w:val="center"/>
              <w:rPr>
                <w:rFonts w:ascii="Arial" w:hAnsi="Arial" w:cs="Arial"/>
                <w:b/>
                <w:bCs/>
                <w:sz w:val="28"/>
                <w:szCs w:val="28"/>
              </w:rPr>
            </w:pPr>
          </w:p>
          <w:p w14:paraId="2AE39FE7" w14:textId="797A3A61" w:rsidR="0016239F" w:rsidRPr="00265D45" w:rsidRDefault="0016239F" w:rsidP="0016239F">
            <w:pPr>
              <w:spacing w:after="90" w:line="288" w:lineRule="auto"/>
              <w:jc w:val="center"/>
              <w:rPr>
                <w:rFonts w:ascii="Arial" w:hAnsi="Arial" w:cs="Arial"/>
                <w:b/>
                <w:bCs/>
                <w:sz w:val="28"/>
                <w:szCs w:val="28"/>
              </w:rPr>
            </w:pPr>
            <w:r w:rsidRPr="00265D45">
              <w:rPr>
                <w:rFonts w:ascii="Arial" w:hAnsi="Arial" w:cs="Arial"/>
                <w:b/>
                <w:bCs/>
                <w:sz w:val="28"/>
                <w:szCs w:val="28"/>
              </w:rPr>
              <w:fldChar w:fldCharType="begin">
                <w:ffData>
                  <w:name w:val="Check2"/>
                  <w:enabled/>
                  <w:calcOnExit w:val="0"/>
                  <w:checkBox>
                    <w:sizeAuto/>
                    <w:default w:val="0"/>
                  </w:checkBox>
                </w:ffData>
              </w:fldChar>
            </w:r>
            <w:r w:rsidRPr="00265D45">
              <w:rPr>
                <w:rFonts w:ascii="Arial" w:hAnsi="Arial" w:cs="Arial"/>
                <w:b/>
                <w:bCs/>
                <w:sz w:val="28"/>
                <w:szCs w:val="28"/>
              </w:rPr>
              <w:instrText xml:space="preserve"> FORMCHECKBOX </w:instrText>
            </w:r>
            <w:r w:rsidRPr="00265D45">
              <w:rPr>
                <w:rFonts w:ascii="Arial" w:hAnsi="Arial" w:cs="Arial"/>
                <w:b/>
                <w:bCs/>
                <w:sz w:val="28"/>
                <w:szCs w:val="28"/>
              </w:rPr>
            </w:r>
            <w:r w:rsidRPr="00265D45">
              <w:rPr>
                <w:rFonts w:ascii="Arial" w:hAnsi="Arial" w:cs="Arial"/>
                <w:b/>
                <w:bCs/>
                <w:sz w:val="28"/>
                <w:szCs w:val="28"/>
              </w:rPr>
              <w:fldChar w:fldCharType="separate"/>
            </w:r>
            <w:r w:rsidRPr="00265D45">
              <w:rPr>
                <w:rFonts w:ascii="Arial" w:hAnsi="Arial" w:cs="Arial"/>
                <w:b/>
                <w:bCs/>
                <w:sz w:val="28"/>
                <w:szCs w:val="28"/>
              </w:rPr>
              <w:fldChar w:fldCharType="end"/>
            </w:r>
          </w:p>
          <w:p w14:paraId="70A65855" w14:textId="77777777" w:rsidR="000D1934" w:rsidRPr="00265D45" w:rsidRDefault="000D1934" w:rsidP="00427523">
            <w:pPr>
              <w:spacing w:after="90" w:line="288" w:lineRule="auto"/>
              <w:jc w:val="center"/>
              <w:rPr>
                <w:rFonts w:ascii="Arial" w:hAnsi="Arial" w:cs="Arial"/>
                <w:b/>
                <w:bCs/>
                <w:sz w:val="28"/>
                <w:szCs w:val="28"/>
              </w:rPr>
            </w:pPr>
          </w:p>
        </w:tc>
      </w:tr>
    </w:tbl>
    <w:p w14:paraId="0C215847" w14:textId="78D9F414" w:rsidR="0016091A" w:rsidRPr="00FA4427" w:rsidRDefault="00265D45" w:rsidP="00A144D2">
      <w:pPr>
        <w:spacing w:after="90" w:line="288" w:lineRule="auto"/>
        <w:rPr>
          <w:rFonts w:ascii="Arial" w:hAnsi="Arial" w:cs="Arial"/>
        </w:rPr>
      </w:pPr>
      <w:r>
        <w:rPr>
          <w:rFonts w:ascii="Arial" w:hAnsi="Arial" w:cs="Arial"/>
        </w:rPr>
        <w:br/>
      </w:r>
      <w:r w:rsidR="0080305A" w:rsidRPr="00FA4427">
        <w:rPr>
          <w:rFonts w:ascii="Arial" w:hAnsi="Arial" w:cs="Arial"/>
        </w:rPr>
        <w:t>The below table can be used to record details of pharmac</w:t>
      </w:r>
      <w:r w:rsidR="006C2514" w:rsidRPr="00FA4427">
        <w:rPr>
          <w:rFonts w:ascii="Arial" w:hAnsi="Arial" w:cs="Arial"/>
        </w:rPr>
        <w:t xml:space="preserve">ists </w:t>
      </w:r>
      <w:r w:rsidR="0080305A" w:rsidRPr="00FA4427">
        <w:rPr>
          <w:rFonts w:ascii="Arial" w:hAnsi="Arial" w:cs="Arial"/>
        </w:rPr>
        <w:t>that have either completed the</w:t>
      </w:r>
      <w:r w:rsidR="0080305A" w:rsidRPr="00405255">
        <w:rPr>
          <w:rFonts w:ascii="Arial" w:hAnsi="Arial" w:cs="Arial"/>
        </w:rPr>
        <w:t xml:space="preserve"> CPPE </w:t>
      </w:r>
      <w:r w:rsidR="006C2514" w:rsidRPr="00405255">
        <w:rPr>
          <w:rFonts w:ascii="Arial" w:hAnsi="Arial" w:cs="Arial"/>
        </w:rPr>
        <w:t>Consulting with people with mental health problems learning</w:t>
      </w:r>
      <w:r w:rsidR="0080305A" w:rsidRPr="00405255">
        <w:rPr>
          <w:rFonts w:ascii="Arial" w:hAnsi="Arial" w:cs="Arial"/>
        </w:rPr>
        <w:t xml:space="preserve"> since 1st April 202</w:t>
      </w:r>
      <w:r w:rsidR="006C2514" w:rsidRPr="00405255">
        <w:rPr>
          <w:rFonts w:ascii="Arial" w:hAnsi="Arial" w:cs="Arial"/>
        </w:rPr>
        <w:t>2</w:t>
      </w:r>
      <w:r w:rsidR="0080305A" w:rsidRPr="00FA4427">
        <w:rPr>
          <w:rFonts w:ascii="Arial" w:hAnsi="Arial" w:cs="Arial"/>
        </w:rPr>
        <w:t xml:space="preserve"> and those that have not, but who will undertake this requirement by 31st March 202</w:t>
      </w:r>
      <w:r w:rsidR="00277820" w:rsidRPr="00FA4427">
        <w:rPr>
          <w:rFonts w:ascii="Arial" w:hAnsi="Arial" w:cs="Arial"/>
        </w:rPr>
        <w:t>6</w:t>
      </w:r>
      <w:r w:rsidR="0080305A" w:rsidRPr="00FA4427">
        <w:rPr>
          <w:rFonts w:ascii="Arial" w:hAnsi="Arial" w:cs="Arial"/>
        </w:rPr>
        <w:t xml:space="preserve"> (on the day of the PQS declaration, </w:t>
      </w:r>
      <w:r w:rsidR="00277820" w:rsidRPr="00FA4427">
        <w:rPr>
          <w:rFonts w:ascii="Arial" w:hAnsi="Arial" w:cs="Arial"/>
        </w:rPr>
        <w:t>pharmacy owners</w:t>
      </w:r>
      <w:r w:rsidR="0080305A" w:rsidRPr="00FA4427">
        <w:rPr>
          <w:rFonts w:ascii="Arial" w:hAnsi="Arial" w:cs="Arial"/>
        </w:rPr>
        <w:t xml:space="preserve"> will be required to enter the total number of pharmac</w:t>
      </w:r>
      <w:r w:rsidR="00277820" w:rsidRPr="00FA4427">
        <w:rPr>
          <w:rFonts w:ascii="Arial" w:hAnsi="Arial" w:cs="Arial"/>
        </w:rPr>
        <w:t xml:space="preserve">ists </w:t>
      </w:r>
      <w:r w:rsidR="0080305A" w:rsidRPr="00FA4427">
        <w:rPr>
          <w:rFonts w:ascii="Arial" w:hAnsi="Arial" w:cs="Arial"/>
        </w:rPr>
        <w:t>working at the pharmacy who have completed this requirement and those that have not but who will undertake this requirement by 31st March 202</w:t>
      </w:r>
      <w:r w:rsidR="00277820" w:rsidRPr="00FA4427">
        <w:rPr>
          <w:rFonts w:ascii="Arial" w:hAnsi="Arial" w:cs="Arial"/>
        </w:rPr>
        <w:t>6</w:t>
      </w:r>
      <w:r w:rsidR="0080305A" w:rsidRPr="00FA4427">
        <w:rPr>
          <w:rFonts w:ascii="Arial" w:hAnsi="Arial" w:cs="Arial"/>
        </w:rPr>
        <w:t>).</w:t>
      </w:r>
      <w:r w:rsidR="00A144D2">
        <w:rPr>
          <w:rFonts w:ascii="Arial" w:hAnsi="Arial" w:cs="Arial"/>
        </w:rPr>
        <w:br/>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3830"/>
        <w:gridCol w:w="2209"/>
        <w:gridCol w:w="2209"/>
        <w:gridCol w:w="2208"/>
      </w:tblGrid>
      <w:tr w:rsidR="0080305A" w:rsidRPr="00FA4427" w14:paraId="62CA0E46" w14:textId="77777777" w:rsidTr="0078542E">
        <w:trPr>
          <w:trHeight w:val="250"/>
        </w:trPr>
        <w:tc>
          <w:tcPr>
            <w:tcW w:w="1831" w:type="pct"/>
            <w:shd w:val="clear" w:color="auto" w:fill="FFFFFF" w:themeFill="background1"/>
            <w:hideMark/>
          </w:tcPr>
          <w:p w14:paraId="1E4F1085" w14:textId="369A2915" w:rsidR="0080305A" w:rsidRPr="00A144D2" w:rsidRDefault="0080305A" w:rsidP="00427523">
            <w:pPr>
              <w:spacing w:after="90" w:line="288" w:lineRule="auto"/>
              <w:jc w:val="both"/>
              <w:rPr>
                <w:rFonts w:ascii="Arial" w:hAnsi="Arial" w:cs="Arial"/>
                <w:b/>
                <w:color w:val="106B62"/>
              </w:rPr>
            </w:pPr>
            <w:r w:rsidRPr="00A144D2">
              <w:rPr>
                <w:rFonts w:ascii="Arial" w:hAnsi="Arial" w:cs="Arial"/>
                <w:b/>
                <w:color w:val="106B62"/>
              </w:rPr>
              <w:t>Pharmac</w:t>
            </w:r>
            <w:r w:rsidR="00277820" w:rsidRPr="00A144D2">
              <w:rPr>
                <w:rFonts w:ascii="Arial" w:hAnsi="Arial" w:cs="Arial"/>
                <w:b/>
                <w:color w:val="106B62"/>
              </w:rPr>
              <w:t>ist’s</w:t>
            </w:r>
            <w:r w:rsidRPr="00A144D2">
              <w:rPr>
                <w:rFonts w:ascii="Arial" w:hAnsi="Arial" w:cs="Arial"/>
                <w:b/>
                <w:color w:val="106B62"/>
              </w:rPr>
              <w:t xml:space="preserve"> name</w:t>
            </w:r>
          </w:p>
          <w:p w14:paraId="5A396E7E" w14:textId="77777777" w:rsidR="0080305A" w:rsidRPr="00A144D2" w:rsidRDefault="0080305A" w:rsidP="00427523">
            <w:pPr>
              <w:spacing w:after="90" w:line="288" w:lineRule="auto"/>
              <w:jc w:val="both"/>
              <w:rPr>
                <w:rFonts w:ascii="Arial" w:hAnsi="Arial" w:cs="Arial"/>
                <w:b/>
                <w:color w:val="106B62"/>
              </w:rPr>
            </w:pPr>
          </w:p>
        </w:tc>
        <w:tc>
          <w:tcPr>
            <w:tcW w:w="1056" w:type="pct"/>
            <w:shd w:val="clear" w:color="auto" w:fill="FFFFFF" w:themeFill="background1"/>
          </w:tcPr>
          <w:p w14:paraId="6850D01B" w14:textId="77777777" w:rsidR="0080305A" w:rsidRPr="00A144D2" w:rsidRDefault="0080305A" w:rsidP="00427523">
            <w:pPr>
              <w:spacing w:after="90" w:line="288" w:lineRule="auto"/>
              <w:jc w:val="center"/>
              <w:rPr>
                <w:rFonts w:ascii="Arial" w:hAnsi="Arial" w:cs="Arial"/>
                <w:b/>
                <w:color w:val="106B62"/>
              </w:rPr>
            </w:pPr>
            <w:r w:rsidRPr="00A144D2">
              <w:rPr>
                <w:rFonts w:ascii="Arial" w:hAnsi="Arial" w:cs="Arial"/>
                <w:b/>
                <w:color w:val="106B62"/>
              </w:rPr>
              <w:t>Completed by day of the declaration</w:t>
            </w:r>
          </w:p>
        </w:tc>
        <w:tc>
          <w:tcPr>
            <w:tcW w:w="1056" w:type="pct"/>
            <w:shd w:val="clear" w:color="auto" w:fill="FFFFFF" w:themeFill="background1"/>
          </w:tcPr>
          <w:p w14:paraId="7F4C9111" w14:textId="15B305CB" w:rsidR="0080305A" w:rsidRPr="00A144D2" w:rsidRDefault="0080305A" w:rsidP="00427523">
            <w:pPr>
              <w:spacing w:after="90" w:line="288" w:lineRule="auto"/>
              <w:jc w:val="center"/>
              <w:rPr>
                <w:rFonts w:ascii="Arial" w:hAnsi="Arial" w:cs="Arial"/>
                <w:b/>
                <w:color w:val="106B62"/>
              </w:rPr>
            </w:pPr>
            <w:r w:rsidRPr="00A144D2">
              <w:rPr>
                <w:rFonts w:ascii="Arial" w:hAnsi="Arial" w:cs="Arial"/>
                <w:b/>
                <w:color w:val="106B62"/>
              </w:rPr>
              <w:t>Will complete by 31st March 202</w:t>
            </w:r>
            <w:r w:rsidR="00277820" w:rsidRPr="00A144D2">
              <w:rPr>
                <w:rFonts w:ascii="Arial" w:hAnsi="Arial" w:cs="Arial"/>
                <w:b/>
                <w:color w:val="106B62"/>
              </w:rPr>
              <w:t>6</w:t>
            </w:r>
          </w:p>
        </w:tc>
        <w:tc>
          <w:tcPr>
            <w:tcW w:w="1056" w:type="pct"/>
            <w:shd w:val="clear" w:color="auto" w:fill="FFFFFF" w:themeFill="background1"/>
            <w:hideMark/>
          </w:tcPr>
          <w:p w14:paraId="376643A5" w14:textId="77777777" w:rsidR="0080305A" w:rsidRPr="00A144D2" w:rsidRDefault="0080305A" w:rsidP="00427523">
            <w:pPr>
              <w:spacing w:after="90" w:line="288" w:lineRule="auto"/>
              <w:jc w:val="both"/>
              <w:rPr>
                <w:rFonts w:ascii="Arial" w:hAnsi="Arial" w:cs="Arial"/>
                <w:b/>
                <w:color w:val="106B62"/>
              </w:rPr>
            </w:pPr>
            <w:r w:rsidRPr="00A144D2">
              <w:rPr>
                <w:rFonts w:ascii="Arial" w:hAnsi="Arial" w:cs="Arial"/>
                <w:b/>
                <w:color w:val="106B62"/>
              </w:rPr>
              <w:t>Date completed</w:t>
            </w:r>
          </w:p>
          <w:p w14:paraId="693DDE31" w14:textId="77777777" w:rsidR="0080305A" w:rsidRPr="00A144D2" w:rsidRDefault="0080305A" w:rsidP="00427523">
            <w:pPr>
              <w:spacing w:after="90" w:line="288" w:lineRule="auto"/>
              <w:jc w:val="both"/>
              <w:rPr>
                <w:rFonts w:ascii="Arial" w:hAnsi="Arial" w:cs="Arial"/>
                <w:b/>
                <w:color w:val="106B62"/>
              </w:rPr>
            </w:pPr>
          </w:p>
          <w:p w14:paraId="0581E20F" w14:textId="77777777" w:rsidR="0080305A" w:rsidRPr="00A144D2" w:rsidRDefault="0080305A" w:rsidP="00427523">
            <w:pPr>
              <w:spacing w:after="90" w:line="288" w:lineRule="auto"/>
              <w:jc w:val="both"/>
              <w:rPr>
                <w:rFonts w:ascii="Arial" w:hAnsi="Arial" w:cs="Arial"/>
                <w:b/>
                <w:color w:val="106B62"/>
              </w:rPr>
            </w:pPr>
          </w:p>
        </w:tc>
      </w:tr>
      <w:tr w:rsidR="0080305A" w:rsidRPr="00FA4427" w14:paraId="3A5848BE" w14:textId="77777777" w:rsidTr="0078542E">
        <w:trPr>
          <w:trHeight w:val="250"/>
        </w:trPr>
        <w:tc>
          <w:tcPr>
            <w:tcW w:w="1831" w:type="pct"/>
          </w:tcPr>
          <w:p w14:paraId="7C926F70" w14:textId="77777777" w:rsidR="0080305A" w:rsidRPr="00FA4427" w:rsidRDefault="0080305A" w:rsidP="00427523">
            <w:pPr>
              <w:spacing w:after="90" w:line="288" w:lineRule="auto"/>
              <w:jc w:val="both"/>
              <w:rPr>
                <w:rFonts w:ascii="Arial" w:hAnsi="Arial" w:cs="Arial"/>
                <w:b/>
                <w:color w:val="519680"/>
              </w:rPr>
            </w:pPr>
          </w:p>
          <w:p w14:paraId="18CA1DFE"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1CED47F5"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5EE3BB3"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2F75169F"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9F1AE60"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07BB5FD6"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2A81B83B" w14:textId="77777777" w:rsidTr="0078542E">
        <w:trPr>
          <w:trHeight w:val="250"/>
        </w:trPr>
        <w:tc>
          <w:tcPr>
            <w:tcW w:w="1831" w:type="pct"/>
          </w:tcPr>
          <w:p w14:paraId="67EB7D1C" w14:textId="77777777" w:rsidR="0080305A" w:rsidRPr="00FA4427" w:rsidRDefault="0080305A" w:rsidP="00427523">
            <w:pPr>
              <w:spacing w:after="90" w:line="288" w:lineRule="auto"/>
              <w:jc w:val="both"/>
              <w:rPr>
                <w:rFonts w:ascii="Arial" w:hAnsi="Arial" w:cs="Arial"/>
                <w:b/>
                <w:color w:val="519680"/>
              </w:rPr>
            </w:pPr>
          </w:p>
          <w:p w14:paraId="502B7E14"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2F90961D"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8DBB000"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7EFBC531"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BC8D6CC"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02E51C77"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6AF6A20A" w14:textId="77777777" w:rsidTr="0078542E">
        <w:trPr>
          <w:trHeight w:val="250"/>
        </w:trPr>
        <w:tc>
          <w:tcPr>
            <w:tcW w:w="1831" w:type="pct"/>
          </w:tcPr>
          <w:p w14:paraId="4D856F59" w14:textId="77777777" w:rsidR="0080305A" w:rsidRPr="00FA4427" w:rsidRDefault="0080305A" w:rsidP="00427523">
            <w:pPr>
              <w:spacing w:after="90" w:line="288" w:lineRule="auto"/>
              <w:jc w:val="both"/>
              <w:rPr>
                <w:rFonts w:ascii="Arial" w:hAnsi="Arial" w:cs="Arial"/>
                <w:b/>
                <w:color w:val="519680"/>
              </w:rPr>
            </w:pPr>
          </w:p>
          <w:p w14:paraId="130D97DB"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0B875CF7"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306303E"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7F75A36B"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F0B4B76"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4F5AD6FE"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73DD4A76" w14:textId="77777777" w:rsidTr="0078542E">
        <w:trPr>
          <w:trHeight w:val="250"/>
        </w:trPr>
        <w:tc>
          <w:tcPr>
            <w:tcW w:w="1831" w:type="pct"/>
          </w:tcPr>
          <w:p w14:paraId="12B35CAF" w14:textId="77777777" w:rsidR="0080305A" w:rsidRPr="00FA4427" w:rsidRDefault="0080305A" w:rsidP="00427523">
            <w:pPr>
              <w:spacing w:after="90" w:line="288" w:lineRule="auto"/>
              <w:jc w:val="both"/>
              <w:rPr>
                <w:rFonts w:ascii="Arial" w:hAnsi="Arial" w:cs="Arial"/>
                <w:b/>
                <w:color w:val="519680"/>
              </w:rPr>
            </w:pPr>
          </w:p>
          <w:p w14:paraId="05F77394"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0119AB9E"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0D97E60"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42D208A2"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EA21967"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7BB54321"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7C4026F4" w14:textId="77777777" w:rsidTr="0078542E">
        <w:trPr>
          <w:trHeight w:val="250"/>
        </w:trPr>
        <w:tc>
          <w:tcPr>
            <w:tcW w:w="1831" w:type="pct"/>
          </w:tcPr>
          <w:p w14:paraId="0B7E8C47" w14:textId="77777777" w:rsidR="0080305A" w:rsidRPr="00FA4427" w:rsidRDefault="0080305A" w:rsidP="00427523">
            <w:pPr>
              <w:spacing w:after="90" w:line="288" w:lineRule="auto"/>
              <w:jc w:val="both"/>
              <w:rPr>
                <w:rFonts w:ascii="Arial" w:hAnsi="Arial" w:cs="Arial"/>
                <w:b/>
                <w:color w:val="519680"/>
              </w:rPr>
            </w:pPr>
          </w:p>
          <w:p w14:paraId="10D83991"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522524E0"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76047DDD"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255D74FB"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D5D9807"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5A9E0C06"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67B8AA0D" w14:textId="77777777" w:rsidTr="0078542E">
        <w:trPr>
          <w:trHeight w:val="250"/>
        </w:trPr>
        <w:tc>
          <w:tcPr>
            <w:tcW w:w="1831" w:type="pct"/>
          </w:tcPr>
          <w:p w14:paraId="44236A9B" w14:textId="77777777" w:rsidR="0080305A" w:rsidRPr="00FA4427" w:rsidRDefault="0080305A" w:rsidP="00427523">
            <w:pPr>
              <w:spacing w:after="90" w:line="288" w:lineRule="auto"/>
              <w:jc w:val="both"/>
              <w:rPr>
                <w:rFonts w:ascii="Arial" w:hAnsi="Arial" w:cs="Arial"/>
                <w:b/>
                <w:color w:val="519680"/>
              </w:rPr>
            </w:pPr>
          </w:p>
          <w:p w14:paraId="1DBDA1D7"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0EF66D4E"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ECC05A8"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1401B9FA"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21486B49"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7248A396"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6A0ED2E9" w14:textId="77777777" w:rsidTr="0078542E">
        <w:trPr>
          <w:trHeight w:val="250"/>
        </w:trPr>
        <w:tc>
          <w:tcPr>
            <w:tcW w:w="1831" w:type="pct"/>
          </w:tcPr>
          <w:p w14:paraId="3260989A" w14:textId="77777777" w:rsidR="0080305A" w:rsidRPr="00FA4427" w:rsidRDefault="0080305A" w:rsidP="00427523">
            <w:pPr>
              <w:spacing w:after="90" w:line="288" w:lineRule="auto"/>
              <w:jc w:val="both"/>
              <w:rPr>
                <w:rFonts w:ascii="Arial" w:hAnsi="Arial" w:cs="Arial"/>
                <w:b/>
                <w:color w:val="519680"/>
              </w:rPr>
            </w:pPr>
          </w:p>
          <w:p w14:paraId="3ECB2AA8"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1330394A"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C127F95"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2CB55DB5"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44D8B5C8"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48C28901"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63D5C67F" w14:textId="77777777" w:rsidTr="0078542E">
        <w:trPr>
          <w:trHeight w:val="250"/>
        </w:trPr>
        <w:tc>
          <w:tcPr>
            <w:tcW w:w="1831" w:type="pct"/>
          </w:tcPr>
          <w:p w14:paraId="55BE35E5" w14:textId="77777777" w:rsidR="0080305A" w:rsidRPr="00FA4427" w:rsidRDefault="0080305A" w:rsidP="00427523">
            <w:pPr>
              <w:spacing w:after="90" w:line="288" w:lineRule="auto"/>
              <w:jc w:val="both"/>
              <w:rPr>
                <w:rFonts w:ascii="Arial" w:hAnsi="Arial" w:cs="Arial"/>
                <w:b/>
                <w:color w:val="519680"/>
              </w:rPr>
            </w:pPr>
          </w:p>
          <w:p w14:paraId="7D2678B1"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47F10AB9"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5352EC2"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644F69E5" w14:textId="77777777" w:rsidR="0080305A" w:rsidRPr="00FA4427" w:rsidRDefault="0080305A" w:rsidP="00427523">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59E507B" w14:textId="77777777" w:rsidR="0080305A" w:rsidRPr="00FA4427" w:rsidRDefault="0080305A" w:rsidP="00427523">
            <w:pPr>
              <w:spacing w:after="90" w:line="288" w:lineRule="auto"/>
              <w:jc w:val="both"/>
              <w:rPr>
                <w:rFonts w:ascii="Arial" w:hAnsi="Arial" w:cs="Arial"/>
                <w:b/>
                <w:color w:val="519680"/>
              </w:rPr>
            </w:pPr>
          </w:p>
        </w:tc>
        <w:tc>
          <w:tcPr>
            <w:tcW w:w="1056" w:type="pct"/>
          </w:tcPr>
          <w:p w14:paraId="358253CE" w14:textId="77777777" w:rsidR="0080305A" w:rsidRPr="00FA4427" w:rsidRDefault="0080305A" w:rsidP="00427523">
            <w:pPr>
              <w:spacing w:after="90" w:line="288" w:lineRule="auto"/>
              <w:jc w:val="both"/>
              <w:rPr>
                <w:rFonts w:ascii="Arial" w:hAnsi="Arial" w:cs="Arial"/>
                <w:b/>
                <w:color w:val="519680"/>
              </w:rPr>
            </w:pPr>
          </w:p>
        </w:tc>
      </w:tr>
      <w:tr w:rsidR="0080305A" w:rsidRPr="00FA4427" w14:paraId="37173C65" w14:textId="77777777" w:rsidTr="0078542E">
        <w:trPr>
          <w:trHeight w:val="250"/>
        </w:trPr>
        <w:tc>
          <w:tcPr>
            <w:tcW w:w="1831" w:type="pct"/>
            <w:shd w:val="clear" w:color="auto" w:fill="FFFFFF" w:themeFill="background1"/>
          </w:tcPr>
          <w:p w14:paraId="1B2CECFA" w14:textId="77777777" w:rsidR="0080305A" w:rsidRPr="00FA4427" w:rsidRDefault="0080305A" w:rsidP="00427523">
            <w:pPr>
              <w:spacing w:after="90" w:line="288" w:lineRule="auto"/>
              <w:jc w:val="right"/>
              <w:rPr>
                <w:rFonts w:ascii="Arial" w:hAnsi="Arial" w:cs="Arial"/>
                <w:b/>
                <w:color w:val="519680"/>
              </w:rPr>
            </w:pPr>
            <w:r w:rsidRPr="00FA4427">
              <w:rPr>
                <w:rFonts w:ascii="Arial" w:hAnsi="Arial" w:cs="Arial"/>
                <w:b/>
              </w:rPr>
              <w:t xml:space="preserve">Total </w:t>
            </w:r>
          </w:p>
        </w:tc>
        <w:tc>
          <w:tcPr>
            <w:tcW w:w="1056" w:type="pct"/>
            <w:shd w:val="clear" w:color="auto" w:fill="FFFFFF" w:themeFill="background1"/>
          </w:tcPr>
          <w:p w14:paraId="258BE972" w14:textId="77777777" w:rsidR="0080305A" w:rsidRPr="00FA4427" w:rsidRDefault="0080305A" w:rsidP="00427523">
            <w:pPr>
              <w:spacing w:after="90" w:line="288" w:lineRule="auto"/>
              <w:jc w:val="center"/>
              <w:rPr>
                <w:rFonts w:ascii="Arial" w:hAnsi="Arial" w:cs="Arial"/>
                <w:b/>
                <w:bCs/>
              </w:rPr>
            </w:pPr>
          </w:p>
          <w:p w14:paraId="03877DDB" w14:textId="77777777" w:rsidR="0080305A" w:rsidRPr="00FA4427" w:rsidRDefault="0080305A" w:rsidP="00427523">
            <w:pPr>
              <w:spacing w:after="90" w:line="288" w:lineRule="auto"/>
              <w:jc w:val="both"/>
              <w:rPr>
                <w:rFonts w:ascii="Arial" w:hAnsi="Arial" w:cs="Arial"/>
                <w:b/>
                <w:color w:val="519680"/>
              </w:rPr>
            </w:pPr>
          </w:p>
        </w:tc>
        <w:tc>
          <w:tcPr>
            <w:tcW w:w="1056" w:type="pct"/>
            <w:shd w:val="clear" w:color="auto" w:fill="FFFFFF" w:themeFill="background1"/>
          </w:tcPr>
          <w:p w14:paraId="7FF3D9F3" w14:textId="77777777" w:rsidR="0080305A" w:rsidRPr="00FA4427" w:rsidRDefault="0080305A" w:rsidP="00427523">
            <w:pPr>
              <w:spacing w:after="90" w:line="288" w:lineRule="auto"/>
              <w:jc w:val="both"/>
              <w:rPr>
                <w:rFonts w:ascii="Arial" w:hAnsi="Arial" w:cs="Arial"/>
                <w:b/>
                <w:color w:val="519680"/>
              </w:rPr>
            </w:pPr>
          </w:p>
        </w:tc>
        <w:tc>
          <w:tcPr>
            <w:tcW w:w="1056" w:type="pct"/>
            <w:shd w:val="clear" w:color="auto" w:fill="FFFFFF" w:themeFill="background1"/>
          </w:tcPr>
          <w:p w14:paraId="48FD439A" w14:textId="77777777" w:rsidR="0080305A" w:rsidRPr="00FA4427" w:rsidRDefault="0080305A" w:rsidP="00427523">
            <w:pPr>
              <w:spacing w:after="90" w:line="288" w:lineRule="auto"/>
              <w:jc w:val="both"/>
              <w:rPr>
                <w:rFonts w:ascii="Arial" w:hAnsi="Arial" w:cs="Arial"/>
                <w:b/>
                <w:color w:val="519680"/>
              </w:rPr>
            </w:pPr>
          </w:p>
        </w:tc>
      </w:tr>
    </w:tbl>
    <w:p w14:paraId="7E79AFF4" w14:textId="77777777" w:rsidR="00DF6B1D" w:rsidRDefault="00DF6B1D" w:rsidP="00427523">
      <w:pPr>
        <w:pStyle w:val="NormalWeb"/>
        <w:spacing w:before="0" w:beforeAutospacing="0" w:after="90" w:afterAutospacing="0" w:line="288" w:lineRule="auto"/>
        <w:jc w:val="both"/>
        <w:rPr>
          <w:rFonts w:ascii="Arial" w:hAnsi="Arial" w:cs="Arial"/>
          <w:b/>
          <w:bCs/>
          <w:color w:val="106B62"/>
          <w:sz w:val="22"/>
          <w:szCs w:val="22"/>
        </w:rPr>
      </w:pPr>
    </w:p>
    <w:p w14:paraId="470D33CF" w14:textId="77777777" w:rsidR="00244A06" w:rsidRDefault="00244A06" w:rsidP="00427523">
      <w:pPr>
        <w:pStyle w:val="NormalWeb"/>
        <w:spacing w:before="0" w:beforeAutospacing="0" w:after="90" w:afterAutospacing="0" w:line="288" w:lineRule="auto"/>
        <w:jc w:val="both"/>
        <w:rPr>
          <w:rFonts w:ascii="Arial" w:hAnsi="Arial" w:cs="Arial"/>
          <w:b/>
          <w:bCs/>
          <w:color w:val="106B62"/>
          <w:sz w:val="22"/>
          <w:szCs w:val="22"/>
        </w:rPr>
      </w:pPr>
    </w:p>
    <w:p w14:paraId="3FD4D507" w14:textId="77777777" w:rsidR="00405255" w:rsidRPr="009E0714" w:rsidRDefault="00405255" w:rsidP="00244A06">
      <w:pPr>
        <w:pStyle w:val="NormalWeb"/>
        <w:spacing w:before="0" w:beforeAutospacing="0" w:after="0" w:afterAutospacing="0" w:line="288" w:lineRule="auto"/>
        <w:rPr>
          <w:rFonts w:ascii="Arial" w:hAnsi="Arial" w:cs="Arial"/>
          <w:b/>
          <w:bCs/>
          <w:color w:val="106B62"/>
          <w:sz w:val="28"/>
          <w:szCs w:val="28"/>
        </w:rPr>
      </w:pPr>
      <w:r w:rsidRPr="009E0714">
        <w:rPr>
          <w:rFonts w:ascii="Arial" w:hAnsi="Arial" w:cs="Arial"/>
          <w:b/>
          <w:bCs/>
          <w:color w:val="106B62"/>
          <w:sz w:val="28"/>
          <w:szCs w:val="28"/>
        </w:rPr>
        <w:lastRenderedPageBreak/>
        <w:t>Domain 1: Medicines optimisation</w:t>
      </w:r>
    </w:p>
    <w:p w14:paraId="51E262C4" w14:textId="758EA962" w:rsidR="00675185" w:rsidRPr="00244A06" w:rsidRDefault="00DF6B1D" w:rsidP="00244A06">
      <w:pPr>
        <w:pStyle w:val="NormalWeb"/>
        <w:spacing w:before="0" w:beforeAutospacing="0" w:after="90" w:afterAutospacing="0" w:line="288" w:lineRule="auto"/>
        <w:rPr>
          <w:rFonts w:ascii="Arial" w:hAnsi="Arial" w:cs="Arial"/>
          <w:b/>
          <w:bCs/>
          <w:color w:val="106B62"/>
          <w:sz w:val="22"/>
          <w:szCs w:val="22"/>
        </w:rPr>
      </w:pPr>
      <w:r w:rsidRPr="00405255">
        <w:rPr>
          <w:rFonts w:ascii="Arial" w:hAnsi="Arial" w:cs="Arial"/>
          <w:b/>
          <w:bCs/>
          <w:color w:val="106B62"/>
          <w:sz w:val="28"/>
          <w:szCs w:val="28"/>
        </w:rPr>
        <w:t xml:space="preserve">Quality criterion c) </w:t>
      </w:r>
      <w:r w:rsidRPr="005012D0">
        <w:rPr>
          <w:rFonts w:ascii="Arial" w:hAnsi="Arial" w:cs="Arial"/>
          <w:b/>
          <w:bCs/>
          <w:color w:val="106B62"/>
          <w:sz w:val="28"/>
          <w:szCs w:val="28"/>
        </w:rPr>
        <w:t>Respiratory: Use of a spacer in patients aged 5-15 years</w:t>
      </w:r>
      <w:r w:rsidR="0091615A" w:rsidRPr="00405255">
        <w:rPr>
          <w:rFonts w:ascii="Arial" w:hAnsi="Arial" w:cs="Arial"/>
          <w:b/>
          <w:bCs/>
          <w:color w:val="106B62"/>
          <w:sz w:val="28"/>
          <w:szCs w:val="28"/>
        </w:rPr>
        <w:t xml:space="preserve"> and </w:t>
      </w:r>
      <w:r w:rsidR="00947075" w:rsidRPr="00405255">
        <w:rPr>
          <w:rFonts w:ascii="Arial" w:hAnsi="Arial" w:cs="Arial"/>
          <w:b/>
          <w:bCs/>
          <w:color w:val="106B62"/>
          <w:sz w:val="28"/>
          <w:szCs w:val="28"/>
        </w:rPr>
        <w:t xml:space="preserve">Quality criterion d) </w:t>
      </w:r>
      <w:r w:rsidR="00947075" w:rsidRPr="005012D0">
        <w:rPr>
          <w:rFonts w:ascii="Arial" w:hAnsi="Arial" w:cs="Arial"/>
          <w:b/>
          <w:bCs/>
          <w:color w:val="106B62"/>
          <w:sz w:val="28"/>
          <w:szCs w:val="28"/>
        </w:rPr>
        <w:t>Respiratory: Referrals for patients using 3 or more short-acting bronchodilator inhalers in 6 months</w:t>
      </w:r>
      <w:r w:rsidR="00244A06">
        <w:rPr>
          <w:rFonts w:ascii="Arial" w:hAnsi="Arial" w:cs="Arial"/>
          <w:b/>
          <w:bCs/>
          <w:color w:val="106B62"/>
          <w:sz w:val="28"/>
          <w:szCs w:val="28"/>
        </w:rPr>
        <w:br/>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6D24CE" w:rsidRPr="00FA4427" w14:paraId="20EE0968" w14:textId="77777777" w:rsidTr="006D24CE">
        <w:tc>
          <w:tcPr>
            <w:tcW w:w="10456" w:type="dxa"/>
          </w:tcPr>
          <w:p w14:paraId="715A0871" w14:textId="77777777" w:rsidR="00F45C4F" w:rsidRDefault="00F66859" w:rsidP="00244A06">
            <w:pPr>
              <w:spacing w:after="90" w:line="288" w:lineRule="auto"/>
              <w:rPr>
                <w:rFonts w:ascii="Arial" w:hAnsi="Arial" w:cs="Arial"/>
                <w:b/>
                <w:bCs/>
                <w:color w:val="106B62"/>
              </w:rPr>
            </w:pPr>
            <w:r w:rsidRPr="00FA4427">
              <w:rPr>
                <w:rFonts w:ascii="Arial" w:hAnsi="Arial" w:cs="Arial"/>
                <w:b/>
                <w:bCs/>
                <w:color w:val="106B62"/>
              </w:rPr>
              <w:t>Drug Tariff wording</w:t>
            </w:r>
          </w:p>
          <w:p w14:paraId="57CDF1E5" w14:textId="0F560066" w:rsidR="00370F02" w:rsidRPr="00F45C4F" w:rsidRDefault="00370F02" w:rsidP="00244A06">
            <w:pPr>
              <w:spacing w:after="90" w:line="288" w:lineRule="auto"/>
              <w:rPr>
                <w:rFonts w:ascii="Arial" w:hAnsi="Arial" w:cs="Arial"/>
                <w:b/>
                <w:bCs/>
                <w:color w:val="106B62"/>
              </w:rPr>
            </w:pPr>
            <w:r w:rsidRPr="00244A06">
              <w:rPr>
                <w:rFonts w:ascii="Arial" w:hAnsi="Arial" w:cs="Arial"/>
                <w:b/>
                <w:bCs/>
                <w:i/>
                <w:iCs/>
                <w:sz w:val="20"/>
                <w:szCs w:val="20"/>
              </w:rPr>
              <w:t xml:space="preserve">Use of a Spacer in Patients Aged 5-15 Years </w:t>
            </w:r>
          </w:p>
          <w:p w14:paraId="17760FC6" w14:textId="08701C56" w:rsidR="009C7F5F" w:rsidRPr="00244A06" w:rsidRDefault="009C7F5F" w:rsidP="00244A06">
            <w:pPr>
              <w:spacing w:after="90" w:line="288" w:lineRule="auto"/>
              <w:rPr>
                <w:rFonts w:ascii="Arial" w:hAnsi="Arial" w:cs="Arial"/>
                <w:i/>
                <w:iCs/>
                <w:sz w:val="20"/>
                <w:szCs w:val="20"/>
              </w:rPr>
            </w:pPr>
            <w:r w:rsidRPr="00244A06">
              <w:rPr>
                <w:rFonts w:ascii="Arial" w:hAnsi="Arial" w:cs="Arial"/>
                <w:i/>
                <w:iCs/>
                <w:sz w:val="20"/>
                <w:szCs w:val="20"/>
              </w:rPr>
              <w:t>By the end of 31</w:t>
            </w:r>
            <w:r w:rsidR="000851E0" w:rsidRPr="00244A06">
              <w:rPr>
                <w:rFonts w:ascii="Arial" w:hAnsi="Arial" w:cs="Arial"/>
                <w:i/>
                <w:iCs/>
                <w:sz w:val="20"/>
                <w:szCs w:val="20"/>
              </w:rPr>
              <w:t>st</w:t>
            </w:r>
            <w:r w:rsidRPr="00244A06">
              <w:rPr>
                <w:rFonts w:ascii="Arial" w:hAnsi="Arial" w:cs="Arial"/>
                <w:i/>
                <w:iCs/>
                <w:sz w:val="20"/>
                <w:szCs w:val="20"/>
              </w:rPr>
              <w:t xml:space="preserve"> March 2026, the pharmacy must be able to evidence that between 1</w:t>
            </w:r>
            <w:r w:rsidR="000851E0" w:rsidRPr="00244A06">
              <w:rPr>
                <w:rFonts w:ascii="Arial" w:hAnsi="Arial" w:cs="Arial"/>
                <w:i/>
                <w:iCs/>
                <w:sz w:val="20"/>
                <w:szCs w:val="20"/>
              </w:rPr>
              <w:t>st</w:t>
            </w:r>
            <w:r w:rsidRPr="00244A06">
              <w:rPr>
                <w:rFonts w:ascii="Arial" w:hAnsi="Arial" w:cs="Arial"/>
                <w:i/>
                <w:iCs/>
                <w:sz w:val="20"/>
                <w:szCs w:val="20"/>
              </w:rPr>
              <w:t xml:space="preserve"> April 2025 and the day of the declaration they have: </w:t>
            </w:r>
          </w:p>
          <w:p w14:paraId="08A5D789" w14:textId="1F5716F9" w:rsidR="009C7F5F" w:rsidRPr="00244A06" w:rsidRDefault="009C7F5F" w:rsidP="00244A06">
            <w:pPr>
              <w:pStyle w:val="ListParagraph"/>
              <w:numPr>
                <w:ilvl w:val="0"/>
                <w:numId w:val="44"/>
              </w:numPr>
              <w:spacing w:after="90" w:line="288" w:lineRule="auto"/>
              <w:rPr>
                <w:rFonts w:ascii="Arial" w:hAnsi="Arial" w:cs="Arial"/>
                <w:i/>
                <w:iCs/>
                <w:sz w:val="20"/>
                <w:szCs w:val="20"/>
              </w:rPr>
            </w:pPr>
            <w:r w:rsidRPr="00244A06">
              <w:rPr>
                <w:rFonts w:ascii="Arial" w:hAnsi="Arial" w:cs="Arial"/>
                <w:i/>
                <w:iCs/>
                <w:sz w:val="20"/>
                <w:szCs w:val="20"/>
              </w:rPr>
              <w:t>Checked that all children aged 5 to 15 (inclusive) prescribed a press and breathe pressurised MDI for asthma have a spacer device, where appropriate, in line with NICE TA38</w:t>
            </w:r>
            <w:r w:rsidR="00C10B61">
              <w:rPr>
                <w:rFonts w:ascii="Arial" w:hAnsi="Arial" w:cs="Arial"/>
                <w:i/>
                <w:iCs/>
                <w:sz w:val="20"/>
                <w:szCs w:val="20"/>
              </w:rPr>
              <w:t>;</w:t>
            </w:r>
            <w:r w:rsidRPr="00244A06">
              <w:rPr>
                <w:rFonts w:ascii="Arial" w:hAnsi="Arial" w:cs="Arial"/>
                <w:i/>
                <w:iCs/>
                <w:sz w:val="20"/>
                <w:szCs w:val="20"/>
              </w:rPr>
              <w:t xml:space="preserve"> and </w:t>
            </w:r>
          </w:p>
          <w:p w14:paraId="09529C0C" w14:textId="06A7EE66" w:rsidR="009C7F5F" w:rsidRPr="00244A06" w:rsidRDefault="009C7F5F" w:rsidP="00244A06">
            <w:pPr>
              <w:pStyle w:val="ListParagraph"/>
              <w:numPr>
                <w:ilvl w:val="0"/>
                <w:numId w:val="44"/>
              </w:numPr>
              <w:spacing w:after="90" w:line="288" w:lineRule="auto"/>
              <w:rPr>
                <w:rFonts w:ascii="Arial" w:hAnsi="Arial" w:cs="Arial"/>
                <w:i/>
                <w:iCs/>
                <w:sz w:val="20"/>
                <w:szCs w:val="20"/>
              </w:rPr>
            </w:pPr>
            <w:r w:rsidRPr="00244A06">
              <w:rPr>
                <w:rFonts w:ascii="Arial" w:hAnsi="Arial" w:cs="Arial"/>
                <w:i/>
                <w:iCs/>
                <w:sz w:val="20"/>
                <w:szCs w:val="20"/>
              </w:rPr>
              <w:t>Referred children aged 5 to 15 (inclusive) with asthma to an appropriate healthcare professional where this is not the case.</w:t>
            </w:r>
          </w:p>
          <w:p w14:paraId="2C02A51B" w14:textId="3B25D991" w:rsidR="002936F5" w:rsidRPr="00244A06" w:rsidRDefault="002936F5" w:rsidP="00244A06">
            <w:pPr>
              <w:spacing w:after="90" w:line="288" w:lineRule="auto"/>
              <w:rPr>
                <w:rFonts w:ascii="Arial" w:hAnsi="Arial" w:cs="Arial"/>
                <w:b/>
                <w:bCs/>
                <w:i/>
                <w:iCs/>
                <w:sz w:val="20"/>
                <w:szCs w:val="20"/>
              </w:rPr>
            </w:pPr>
            <w:r w:rsidRPr="00244A06">
              <w:rPr>
                <w:rFonts w:ascii="Arial" w:hAnsi="Arial" w:cs="Arial"/>
                <w:b/>
                <w:bCs/>
                <w:i/>
                <w:iCs/>
                <w:sz w:val="20"/>
                <w:szCs w:val="20"/>
              </w:rPr>
              <w:t>Referrals for patients using 3 or more short-acting bronchodilator inhalers in 6 months</w:t>
            </w:r>
          </w:p>
          <w:p w14:paraId="35493A86" w14:textId="75900028" w:rsidR="00947075" w:rsidRPr="00244A06" w:rsidRDefault="00947075" w:rsidP="00244A06">
            <w:pPr>
              <w:spacing w:after="90" w:line="288" w:lineRule="auto"/>
              <w:rPr>
                <w:rFonts w:ascii="Arial" w:hAnsi="Arial" w:cs="Arial"/>
                <w:i/>
                <w:iCs/>
                <w:sz w:val="20"/>
                <w:szCs w:val="20"/>
              </w:rPr>
            </w:pPr>
            <w:r w:rsidRPr="00244A06">
              <w:rPr>
                <w:rFonts w:ascii="Arial" w:hAnsi="Arial" w:cs="Arial"/>
                <w:i/>
                <w:iCs/>
                <w:sz w:val="20"/>
                <w:szCs w:val="20"/>
              </w:rPr>
              <w:t>By the end of 31</w:t>
            </w:r>
            <w:r w:rsidR="00054DD1" w:rsidRPr="00244A06">
              <w:rPr>
                <w:rFonts w:ascii="Arial" w:hAnsi="Arial" w:cs="Arial"/>
                <w:i/>
                <w:iCs/>
                <w:sz w:val="20"/>
                <w:szCs w:val="20"/>
              </w:rPr>
              <w:t>st</w:t>
            </w:r>
            <w:r w:rsidRPr="00244A06">
              <w:rPr>
                <w:rFonts w:ascii="Arial" w:hAnsi="Arial" w:cs="Arial"/>
                <w:i/>
                <w:iCs/>
                <w:sz w:val="20"/>
                <w:szCs w:val="20"/>
              </w:rPr>
              <w:t xml:space="preserve"> March 2026, the pharmacy must be able to evidence that between 1</w:t>
            </w:r>
            <w:r w:rsidR="00054DD1" w:rsidRPr="00244A06">
              <w:rPr>
                <w:rFonts w:ascii="Arial" w:hAnsi="Arial" w:cs="Arial"/>
                <w:i/>
                <w:iCs/>
                <w:sz w:val="20"/>
                <w:szCs w:val="20"/>
              </w:rPr>
              <w:t>st</w:t>
            </w:r>
            <w:r w:rsidRPr="00244A06">
              <w:rPr>
                <w:rFonts w:ascii="Arial" w:hAnsi="Arial" w:cs="Arial"/>
                <w:i/>
                <w:iCs/>
                <w:sz w:val="20"/>
                <w:szCs w:val="20"/>
              </w:rPr>
              <w:t xml:space="preserve"> April 2025 and the day of the declaration that patients with asthma, for whom three or more short-acting bronchodilator inhalers were dispensed without any corticosteroid inhaler within a six-month period have, since the last review point, been referred to an appropriate healthcare professional for an asthma review.  </w:t>
            </w:r>
          </w:p>
          <w:p w14:paraId="05DE3E71" w14:textId="07AEC6A3" w:rsidR="00947075" w:rsidRPr="00244A06" w:rsidRDefault="00947075" w:rsidP="00244A06">
            <w:pPr>
              <w:spacing w:after="90" w:line="288" w:lineRule="auto"/>
              <w:rPr>
                <w:rFonts w:ascii="Arial" w:hAnsi="Arial" w:cs="Arial"/>
                <w:i/>
                <w:iCs/>
                <w:sz w:val="20"/>
                <w:szCs w:val="20"/>
              </w:rPr>
            </w:pPr>
            <w:r w:rsidRPr="00244A06">
              <w:rPr>
                <w:rFonts w:ascii="Arial" w:hAnsi="Arial" w:cs="Arial"/>
                <w:i/>
                <w:iCs/>
                <w:sz w:val="20"/>
                <w:szCs w:val="20"/>
              </w:rPr>
              <w:t>For contractors who claimed elements of these criteria previously as part of PQS 2023/ 24, a new review will be required. In addition, the pharmacy team’s knowledge and understanding of the process to identify suitable patients should be reviewed. Methods used to identify ‘at risk’ patients for referral should be reviewed for effectiveness</w:t>
            </w:r>
            <w:r w:rsidR="00F07D2A" w:rsidRPr="00244A06">
              <w:rPr>
                <w:rFonts w:ascii="Arial" w:hAnsi="Arial" w:cs="Arial"/>
                <w:i/>
                <w:iCs/>
                <w:sz w:val="20"/>
                <w:szCs w:val="20"/>
              </w:rPr>
              <w:t xml:space="preserve">. </w:t>
            </w:r>
          </w:p>
          <w:p w14:paraId="649459A0" w14:textId="44086397" w:rsidR="0092361B" w:rsidRPr="00244A06" w:rsidRDefault="0092361B" w:rsidP="00244A06">
            <w:pPr>
              <w:spacing w:after="90" w:line="288" w:lineRule="auto"/>
              <w:rPr>
                <w:rFonts w:ascii="Arial" w:hAnsi="Arial" w:cs="Arial"/>
                <w:i/>
                <w:iCs/>
                <w:sz w:val="20"/>
                <w:szCs w:val="20"/>
              </w:rPr>
            </w:pPr>
            <w:r w:rsidRPr="00244A06">
              <w:rPr>
                <w:rFonts w:ascii="Arial" w:hAnsi="Arial" w:cs="Arial"/>
                <w:i/>
                <w:iCs/>
                <w:sz w:val="20"/>
                <w:szCs w:val="20"/>
              </w:rPr>
              <w:t>Where no patients are identified for referral under any of the criteria of the domain, the contractor will still be eligible for payment if they can evidence that they have robustly attempted to identify suitable patients and that they have processes in place for referrals should they identify a patient who is suitable. They will need to declare no patients have been identified as needing these interventions on the MYS declaration. Contractors are advised to record any intervention and/or referrals made in the patient medication record (PMR).</w:t>
            </w:r>
          </w:p>
          <w:p w14:paraId="163596FC" w14:textId="60CD844D" w:rsidR="0092361B" w:rsidRPr="00F45C4F" w:rsidRDefault="0092361B" w:rsidP="00244A06">
            <w:pPr>
              <w:pStyle w:val="NormalWeb"/>
              <w:spacing w:before="0" w:beforeAutospacing="0" w:after="90" w:afterAutospacing="0" w:line="288" w:lineRule="auto"/>
              <w:rPr>
                <w:rFonts w:ascii="Arial" w:hAnsi="Arial" w:cs="Arial"/>
                <w:b/>
                <w:bCs/>
                <w:i/>
                <w:iCs/>
                <w:color w:val="106B62"/>
                <w:sz w:val="22"/>
                <w:szCs w:val="22"/>
              </w:rPr>
            </w:pPr>
            <w:r w:rsidRPr="00F45C4F">
              <w:rPr>
                <w:rFonts w:ascii="Arial" w:hAnsi="Arial" w:cs="Arial"/>
                <w:b/>
                <w:bCs/>
                <w:i/>
                <w:iCs/>
                <w:sz w:val="20"/>
                <w:szCs w:val="20"/>
              </w:rPr>
              <w:t>The evidence for meeting the requirements of both of the respiratory criteria above must be available for inspection from the end of 31</w:t>
            </w:r>
            <w:r w:rsidR="00054DD1" w:rsidRPr="00F45C4F">
              <w:rPr>
                <w:rFonts w:ascii="Arial" w:hAnsi="Arial" w:cs="Arial"/>
                <w:b/>
                <w:bCs/>
                <w:i/>
                <w:iCs/>
                <w:sz w:val="20"/>
                <w:szCs w:val="20"/>
              </w:rPr>
              <w:t>st</w:t>
            </w:r>
            <w:r w:rsidRPr="00F45C4F">
              <w:rPr>
                <w:rFonts w:ascii="Arial" w:hAnsi="Arial" w:cs="Arial"/>
                <w:b/>
                <w:bCs/>
                <w:i/>
                <w:iCs/>
                <w:sz w:val="20"/>
                <w:szCs w:val="20"/>
              </w:rPr>
              <w:t xml:space="preserve"> March 2026 at premises level and must be retained for 3 years for PPV purposes.</w:t>
            </w:r>
          </w:p>
        </w:tc>
      </w:tr>
    </w:tbl>
    <w:p w14:paraId="40943FD5" w14:textId="77777777" w:rsidR="00DF6B1D" w:rsidRPr="00FA4427" w:rsidRDefault="00DF6B1D" w:rsidP="00244A06">
      <w:pPr>
        <w:pStyle w:val="NormalWeb"/>
        <w:spacing w:before="0" w:beforeAutospacing="0" w:after="90" w:afterAutospacing="0" w:line="288" w:lineRule="auto"/>
        <w:rPr>
          <w:rFonts w:ascii="Arial" w:hAnsi="Arial" w:cs="Arial"/>
          <w:b/>
          <w:bCs/>
          <w:color w:val="106B62"/>
          <w:sz w:val="22"/>
          <w:szCs w:val="22"/>
        </w:rPr>
      </w:pPr>
    </w:p>
    <w:p w14:paraId="0A5010C5" w14:textId="77777777" w:rsidR="00334CF9" w:rsidRPr="009506B5" w:rsidRDefault="00334CF9" w:rsidP="00244A06">
      <w:pPr>
        <w:spacing w:after="90" w:line="288" w:lineRule="auto"/>
        <w:rPr>
          <w:rFonts w:ascii="Arial" w:hAnsi="Arial" w:cs="Arial"/>
          <w:b/>
          <w:bCs/>
          <w:color w:val="106B62"/>
        </w:rPr>
      </w:pPr>
      <w:r w:rsidRPr="009506B5">
        <w:rPr>
          <w:rFonts w:ascii="Arial" w:hAnsi="Arial" w:cs="Arial"/>
          <w:b/>
          <w:bCs/>
          <w:color w:val="106B62"/>
        </w:rPr>
        <w:t>Resources</w:t>
      </w:r>
    </w:p>
    <w:p w14:paraId="3CA01674" w14:textId="5BC2D65E" w:rsidR="00334CF9" w:rsidRPr="00FA4427" w:rsidRDefault="00334CF9" w:rsidP="00244A06">
      <w:pPr>
        <w:spacing w:after="90" w:line="288" w:lineRule="auto"/>
        <w:rPr>
          <w:rFonts w:ascii="Arial" w:hAnsi="Arial" w:cs="Arial"/>
        </w:rPr>
      </w:pPr>
      <w:r w:rsidRPr="00FA4427">
        <w:rPr>
          <w:rFonts w:ascii="Arial" w:hAnsi="Arial" w:cs="Arial"/>
        </w:rPr>
        <w:t>The following resources are available at</w:t>
      </w:r>
      <w:r w:rsidRPr="00FA4427">
        <w:rPr>
          <w:rFonts w:ascii="Arial" w:hAnsi="Arial" w:cs="Arial"/>
          <w:color w:val="FF6D3A"/>
        </w:rPr>
        <w:t xml:space="preserve"> </w:t>
      </w:r>
      <w:hyperlink r:id="rId35" w:history="1">
        <w:r w:rsidR="007832CD" w:rsidRPr="00FA4427">
          <w:rPr>
            <w:rStyle w:val="Hyperlink"/>
            <w:rFonts w:ascii="Arial" w:hAnsi="Arial" w:cs="Arial"/>
            <w:b/>
            <w:bCs/>
            <w:color w:val="FF6D3A"/>
          </w:rPr>
          <w:t>cpe</w:t>
        </w:r>
        <w:r w:rsidRPr="00FA4427">
          <w:rPr>
            <w:rStyle w:val="Hyperlink"/>
            <w:rFonts w:ascii="Arial" w:hAnsi="Arial" w:cs="Arial"/>
            <w:b/>
            <w:bCs/>
            <w:color w:val="FF6D3A"/>
          </w:rPr>
          <w:t>.org.uk/</w:t>
        </w:r>
        <w:proofErr w:type="spellStart"/>
        <w:r w:rsidRPr="00FA4427">
          <w:rPr>
            <w:rStyle w:val="Hyperlink"/>
            <w:rFonts w:ascii="Arial" w:hAnsi="Arial" w:cs="Arial"/>
            <w:b/>
            <w:bCs/>
            <w:color w:val="FF6D3A"/>
          </w:rPr>
          <w:t>pqs</w:t>
        </w:r>
        <w:proofErr w:type="spellEnd"/>
      </w:hyperlink>
      <w:r w:rsidRPr="00FA4427">
        <w:rPr>
          <w:rFonts w:ascii="Arial" w:hAnsi="Arial" w:cs="Arial"/>
          <w:b/>
          <w:bCs/>
          <w:color w:val="519680"/>
        </w:rPr>
        <w:t xml:space="preserve"> </w:t>
      </w:r>
      <w:r w:rsidRPr="00FA4427">
        <w:rPr>
          <w:rFonts w:ascii="Arial" w:hAnsi="Arial" w:cs="Arial"/>
        </w:rPr>
        <w:t xml:space="preserve">to support </w:t>
      </w:r>
      <w:r w:rsidR="007832CD" w:rsidRPr="00FA4427">
        <w:rPr>
          <w:rFonts w:ascii="Arial" w:hAnsi="Arial" w:cs="Arial"/>
        </w:rPr>
        <w:t>pharmacy owners</w:t>
      </w:r>
      <w:r w:rsidRPr="00FA4427">
        <w:rPr>
          <w:rFonts w:ascii="Arial" w:hAnsi="Arial" w:cs="Arial"/>
        </w:rPr>
        <w:t xml:space="preserve"> to meet these quality criteria:</w:t>
      </w:r>
    </w:p>
    <w:p w14:paraId="648A4584" w14:textId="4E4C99BD" w:rsidR="00334CF9" w:rsidRPr="00FA4427" w:rsidRDefault="00334CF9" w:rsidP="00244A06">
      <w:pPr>
        <w:pStyle w:val="NormalWeb"/>
        <w:numPr>
          <w:ilvl w:val="0"/>
          <w:numId w:val="24"/>
        </w:numPr>
        <w:spacing w:before="0" w:beforeAutospacing="0" w:after="90" w:afterAutospacing="0" w:line="288" w:lineRule="auto"/>
        <w:rPr>
          <w:rFonts w:ascii="Arial" w:hAnsi="Arial" w:cs="Arial"/>
          <w:sz w:val="22"/>
          <w:szCs w:val="22"/>
        </w:rPr>
      </w:pPr>
      <w:r w:rsidRPr="00FA4427">
        <w:rPr>
          <w:rFonts w:ascii="Arial" w:hAnsi="Arial" w:cs="Arial"/>
          <w:sz w:val="22"/>
          <w:szCs w:val="22"/>
        </w:rPr>
        <w:t xml:space="preserve">Asthma referrals – This provides </w:t>
      </w:r>
      <w:r w:rsidR="00040476" w:rsidRPr="00FA4427">
        <w:rPr>
          <w:rFonts w:ascii="Arial" w:hAnsi="Arial" w:cs="Arial"/>
          <w:sz w:val="22"/>
          <w:szCs w:val="22"/>
        </w:rPr>
        <w:t>pharmacy owner</w:t>
      </w:r>
      <w:r w:rsidRPr="00FA4427">
        <w:rPr>
          <w:rFonts w:ascii="Arial" w:hAnsi="Arial" w:cs="Arial"/>
          <w:sz w:val="22"/>
          <w:szCs w:val="22"/>
        </w:rPr>
        <w:t>s with guidance on meeting the above requirements.</w:t>
      </w:r>
    </w:p>
    <w:p w14:paraId="52CB151C" w14:textId="77777777" w:rsidR="00334CF9" w:rsidRPr="00FA4427" w:rsidRDefault="00334CF9" w:rsidP="00244A06">
      <w:pPr>
        <w:pStyle w:val="NormalWeb"/>
        <w:spacing w:before="0" w:beforeAutospacing="0" w:after="90" w:afterAutospacing="0" w:line="288" w:lineRule="auto"/>
        <w:rPr>
          <w:rFonts w:ascii="Arial" w:hAnsi="Arial" w:cs="Arial"/>
          <w:sz w:val="22"/>
          <w:szCs w:val="22"/>
        </w:rPr>
      </w:pPr>
      <w:r w:rsidRPr="00FA4427">
        <w:rPr>
          <w:rFonts w:ascii="Arial" w:hAnsi="Arial" w:cs="Arial"/>
          <w:sz w:val="22"/>
          <w:szCs w:val="22"/>
        </w:rPr>
        <w:t>The above Briefing also contains the following annexes which are available as separate documents:</w:t>
      </w:r>
    </w:p>
    <w:p w14:paraId="53F5B4BA" w14:textId="77777777" w:rsidR="00334CF9" w:rsidRPr="00FA4427" w:rsidRDefault="00334CF9" w:rsidP="00E95226">
      <w:pPr>
        <w:pStyle w:val="NormalWeb"/>
        <w:numPr>
          <w:ilvl w:val="0"/>
          <w:numId w:val="2"/>
        </w:numPr>
        <w:spacing w:before="0" w:beforeAutospacing="0" w:after="0" w:afterAutospacing="0" w:line="288" w:lineRule="auto"/>
        <w:ind w:left="714" w:hanging="357"/>
        <w:rPr>
          <w:rFonts w:ascii="Arial" w:hAnsi="Arial" w:cs="Arial"/>
          <w:sz w:val="22"/>
          <w:szCs w:val="22"/>
        </w:rPr>
      </w:pPr>
      <w:hyperlink r:id="rId36" w:history="1">
        <w:r w:rsidRPr="00FA4427">
          <w:rPr>
            <w:rStyle w:val="Hyperlink"/>
            <w:rFonts w:ascii="Arial" w:hAnsi="Arial" w:cs="Arial"/>
            <w:color w:val="auto"/>
            <w:sz w:val="22"/>
            <w:szCs w:val="22"/>
            <w:u w:val="none"/>
          </w:rPr>
          <w:t>Suggested processes for identifying patients for referral</w:t>
        </w:r>
      </w:hyperlink>
      <w:r w:rsidRPr="00FA4427">
        <w:rPr>
          <w:rFonts w:ascii="Arial" w:hAnsi="Arial" w:cs="Arial"/>
          <w:sz w:val="22"/>
          <w:szCs w:val="22"/>
        </w:rPr>
        <w:t>;  </w:t>
      </w:r>
    </w:p>
    <w:p w14:paraId="14233072" w14:textId="77777777" w:rsidR="00334CF9" w:rsidRPr="00FA4427" w:rsidRDefault="00334CF9" w:rsidP="00244A06">
      <w:pPr>
        <w:pStyle w:val="ListParagraph"/>
        <w:numPr>
          <w:ilvl w:val="0"/>
          <w:numId w:val="2"/>
        </w:numPr>
        <w:spacing w:after="90" w:line="288" w:lineRule="auto"/>
        <w:rPr>
          <w:rFonts w:ascii="Arial" w:hAnsi="Arial" w:cs="Arial"/>
        </w:rPr>
      </w:pPr>
      <w:hyperlink r:id="rId37" w:history="1">
        <w:r w:rsidRPr="00FA4427">
          <w:rPr>
            <w:rStyle w:val="Hyperlink"/>
            <w:rFonts w:ascii="Arial" w:hAnsi="Arial" w:cs="Arial"/>
            <w:color w:val="auto"/>
            <w:u w:val="none"/>
          </w:rPr>
          <w:t>Asthma referral form</w:t>
        </w:r>
      </w:hyperlink>
      <w:r w:rsidRPr="00FA4427">
        <w:rPr>
          <w:rFonts w:ascii="Arial" w:hAnsi="Arial" w:cs="Arial"/>
        </w:rPr>
        <w:t>; and </w:t>
      </w:r>
    </w:p>
    <w:p w14:paraId="250635F8" w14:textId="77777777" w:rsidR="00334CF9" w:rsidRDefault="00334CF9" w:rsidP="00244A06">
      <w:pPr>
        <w:pStyle w:val="ListParagraph"/>
        <w:numPr>
          <w:ilvl w:val="0"/>
          <w:numId w:val="2"/>
        </w:numPr>
        <w:spacing w:after="90" w:line="288" w:lineRule="auto"/>
        <w:rPr>
          <w:rFonts w:ascii="Arial" w:hAnsi="Arial" w:cs="Arial"/>
        </w:rPr>
      </w:pPr>
      <w:hyperlink r:id="rId38" w:history="1">
        <w:r w:rsidRPr="00FA4427">
          <w:rPr>
            <w:rStyle w:val="Hyperlink"/>
            <w:rFonts w:ascii="Arial" w:hAnsi="Arial" w:cs="Arial"/>
            <w:color w:val="auto"/>
            <w:u w:val="none"/>
          </w:rPr>
          <w:t>Asthma data collection form</w:t>
        </w:r>
      </w:hyperlink>
      <w:r w:rsidRPr="00FA4427">
        <w:rPr>
          <w:rFonts w:ascii="Arial" w:hAnsi="Arial" w:cs="Arial"/>
        </w:rPr>
        <w:t>. </w:t>
      </w:r>
    </w:p>
    <w:p w14:paraId="498104CD" w14:textId="77777777" w:rsidR="00054DD1" w:rsidRPr="00FA4427" w:rsidRDefault="00054DD1" w:rsidP="00244A06">
      <w:pPr>
        <w:pStyle w:val="ListParagraph"/>
        <w:spacing w:after="90" w:line="288" w:lineRule="auto"/>
        <w:rPr>
          <w:rFonts w:ascii="Arial" w:hAnsi="Arial" w:cs="Arial"/>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334CF9" w:rsidRPr="00FA4427" w14:paraId="092224F3" w14:textId="77777777" w:rsidTr="0078542E">
        <w:tc>
          <w:tcPr>
            <w:tcW w:w="8926" w:type="dxa"/>
            <w:shd w:val="clear" w:color="auto" w:fill="DAF5F1"/>
          </w:tcPr>
          <w:p w14:paraId="6546D223" w14:textId="4B8E23B2" w:rsidR="00334CF9" w:rsidRPr="009506B5" w:rsidRDefault="00334CF9" w:rsidP="00244A06">
            <w:pPr>
              <w:spacing w:after="90" w:line="288" w:lineRule="auto"/>
              <w:rPr>
                <w:rFonts w:ascii="Arial" w:hAnsi="Arial" w:cs="Arial"/>
                <w:sz w:val="28"/>
                <w:szCs w:val="28"/>
              </w:rPr>
            </w:pPr>
            <w:r w:rsidRPr="009506B5">
              <w:rPr>
                <w:rFonts w:ascii="Arial" w:hAnsi="Arial" w:cs="Arial"/>
                <w:b/>
                <w:bCs/>
                <w:sz w:val="28"/>
                <w:szCs w:val="28"/>
              </w:rPr>
              <w:t>Q. Have you set up processes in your pharmacy (and have evidence of this) to identify and refer patients who meet the requirements for the t</w:t>
            </w:r>
            <w:r w:rsidR="00F17C0B" w:rsidRPr="009506B5">
              <w:rPr>
                <w:rFonts w:ascii="Arial" w:hAnsi="Arial" w:cs="Arial"/>
                <w:b/>
                <w:bCs/>
                <w:sz w:val="28"/>
                <w:szCs w:val="28"/>
              </w:rPr>
              <w:t>wo</w:t>
            </w:r>
            <w:r w:rsidRPr="009506B5">
              <w:rPr>
                <w:rFonts w:ascii="Arial" w:hAnsi="Arial" w:cs="Arial"/>
                <w:b/>
                <w:bCs/>
                <w:sz w:val="28"/>
                <w:szCs w:val="28"/>
              </w:rPr>
              <w:t xml:space="preserve"> quality criteria to an appropriate health care professional?</w:t>
            </w:r>
          </w:p>
        </w:tc>
        <w:tc>
          <w:tcPr>
            <w:tcW w:w="1530" w:type="dxa"/>
            <w:shd w:val="clear" w:color="auto" w:fill="DAF5F1"/>
          </w:tcPr>
          <w:p w14:paraId="5A98D24A" w14:textId="77777777" w:rsidR="00820968" w:rsidRDefault="00820968" w:rsidP="00AC5C03">
            <w:pPr>
              <w:spacing w:after="90" w:line="288" w:lineRule="auto"/>
              <w:jc w:val="center"/>
              <w:rPr>
                <w:rFonts w:ascii="Arial" w:hAnsi="Arial" w:cs="Arial"/>
                <w:b/>
                <w:bCs/>
                <w:sz w:val="28"/>
                <w:szCs w:val="28"/>
              </w:rPr>
            </w:pPr>
          </w:p>
          <w:p w14:paraId="68F86387" w14:textId="0715638D" w:rsidR="00334CF9" w:rsidRPr="009506B5" w:rsidRDefault="00334CF9" w:rsidP="00AC5C03">
            <w:pPr>
              <w:spacing w:after="90" w:line="288" w:lineRule="auto"/>
              <w:jc w:val="center"/>
              <w:rPr>
                <w:rFonts w:ascii="Arial" w:hAnsi="Arial" w:cs="Arial"/>
                <w:b/>
                <w:bCs/>
                <w:sz w:val="28"/>
                <w:szCs w:val="28"/>
              </w:rPr>
            </w:pPr>
            <w:r w:rsidRPr="009506B5">
              <w:rPr>
                <w:rFonts w:ascii="Arial" w:hAnsi="Arial" w:cs="Arial"/>
                <w:b/>
                <w:bCs/>
                <w:sz w:val="28"/>
                <w:szCs w:val="28"/>
              </w:rPr>
              <w:fldChar w:fldCharType="begin">
                <w:ffData>
                  <w:name w:val="Check2"/>
                  <w:enabled/>
                  <w:calcOnExit w:val="0"/>
                  <w:checkBox>
                    <w:sizeAuto/>
                    <w:default w:val="0"/>
                  </w:checkBox>
                </w:ffData>
              </w:fldChar>
            </w:r>
            <w:r w:rsidRPr="009506B5">
              <w:rPr>
                <w:rFonts w:ascii="Arial" w:hAnsi="Arial" w:cs="Arial"/>
                <w:b/>
                <w:bCs/>
                <w:sz w:val="28"/>
                <w:szCs w:val="28"/>
              </w:rPr>
              <w:instrText xml:space="preserve"> FORMCHECKBOX </w:instrText>
            </w:r>
            <w:r w:rsidRPr="009506B5">
              <w:rPr>
                <w:rFonts w:ascii="Arial" w:hAnsi="Arial" w:cs="Arial"/>
                <w:b/>
                <w:bCs/>
                <w:sz w:val="28"/>
                <w:szCs w:val="28"/>
              </w:rPr>
            </w:r>
            <w:r w:rsidRPr="009506B5">
              <w:rPr>
                <w:rFonts w:ascii="Arial" w:hAnsi="Arial" w:cs="Arial"/>
                <w:b/>
                <w:bCs/>
                <w:sz w:val="28"/>
                <w:szCs w:val="28"/>
              </w:rPr>
              <w:fldChar w:fldCharType="separate"/>
            </w:r>
            <w:r w:rsidRPr="009506B5">
              <w:rPr>
                <w:rFonts w:ascii="Arial" w:hAnsi="Arial" w:cs="Arial"/>
                <w:b/>
                <w:bCs/>
                <w:sz w:val="28"/>
                <w:szCs w:val="28"/>
              </w:rPr>
              <w:fldChar w:fldCharType="end"/>
            </w:r>
          </w:p>
          <w:p w14:paraId="1C0F1194" w14:textId="77777777" w:rsidR="00334CF9" w:rsidRPr="009506B5" w:rsidRDefault="00334CF9" w:rsidP="00310F27">
            <w:pPr>
              <w:spacing w:after="90" w:line="288" w:lineRule="auto"/>
              <w:jc w:val="center"/>
              <w:rPr>
                <w:rFonts w:ascii="Arial" w:hAnsi="Arial" w:cs="Arial"/>
                <w:sz w:val="28"/>
                <w:szCs w:val="28"/>
              </w:rPr>
            </w:pPr>
          </w:p>
        </w:tc>
      </w:tr>
      <w:tr w:rsidR="00334CF9" w:rsidRPr="00FA4427" w14:paraId="2B64E040" w14:textId="77777777" w:rsidTr="0078542E">
        <w:tc>
          <w:tcPr>
            <w:tcW w:w="8926" w:type="dxa"/>
            <w:shd w:val="clear" w:color="auto" w:fill="DAF5F1"/>
          </w:tcPr>
          <w:p w14:paraId="7DF02B02" w14:textId="77777777" w:rsidR="00334CF9" w:rsidRPr="009506B5" w:rsidRDefault="00334CF9" w:rsidP="00244A06">
            <w:pPr>
              <w:spacing w:after="90" w:line="288" w:lineRule="auto"/>
              <w:rPr>
                <w:rFonts w:ascii="Arial" w:hAnsi="Arial" w:cs="Arial"/>
                <w:b/>
                <w:bCs/>
                <w:sz w:val="28"/>
                <w:szCs w:val="28"/>
              </w:rPr>
            </w:pPr>
            <w:r w:rsidRPr="009506B5">
              <w:rPr>
                <w:rFonts w:ascii="Arial" w:hAnsi="Arial" w:cs="Arial"/>
                <w:b/>
                <w:bCs/>
                <w:sz w:val="28"/>
                <w:szCs w:val="28"/>
              </w:rPr>
              <w:lastRenderedPageBreak/>
              <w:t>Q. Have you decided and informed the team how to collect the required information (see above) for the duration of the PQS?</w:t>
            </w:r>
          </w:p>
        </w:tc>
        <w:tc>
          <w:tcPr>
            <w:tcW w:w="1530" w:type="dxa"/>
            <w:shd w:val="clear" w:color="auto" w:fill="DAF5F1"/>
          </w:tcPr>
          <w:p w14:paraId="5FC9BD0F" w14:textId="77777777" w:rsidR="00820968" w:rsidRPr="00954F88" w:rsidRDefault="00820968" w:rsidP="00310F27">
            <w:pPr>
              <w:spacing w:after="90" w:line="288" w:lineRule="auto"/>
              <w:jc w:val="center"/>
              <w:rPr>
                <w:rFonts w:ascii="Arial" w:hAnsi="Arial" w:cs="Arial"/>
                <w:b/>
                <w:bCs/>
                <w:sz w:val="10"/>
                <w:szCs w:val="10"/>
              </w:rPr>
            </w:pPr>
          </w:p>
          <w:p w14:paraId="01AED66E" w14:textId="0EB8BA24" w:rsidR="00334CF9" w:rsidRPr="009506B5" w:rsidRDefault="00334CF9" w:rsidP="00310F27">
            <w:pPr>
              <w:spacing w:after="90" w:line="288" w:lineRule="auto"/>
              <w:jc w:val="center"/>
              <w:rPr>
                <w:rFonts w:ascii="Arial" w:hAnsi="Arial" w:cs="Arial"/>
                <w:b/>
                <w:bCs/>
                <w:sz w:val="28"/>
                <w:szCs w:val="28"/>
              </w:rPr>
            </w:pPr>
            <w:r w:rsidRPr="009506B5">
              <w:rPr>
                <w:rFonts w:ascii="Arial" w:hAnsi="Arial" w:cs="Arial"/>
                <w:b/>
                <w:bCs/>
                <w:sz w:val="28"/>
                <w:szCs w:val="28"/>
              </w:rPr>
              <w:fldChar w:fldCharType="begin">
                <w:ffData>
                  <w:name w:val="Check2"/>
                  <w:enabled/>
                  <w:calcOnExit w:val="0"/>
                  <w:checkBox>
                    <w:sizeAuto/>
                    <w:default w:val="0"/>
                  </w:checkBox>
                </w:ffData>
              </w:fldChar>
            </w:r>
            <w:r w:rsidRPr="009506B5">
              <w:rPr>
                <w:rFonts w:ascii="Arial" w:hAnsi="Arial" w:cs="Arial"/>
                <w:b/>
                <w:bCs/>
                <w:sz w:val="28"/>
                <w:szCs w:val="28"/>
              </w:rPr>
              <w:instrText xml:space="preserve"> FORMCHECKBOX </w:instrText>
            </w:r>
            <w:r w:rsidRPr="009506B5">
              <w:rPr>
                <w:rFonts w:ascii="Arial" w:hAnsi="Arial" w:cs="Arial"/>
                <w:b/>
                <w:bCs/>
                <w:sz w:val="28"/>
                <w:szCs w:val="28"/>
              </w:rPr>
            </w:r>
            <w:r w:rsidRPr="009506B5">
              <w:rPr>
                <w:rFonts w:ascii="Arial" w:hAnsi="Arial" w:cs="Arial"/>
                <w:b/>
                <w:bCs/>
                <w:sz w:val="28"/>
                <w:szCs w:val="28"/>
              </w:rPr>
              <w:fldChar w:fldCharType="separate"/>
            </w:r>
            <w:r w:rsidRPr="009506B5">
              <w:rPr>
                <w:rFonts w:ascii="Arial" w:hAnsi="Arial" w:cs="Arial"/>
                <w:b/>
                <w:bCs/>
                <w:sz w:val="28"/>
                <w:szCs w:val="28"/>
              </w:rPr>
              <w:fldChar w:fldCharType="end"/>
            </w:r>
          </w:p>
        </w:tc>
      </w:tr>
    </w:tbl>
    <w:p w14:paraId="57FBCA1F" w14:textId="77777777" w:rsidR="00334CF9" w:rsidRPr="00FA4427" w:rsidRDefault="00334CF9" w:rsidP="00244A06">
      <w:pPr>
        <w:spacing w:after="90" w:line="288" w:lineRule="auto"/>
        <w:rPr>
          <w:rFonts w:ascii="Arial" w:hAnsi="Arial" w:cs="Arial"/>
        </w:rPr>
      </w:pPr>
    </w:p>
    <w:p w14:paraId="3AF0B366" w14:textId="492044B1" w:rsidR="00334CF9" w:rsidRPr="00FA4427" w:rsidRDefault="00CA409B" w:rsidP="00244A06">
      <w:pPr>
        <w:spacing w:after="90" w:line="288" w:lineRule="auto"/>
        <w:rPr>
          <w:rFonts w:ascii="Arial" w:hAnsi="Arial" w:cs="Arial"/>
        </w:rPr>
      </w:pPr>
      <w:r>
        <w:rPr>
          <w:rFonts w:ascii="Arial" w:hAnsi="Arial" w:cs="Arial"/>
        </w:rPr>
        <w:t xml:space="preserve">Enter </w:t>
      </w:r>
      <w:r w:rsidR="00334CF9" w:rsidRPr="00FA4427">
        <w:rPr>
          <w:rFonts w:ascii="Arial" w:hAnsi="Arial" w:cs="Arial"/>
        </w:rPr>
        <w:t xml:space="preserve">below the total number of patients who have been referred to a healthcare professional (the totals will need to be added to the MYS </w:t>
      </w:r>
      <w:r w:rsidR="00F17C0B" w:rsidRPr="00FA4427">
        <w:rPr>
          <w:rFonts w:ascii="Arial" w:hAnsi="Arial" w:cs="Arial"/>
        </w:rPr>
        <w:t>portal</w:t>
      </w:r>
      <w:r w:rsidR="00334CF9" w:rsidRPr="00FA4427">
        <w:rPr>
          <w:rFonts w:ascii="Arial" w:hAnsi="Arial" w:cs="Arial"/>
        </w:rPr>
        <w:t xml:space="preserve"> when </w:t>
      </w:r>
      <w:r w:rsidR="00F17C0B" w:rsidRPr="00FA4427">
        <w:rPr>
          <w:rFonts w:ascii="Arial" w:hAnsi="Arial" w:cs="Arial"/>
        </w:rPr>
        <w:t>pharmacy owners</w:t>
      </w:r>
      <w:r w:rsidR="00334CF9" w:rsidRPr="00FA4427">
        <w:rPr>
          <w:rFonts w:ascii="Arial" w:hAnsi="Arial" w:cs="Arial"/>
        </w:rPr>
        <w:t xml:space="preserve"> make a declaration for a PQS payment).</w:t>
      </w:r>
      <w:r w:rsidR="003C0AD0">
        <w:rPr>
          <w:rFonts w:ascii="Arial" w:hAnsi="Arial" w:cs="Arial"/>
        </w:rPr>
        <w:br/>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334CF9" w:rsidRPr="00FA4427" w14:paraId="47ADCD2C" w14:textId="77777777" w:rsidTr="00310F27">
        <w:tc>
          <w:tcPr>
            <w:tcW w:w="8926" w:type="dxa"/>
            <w:shd w:val="clear" w:color="auto" w:fill="FFFFFF" w:themeFill="background1"/>
          </w:tcPr>
          <w:p w14:paraId="3F1F22B3" w14:textId="77777777" w:rsidR="00334CF9" w:rsidRPr="00310F27" w:rsidRDefault="00334CF9" w:rsidP="00244A06">
            <w:pPr>
              <w:spacing w:after="90" w:line="288" w:lineRule="auto"/>
              <w:rPr>
                <w:rFonts w:ascii="Arial" w:hAnsi="Arial" w:cs="Arial"/>
                <w:b/>
                <w:bCs/>
                <w:color w:val="106B62"/>
              </w:rPr>
            </w:pPr>
            <w:r w:rsidRPr="00310F27">
              <w:rPr>
                <w:rFonts w:ascii="Arial" w:hAnsi="Arial" w:cs="Arial"/>
                <w:b/>
                <w:bCs/>
                <w:color w:val="106B62"/>
              </w:rPr>
              <w:t>Information required for the PQS declaration</w:t>
            </w:r>
          </w:p>
        </w:tc>
        <w:tc>
          <w:tcPr>
            <w:tcW w:w="1530" w:type="dxa"/>
            <w:shd w:val="clear" w:color="auto" w:fill="FFFFFF" w:themeFill="background1"/>
          </w:tcPr>
          <w:p w14:paraId="28831448" w14:textId="77777777" w:rsidR="00334CF9" w:rsidRPr="00310F27" w:rsidRDefault="00334CF9" w:rsidP="00310F27">
            <w:pPr>
              <w:spacing w:after="90" w:line="288" w:lineRule="auto"/>
              <w:jc w:val="center"/>
              <w:rPr>
                <w:rFonts w:ascii="Arial" w:hAnsi="Arial" w:cs="Arial"/>
                <w:b/>
                <w:bCs/>
                <w:color w:val="106B62"/>
              </w:rPr>
            </w:pPr>
            <w:r w:rsidRPr="00310F27">
              <w:rPr>
                <w:rFonts w:ascii="Arial" w:hAnsi="Arial" w:cs="Arial"/>
                <w:b/>
                <w:bCs/>
                <w:color w:val="106B62"/>
              </w:rPr>
              <w:t>Total number of patients</w:t>
            </w:r>
          </w:p>
        </w:tc>
      </w:tr>
      <w:tr w:rsidR="00334CF9" w:rsidRPr="00FA4427" w14:paraId="2846D311" w14:textId="77777777" w:rsidTr="009506B5">
        <w:trPr>
          <w:trHeight w:val="185"/>
        </w:trPr>
        <w:tc>
          <w:tcPr>
            <w:tcW w:w="8926" w:type="dxa"/>
          </w:tcPr>
          <w:p w14:paraId="71A4E19B" w14:textId="77777777" w:rsidR="00334CF9" w:rsidRPr="00FA4427" w:rsidRDefault="00334CF9" w:rsidP="00244A06">
            <w:pPr>
              <w:spacing w:after="90" w:line="288" w:lineRule="auto"/>
              <w:rPr>
                <w:rFonts w:ascii="Arial" w:hAnsi="Arial" w:cs="Arial"/>
              </w:rPr>
            </w:pPr>
            <w:r w:rsidRPr="00FA4427">
              <w:rPr>
                <w:rFonts w:ascii="Arial" w:hAnsi="Arial" w:cs="Arial"/>
                <w:lang w:val="en-US"/>
              </w:rPr>
              <w:t>Child aged between 5 to 15 has been referred to a healthcare professional for a spacer device, in line with NICE TA38</w:t>
            </w:r>
          </w:p>
        </w:tc>
        <w:tc>
          <w:tcPr>
            <w:tcW w:w="1530" w:type="dxa"/>
          </w:tcPr>
          <w:p w14:paraId="5D6FE23B" w14:textId="77777777" w:rsidR="00334CF9" w:rsidRPr="00FA4427" w:rsidRDefault="00334CF9" w:rsidP="00244A06">
            <w:pPr>
              <w:spacing w:after="90" w:line="288" w:lineRule="auto"/>
              <w:rPr>
                <w:rFonts w:ascii="Arial" w:hAnsi="Arial" w:cs="Arial"/>
              </w:rPr>
            </w:pPr>
          </w:p>
        </w:tc>
      </w:tr>
      <w:tr w:rsidR="00334CF9" w:rsidRPr="00FA4427" w14:paraId="03B1D226" w14:textId="77777777" w:rsidTr="009506B5">
        <w:tc>
          <w:tcPr>
            <w:tcW w:w="8926" w:type="dxa"/>
          </w:tcPr>
          <w:p w14:paraId="4B00EB39" w14:textId="77777777" w:rsidR="00334CF9" w:rsidRPr="00FA4427" w:rsidRDefault="00334CF9" w:rsidP="00244A06">
            <w:pPr>
              <w:spacing w:after="90" w:line="288" w:lineRule="auto"/>
              <w:rPr>
                <w:rFonts w:ascii="Arial" w:hAnsi="Arial" w:cs="Arial"/>
                <w:lang w:val="en-US"/>
              </w:rPr>
            </w:pPr>
            <w:r w:rsidRPr="00FA4427">
              <w:rPr>
                <w:rFonts w:ascii="Arial" w:hAnsi="Arial" w:cs="Arial"/>
                <w:lang w:val="en-US"/>
              </w:rPr>
              <w:t xml:space="preserve">Patient with asthma, for whom three or more short-acting bronchodilator inhalers were dispensed without any corticosteroid inhaler within a six-month period and who were referred to an appropriate healthcare professional for an asthma review </w:t>
            </w:r>
          </w:p>
        </w:tc>
        <w:tc>
          <w:tcPr>
            <w:tcW w:w="1530" w:type="dxa"/>
          </w:tcPr>
          <w:p w14:paraId="7D4CBB13" w14:textId="77777777" w:rsidR="00334CF9" w:rsidRPr="00FA4427" w:rsidRDefault="00334CF9" w:rsidP="00244A06">
            <w:pPr>
              <w:spacing w:after="90" w:line="288" w:lineRule="auto"/>
              <w:rPr>
                <w:rFonts w:ascii="Arial" w:hAnsi="Arial" w:cs="Arial"/>
              </w:rPr>
            </w:pPr>
          </w:p>
        </w:tc>
      </w:tr>
    </w:tbl>
    <w:p w14:paraId="57D7B439" w14:textId="77777777" w:rsidR="00334CF9" w:rsidRPr="00FA4427" w:rsidRDefault="00334CF9" w:rsidP="00244A06">
      <w:pPr>
        <w:spacing w:after="90" w:line="288" w:lineRule="auto"/>
        <w:rPr>
          <w:rFonts w:ascii="Arial" w:hAnsi="Arial" w:cs="Arial"/>
          <w:b/>
          <w:bCs/>
        </w:rPr>
      </w:pPr>
    </w:p>
    <w:p w14:paraId="0929E64C" w14:textId="77777777" w:rsidR="00334CF9" w:rsidRPr="009506B5" w:rsidRDefault="00334CF9" w:rsidP="00244A06">
      <w:pPr>
        <w:spacing w:after="90" w:line="288" w:lineRule="auto"/>
        <w:rPr>
          <w:rFonts w:ascii="Arial" w:hAnsi="Arial" w:cs="Arial"/>
          <w:b/>
          <w:bCs/>
          <w:color w:val="106B62"/>
        </w:rPr>
      </w:pPr>
      <w:r w:rsidRPr="009506B5">
        <w:rPr>
          <w:rFonts w:ascii="Arial" w:hAnsi="Arial" w:cs="Arial"/>
          <w:b/>
          <w:bCs/>
          <w:color w:val="106B62"/>
        </w:rPr>
        <w:t xml:space="preserve">Suggested evidence </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5228"/>
        <w:gridCol w:w="5228"/>
      </w:tblGrid>
      <w:tr w:rsidR="00334CF9" w:rsidRPr="00FA4427" w14:paraId="2A0F3079" w14:textId="77777777" w:rsidTr="00310F27">
        <w:tc>
          <w:tcPr>
            <w:tcW w:w="2500" w:type="pct"/>
            <w:shd w:val="clear" w:color="auto" w:fill="FFFFFF" w:themeFill="background1"/>
          </w:tcPr>
          <w:p w14:paraId="40589564" w14:textId="77777777" w:rsidR="00334CF9" w:rsidRPr="00310F27" w:rsidRDefault="00334CF9" w:rsidP="00244A06">
            <w:pPr>
              <w:spacing w:after="90" w:line="288" w:lineRule="auto"/>
              <w:rPr>
                <w:rFonts w:ascii="Arial" w:hAnsi="Arial" w:cs="Arial"/>
                <w:b/>
                <w:bCs/>
                <w:color w:val="106B62"/>
              </w:rPr>
            </w:pPr>
            <w:r w:rsidRPr="00310F27">
              <w:rPr>
                <w:rFonts w:ascii="Arial" w:hAnsi="Arial" w:cs="Arial"/>
                <w:b/>
                <w:bCs/>
                <w:color w:val="106B62"/>
              </w:rPr>
              <w:t>Suggested evidence</w:t>
            </w:r>
          </w:p>
        </w:tc>
        <w:tc>
          <w:tcPr>
            <w:tcW w:w="2500" w:type="pct"/>
            <w:shd w:val="clear" w:color="auto" w:fill="FFFFFF" w:themeFill="background1"/>
          </w:tcPr>
          <w:p w14:paraId="2167E6D6" w14:textId="77777777" w:rsidR="00334CF9" w:rsidRPr="00310F27" w:rsidRDefault="00334CF9" w:rsidP="00244A06">
            <w:pPr>
              <w:spacing w:after="90" w:line="288" w:lineRule="auto"/>
              <w:rPr>
                <w:rFonts w:ascii="Arial" w:hAnsi="Arial" w:cs="Arial"/>
                <w:b/>
                <w:bCs/>
                <w:color w:val="106B62"/>
              </w:rPr>
            </w:pPr>
            <w:r w:rsidRPr="00310F27">
              <w:rPr>
                <w:rFonts w:ascii="Arial" w:hAnsi="Arial" w:cs="Arial"/>
                <w:b/>
                <w:bCs/>
                <w:color w:val="106B62"/>
              </w:rPr>
              <w:t xml:space="preserve">Location of evidence in the pharmacy </w:t>
            </w:r>
          </w:p>
          <w:p w14:paraId="2A0F5A7D" w14:textId="77777777" w:rsidR="00334CF9" w:rsidRPr="00310F27" w:rsidRDefault="00334CF9" w:rsidP="00244A06">
            <w:pPr>
              <w:spacing w:after="90" w:line="288" w:lineRule="auto"/>
              <w:rPr>
                <w:rFonts w:ascii="Arial" w:hAnsi="Arial" w:cs="Arial"/>
                <w:b/>
                <w:bCs/>
                <w:color w:val="106B62"/>
              </w:rPr>
            </w:pPr>
          </w:p>
        </w:tc>
      </w:tr>
      <w:tr w:rsidR="00334CF9" w:rsidRPr="00FA4427" w14:paraId="39E477B3" w14:textId="77777777" w:rsidTr="009506B5">
        <w:tc>
          <w:tcPr>
            <w:tcW w:w="2500" w:type="pct"/>
          </w:tcPr>
          <w:p w14:paraId="23C35B3D" w14:textId="77777777" w:rsidR="00334CF9" w:rsidRPr="00FA4427" w:rsidRDefault="00334CF9" w:rsidP="00244A06">
            <w:pPr>
              <w:spacing w:after="90" w:line="288" w:lineRule="auto"/>
              <w:rPr>
                <w:rFonts w:ascii="Arial" w:hAnsi="Arial" w:cs="Arial"/>
                <w:b/>
                <w:bCs/>
              </w:rPr>
            </w:pPr>
            <w:r w:rsidRPr="00FA4427">
              <w:rPr>
                <w:rFonts w:ascii="Arial" w:hAnsi="Arial" w:cs="Arial"/>
              </w:rPr>
              <w:t xml:space="preserve">Completed data collection form </w:t>
            </w:r>
          </w:p>
          <w:p w14:paraId="188FFF5D" w14:textId="77777777" w:rsidR="00334CF9" w:rsidRPr="00FA4427" w:rsidRDefault="00334CF9" w:rsidP="00244A06">
            <w:pPr>
              <w:spacing w:after="90" w:line="288" w:lineRule="auto"/>
              <w:rPr>
                <w:rFonts w:ascii="Arial" w:hAnsi="Arial" w:cs="Arial"/>
              </w:rPr>
            </w:pPr>
          </w:p>
        </w:tc>
        <w:tc>
          <w:tcPr>
            <w:tcW w:w="2500" w:type="pct"/>
          </w:tcPr>
          <w:p w14:paraId="67446235" w14:textId="77777777" w:rsidR="00334CF9" w:rsidRPr="00FA4427" w:rsidRDefault="00334CF9" w:rsidP="00244A06">
            <w:pPr>
              <w:spacing w:after="90" w:line="288" w:lineRule="auto"/>
              <w:rPr>
                <w:rFonts w:ascii="Arial" w:hAnsi="Arial" w:cs="Arial"/>
                <w:b/>
                <w:bCs/>
              </w:rPr>
            </w:pPr>
          </w:p>
          <w:p w14:paraId="457879C6" w14:textId="77777777" w:rsidR="00334CF9" w:rsidRPr="00FA4427" w:rsidRDefault="00334CF9" w:rsidP="00244A06">
            <w:pPr>
              <w:spacing w:after="90" w:line="288" w:lineRule="auto"/>
              <w:rPr>
                <w:rFonts w:ascii="Arial" w:hAnsi="Arial" w:cs="Arial"/>
                <w:b/>
                <w:bCs/>
              </w:rPr>
            </w:pPr>
          </w:p>
        </w:tc>
      </w:tr>
      <w:tr w:rsidR="00334CF9" w:rsidRPr="00FA4427" w14:paraId="1E8F9239" w14:textId="77777777" w:rsidTr="009506B5">
        <w:tc>
          <w:tcPr>
            <w:tcW w:w="2500" w:type="pct"/>
          </w:tcPr>
          <w:p w14:paraId="0CD0CE8B" w14:textId="77777777" w:rsidR="00334CF9" w:rsidRPr="00FA4427" w:rsidRDefault="00334CF9" w:rsidP="00244A06">
            <w:pPr>
              <w:spacing w:after="90" w:line="288" w:lineRule="auto"/>
              <w:rPr>
                <w:rFonts w:ascii="Arial" w:hAnsi="Arial" w:cs="Arial"/>
                <w:b/>
                <w:bCs/>
              </w:rPr>
            </w:pPr>
            <w:r w:rsidRPr="00FA4427">
              <w:rPr>
                <w:rFonts w:ascii="Arial" w:hAnsi="Arial" w:cs="Arial"/>
              </w:rPr>
              <w:t xml:space="preserve">Anonymised referral forms  </w:t>
            </w:r>
          </w:p>
          <w:p w14:paraId="41906D08" w14:textId="77777777" w:rsidR="00334CF9" w:rsidRPr="00FA4427" w:rsidRDefault="00334CF9" w:rsidP="00244A06">
            <w:pPr>
              <w:spacing w:after="90" w:line="288" w:lineRule="auto"/>
              <w:rPr>
                <w:rFonts w:ascii="Arial" w:hAnsi="Arial" w:cs="Arial"/>
              </w:rPr>
            </w:pPr>
          </w:p>
        </w:tc>
        <w:tc>
          <w:tcPr>
            <w:tcW w:w="2500" w:type="pct"/>
          </w:tcPr>
          <w:p w14:paraId="5CB3B122" w14:textId="77777777" w:rsidR="00334CF9" w:rsidRPr="00FA4427" w:rsidRDefault="00334CF9" w:rsidP="00244A06">
            <w:pPr>
              <w:spacing w:after="90" w:line="288" w:lineRule="auto"/>
              <w:rPr>
                <w:rFonts w:ascii="Arial" w:hAnsi="Arial" w:cs="Arial"/>
                <w:b/>
                <w:bCs/>
              </w:rPr>
            </w:pPr>
          </w:p>
          <w:p w14:paraId="749F4E66" w14:textId="77777777" w:rsidR="00334CF9" w:rsidRPr="00FA4427" w:rsidRDefault="00334CF9" w:rsidP="00244A06">
            <w:pPr>
              <w:spacing w:after="90" w:line="288" w:lineRule="auto"/>
              <w:rPr>
                <w:rFonts w:ascii="Arial" w:hAnsi="Arial" w:cs="Arial"/>
                <w:b/>
                <w:bCs/>
              </w:rPr>
            </w:pPr>
          </w:p>
        </w:tc>
      </w:tr>
      <w:tr w:rsidR="00334CF9" w:rsidRPr="00FA4427" w14:paraId="6C9B1908" w14:textId="77777777" w:rsidTr="009506B5">
        <w:tc>
          <w:tcPr>
            <w:tcW w:w="2500" w:type="pct"/>
          </w:tcPr>
          <w:p w14:paraId="73423AC0" w14:textId="77777777" w:rsidR="00334CF9" w:rsidRPr="00FA4427" w:rsidRDefault="00334CF9" w:rsidP="00244A06">
            <w:pPr>
              <w:spacing w:after="90" w:line="288" w:lineRule="auto"/>
              <w:rPr>
                <w:rFonts w:ascii="Arial" w:hAnsi="Arial" w:cs="Arial"/>
              </w:rPr>
            </w:pPr>
            <w:r w:rsidRPr="00FA4427">
              <w:rPr>
                <w:rFonts w:ascii="Arial" w:hAnsi="Arial" w:cs="Arial"/>
              </w:rPr>
              <w:t xml:space="preserve">Updated SOP reflecting reviews undertaken as part of the pharmacy’s ongoing practice </w:t>
            </w:r>
          </w:p>
        </w:tc>
        <w:tc>
          <w:tcPr>
            <w:tcW w:w="2500" w:type="pct"/>
          </w:tcPr>
          <w:p w14:paraId="4ED4DDB9" w14:textId="77777777" w:rsidR="00334CF9" w:rsidRPr="00FA4427" w:rsidRDefault="00334CF9" w:rsidP="00244A06">
            <w:pPr>
              <w:spacing w:after="90" w:line="288" w:lineRule="auto"/>
              <w:rPr>
                <w:rFonts w:ascii="Arial" w:hAnsi="Arial" w:cs="Arial"/>
                <w:b/>
                <w:bCs/>
              </w:rPr>
            </w:pPr>
          </w:p>
          <w:p w14:paraId="574AD35A" w14:textId="77777777" w:rsidR="00334CF9" w:rsidRPr="00FA4427" w:rsidRDefault="00334CF9" w:rsidP="00244A06">
            <w:pPr>
              <w:spacing w:after="90" w:line="288" w:lineRule="auto"/>
              <w:rPr>
                <w:rFonts w:ascii="Arial" w:hAnsi="Arial" w:cs="Arial"/>
                <w:b/>
                <w:bCs/>
              </w:rPr>
            </w:pPr>
          </w:p>
        </w:tc>
      </w:tr>
      <w:tr w:rsidR="00334CF9" w:rsidRPr="00FA4427" w14:paraId="299C1190" w14:textId="77777777" w:rsidTr="009506B5">
        <w:tc>
          <w:tcPr>
            <w:tcW w:w="2500" w:type="pct"/>
          </w:tcPr>
          <w:p w14:paraId="151C32FB" w14:textId="77777777" w:rsidR="00334CF9" w:rsidRPr="00FA4427" w:rsidRDefault="00334CF9" w:rsidP="00244A06">
            <w:pPr>
              <w:spacing w:after="90" w:line="288" w:lineRule="auto"/>
              <w:rPr>
                <w:rFonts w:ascii="Arial" w:hAnsi="Arial" w:cs="Arial"/>
              </w:rPr>
            </w:pPr>
            <w:r w:rsidRPr="00FA4427">
              <w:rPr>
                <w:rFonts w:ascii="Arial" w:hAnsi="Arial" w:cs="Arial"/>
              </w:rPr>
              <w:t>Record of interventions on the PMR or appropriate patient record</w:t>
            </w:r>
          </w:p>
        </w:tc>
        <w:tc>
          <w:tcPr>
            <w:tcW w:w="2500" w:type="pct"/>
          </w:tcPr>
          <w:p w14:paraId="75DC9063" w14:textId="77777777" w:rsidR="00334CF9" w:rsidRPr="00FA4427" w:rsidRDefault="00334CF9" w:rsidP="00244A06">
            <w:pPr>
              <w:spacing w:after="90" w:line="288" w:lineRule="auto"/>
              <w:rPr>
                <w:rFonts w:ascii="Arial" w:hAnsi="Arial" w:cs="Arial"/>
                <w:b/>
                <w:bCs/>
              </w:rPr>
            </w:pPr>
          </w:p>
        </w:tc>
      </w:tr>
    </w:tbl>
    <w:p w14:paraId="635A94DB" w14:textId="77777777" w:rsidR="00334CF9" w:rsidRPr="00FA4427" w:rsidRDefault="00334CF9" w:rsidP="00244A06">
      <w:pPr>
        <w:spacing w:after="90" w:line="288" w:lineRule="auto"/>
        <w:rPr>
          <w:rFonts w:ascii="Arial" w:hAnsi="Arial" w:cs="Arial"/>
        </w:rPr>
      </w:pPr>
    </w:p>
    <w:p w14:paraId="250D83B5" w14:textId="5887F16D" w:rsidR="00334CF9" w:rsidRPr="00FA4427" w:rsidRDefault="00CA409B" w:rsidP="00244A06">
      <w:pPr>
        <w:spacing w:after="90" w:line="288" w:lineRule="auto"/>
        <w:rPr>
          <w:rFonts w:ascii="Arial" w:hAnsi="Arial" w:cs="Arial"/>
        </w:rPr>
      </w:pPr>
      <w:r>
        <w:rPr>
          <w:rFonts w:ascii="Arial" w:hAnsi="Arial" w:cs="Arial"/>
        </w:rPr>
        <w:t>R</w:t>
      </w:r>
      <w:r w:rsidRPr="00FA4427">
        <w:rPr>
          <w:rFonts w:ascii="Arial" w:hAnsi="Arial" w:cs="Arial"/>
        </w:rPr>
        <w:t xml:space="preserve">ecord </w:t>
      </w:r>
      <w:r>
        <w:rPr>
          <w:rFonts w:ascii="Arial" w:hAnsi="Arial" w:cs="Arial"/>
        </w:rPr>
        <w:t xml:space="preserve">below </w:t>
      </w:r>
      <w:r w:rsidRPr="00FA4427">
        <w:rPr>
          <w:rFonts w:ascii="Arial" w:hAnsi="Arial" w:cs="Arial"/>
        </w:rPr>
        <w:t xml:space="preserve">details of any additional evidence that </w:t>
      </w:r>
      <w:r>
        <w:rPr>
          <w:rFonts w:ascii="Arial" w:hAnsi="Arial" w:cs="Arial"/>
        </w:rPr>
        <w:t>you</w:t>
      </w:r>
      <w:r w:rsidRPr="00FA4427">
        <w:rPr>
          <w:rFonts w:ascii="Arial" w:hAnsi="Arial" w:cs="Arial"/>
        </w:rPr>
        <w:t xml:space="preserve"> ha</w:t>
      </w:r>
      <w:r>
        <w:rPr>
          <w:rFonts w:ascii="Arial" w:hAnsi="Arial" w:cs="Arial"/>
        </w:rPr>
        <w:t>ve</w:t>
      </w:r>
      <w:r w:rsidRPr="00FA4427">
        <w:rPr>
          <w:rFonts w:ascii="Arial" w:hAnsi="Arial" w:cs="Arial"/>
        </w:rPr>
        <w:t xml:space="preserve"> to demonstrate that the</w:t>
      </w:r>
      <w:r>
        <w:rPr>
          <w:rFonts w:ascii="Arial" w:hAnsi="Arial" w:cs="Arial"/>
        </w:rPr>
        <w:t xml:space="preserve"> pharmacy</w:t>
      </w:r>
      <w:r w:rsidRPr="00FA4427">
        <w:rPr>
          <w:rFonts w:ascii="Arial" w:hAnsi="Arial" w:cs="Arial"/>
        </w:rPr>
        <w:t xml:space="preserve"> meet</w:t>
      </w:r>
      <w:r>
        <w:rPr>
          <w:rFonts w:ascii="Arial" w:hAnsi="Arial" w:cs="Arial"/>
        </w:rPr>
        <w:t>s</w:t>
      </w:r>
      <w:r w:rsidRPr="00FA4427">
        <w:rPr>
          <w:rFonts w:ascii="Arial" w:hAnsi="Arial" w:cs="Arial"/>
        </w:rPr>
        <w:t xml:space="preserve"> the above requirements and where this evidence is located within the pharmacy.</w:t>
      </w:r>
      <w:r w:rsidR="00A37533">
        <w:rPr>
          <w:rFonts w:ascii="Arial" w:hAnsi="Arial" w:cs="Arial"/>
        </w:rPr>
        <w:br/>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334CF9" w:rsidRPr="00FA4427" w14:paraId="4A2FD214" w14:textId="77777777" w:rsidTr="00CC464F">
        <w:tc>
          <w:tcPr>
            <w:tcW w:w="5000" w:type="pct"/>
          </w:tcPr>
          <w:p w14:paraId="12826AAF" w14:textId="77777777" w:rsidR="00334CF9" w:rsidRPr="00FA4427" w:rsidRDefault="00334CF9" w:rsidP="00244A06">
            <w:pPr>
              <w:spacing w:after="90" w:line="288" w:lineRule="auto"/>
              <w:rPr>
                <w:rFonts w:ascii="Arial" w:hAnsi="Arial" w:cs="Arial"/>
                <w:b/>
                <w:bCs/>
              </w:rPr>
            </w:pPr>
          </w:p>
          <w:p w14:paraId="0D03C358" w14:textId="77777777" w:rsidR="003A2579" w:rsidRPr="00FA4427" w:rsidRDefault="003A2579" w:rsidP="00244A06">
            <w:pPr>
              <w:spacing w:after="90" w:line="288" w:lineRule="auto"/>
              <w:rPr>
                <w:rFonts w:ascii="Arial" w:hAnsi="Arial" w:cs="Arial"/>
                <w:b/>
                <w:bCs/>
              </w:rPr>
            </w:pPr>
          </w:p>
          <w:p w14:paraId="480B4E9C" w14:textId="77777777" w:rsidR="003A2579" w:rsidRPr="00FA4427" w:rsidRDefault="003A2579" w:rsidP="00244A06">
            <w:pPr>
              <w:spacing w:after="90" w:line="288" w:lineRule="auto"/>
              <w:rPr>
                <w:rFonts w:ascii="Arial" w:hAnsi="Arial" w:cs="Arial"/>
                <w:b/>
                <w:bCs/>
              </w:rPr>
            </w:pPr>
          </w:p>
          <w:p w14:paraId="3FE27586" w14:textId="77777777" w:rsidR="00CA409B" w:rsidRDefault="00CA409B" w:rsidP="00244A06">
            <w:pPr>
              <w:spacing w:after="90" w:line="288" w:lineRule="auto"/>
              <w:rPr>
                <w:rFonts w:ascii="Arial" w:hAnsi="Arial" w:cs="Arial"/>
                <w:b/>
                <w:bCs/>
              </w:rPr>
            </w:pPr>
          </w:p>
          <w:p w14:paraId="766DBB46" w14:textId="77777777" w:rsidR="00CA409B" w:rsidRDefault="00CA409B" w:rsidP="00244A06">
            <w:pPr>
              <w:spacing w:after="90" w:line="288" w:lineRule="auto"/>
              <w:rPr>
                <w:rFonts w:ascii="Arial" w:hAnsi="Arial" w:cs="Arial"/>
                <w:b/>
                <w:bCs/>
              </w:rPr>
            </w:pPr>
          </w:p>
          <w:p w14:paraId="1D349126" w14:textId="77777777" w:rsidR="00CA409B" w:rsidRDefault="00CA409B" w:rsidP="00244A06">
            <w:pPr>
              <w:spacing w:after="90" w:line="288" w:lineRule="auto"/>
              <w:rPr>
                <w:rFonts w:ascii="Arial" w:hAnsi="Arial" w:cs="Arial"/>
                <w:b/>
                <w:bCs/>
              </w:rPr>
            </w:pPr>
          </w:p>
          <w:p w14:paraId="2B45BDBC" w14:textId="77777777" w:rsidR="00CA409B" w:rsidRPr="00FA4427" w:rsidRDefault="00CA409B" w:rsidP="00244A06">
            <w:pPr>
              <w:spacing w:after="90" w:line="288" w:lineRule="auto"/>
              <w:rPr>
                <w:rFonts w:ascii="Arial" w:hAnsi="Arial" w:cs="Arial"/>
                <w:b/>
                <w:bCs/>
              </w:rPr>
            </w:pPr>
          </w:p>
          <w:p w14:paraId="7C2247F7" w14:textId="77777777" w:rsidR="00334CF9" w:rsidRPr="00FA4427" w:rsidRDefault="00334CF9" w:rsidP="00244A06">
            <w:pPr>
              <w:spacing w:after="90" w:line="288" w:lineRule="auto"/>
              <w:rPr>
                <w:rFonts w:ascii="Arial" w:hAnsi="Arial" w:cs="Arial"/>
                <w:b/>
                <w:bCs/>
              </w:rPr>
            </w:pPr>
          </w:p>
        </w:tc>
      </w:tr>
    </w:tbl>
    <w:p w14:paraId="1A49410A" w14:textId="77777777" w:rsidR="00CC464F" w:rsidRDefault="00CC464F" w:rsidP="00244A06">
      <w:pPr>
        <w:pStyle w:val="NormalWeb"/>
        <w:spacing w:before="0" w:beforeAutospacing="0" w:after="0" w:afterAutospacing="0" w:line="288" w:lineRule="auto"/>
        <w:rPr>
          <w:rFonts w:ascii="Arial" w:hAnsi="Arial" w:cs="Arial"/>
          <w:b/>
          <w:bCs/>
          <w:color w:val="106B62"/>
          <w:sz w:val="28"/>
          <w:szCs w:val="28"/>
        </w:rPr>
      </w:pPr>
    </w:p>
    <w:p w14:paraId="2CB0F0CA" w14:textId="77777777" w:rsidR="00A37533" w:rsidRDefault="00A37533" w:rsidP="00244A06">
      <w:pPr>
        <w:pStyle w:val="NormalWeb"/>
        <w:spacing w:before="0" w:beforeAutospacing="0" w:after="0" w:afterAutospacing="0" w:line="288" w:lineRule="auto"/>
        <w:rPr>
          <w:rFonts w:ascii="Arial" w:hAnsi="Arial" w:cs="Arial"/>
          <w:b/>
          <w:bCs/>
          <w:color w:val="106B62"/>
          <w:sz w:val="28"/>
          <w:szCs w:val="28"/>
        </w:rPr>
      </w:pPr>
    </w:p>
    <w:p w14:paraId="509BA5A2" w14:textId="60939F0B" w:rsidR="00CC464F" w:rsidRPr="00CC464F" w:rsidRDefault="00CC464F" w:rsidP="00244A06">
      <w:pPr>
        <w:pStyle w:val="NormalWeb"/>
        <w:spacing w:before="0" w:beforeAutospacing="0" w:after="0" w:afterAutospacing="0" w:line="288" w:lineRule="auto"/>
        <w:rPr>
          <w:rFonts w:ascii="Arial" w:hAnsi="Arial" w:cs="Arial"/>
          <w:b/>
          <w:bCs/>
          <w:color w:val="106B62"/>
          <w:sz w:val="28"/>
          <w:szCs w:val="28"/>
        </w:rPr>
      </w:pPr>
      <w:r w:rsidRPr="00CC464F">
        <w:rPr>
          <w:rFonts w:ascii="Arial" w:hAnsi="Arial" w:cs="Arial"/>
          <w:b/>
          <w:bCs/>
          <w:color w:val="106B62"/>
          <w:sz w:val="28"/>
          <w:szCs w:val="28"/>
        </w:rPr>
        <w:lastRenderedPageBreak/>
        <w:t>Domain 1: Medicines optimisation</w:t>
      </w:r>
    </w:p>
    <w:p w14:paraId="24851CC6" w14:textId="00396DAF" w:rsidR="00A37533" w:rsidRPr="00253281" w:rsidRDefault="00DF6B1D" w:rsidP="00244A06">
      <w:pPr>
        <w:pStyle w:val="NormalWeb"/>
        <w:spacing w:before="0" w:beforeAutospacing="0" w:after="90" w:afterAutospacing="0" w:line="288" w:lineRule="auto"/>
        <w:rPr>
          <w:rFonts w:ascii="Arial" w:hAnsi="Arial" w:cs="Arial"/>
          <w:b/>
          <w:bCs/>
          <w:color w:val="106B62"/>
          <w:sz w:val="22"/>
          <w:szCs w:val="22"/>
        </w:rPr>
      </w:pPr>
      <w:r w:rsidRPr="00CC464F">
        <w:rPr>
          <w:rFonts w:ascii="Arial" w:hAnsi="Arial" w:cs="Arial"/>
          <w:b/>
          <w:bCs/>
          <w:color w:val="106B62"/>
          <w:sz w:val="28"/>
          <w:szCs w:val="28"/>
        </w:rPr>
        <w:t xml:space="preserve">Quality criterion e) </w:t>
      </w:r>
      <w:r w:rsidRPr="005012D0">
        <w:rPr>
          <w:rFonts w:ascii="Arial" w:hAnsi="Arial" w:cs="Arial"/>
          <w:b/>
          <w:bCs/>
          <w:color w:val="106B62"/>
          <w:sz w:val="28"/>
          <w:szCs w:val="28"/>
        </w:rPr>
        <w:t>Emergency Contraception – CPPE learning &amp; e-assessment</w:t>
      </w:r>
      <w:r w:rsidR="00253281">
        <w:rPr>
          <w:rFonts w:ascii="Arial" w:hAnsi="Arial" w:cs="Arial"/>
          <w:b/>
          <w:bCs/>
          <w:color w:val="106B62"/>
          <w:sz w:val="28"/>
          <w:szCs w:val="28"/>
        </w:rPr>
        <w:br/>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6D24CE" w:rsidRPr="00FA4427" w14:paraId="5896C262" w14:textId="77777777" w:rsidTr="00F66859">
        <w:tc>
          <w:tcPr>
            <w:tcW w:w="10456" w:type="dxa"/>
          </w:tcPr>
          <w:p w14:paraId="1790C365" w14:textId="77777777" w:rsidR="00F66859" w:rsidRPr="00FA4427" w:rsidRDefault="00F66859" w:rsidP="00244A06">
            <w:pPr>
              <w:spacing w:after="90" w:line="288" w:lineRule="auto"/>
              <w:rPr>
                <w:rFonts w:ascii="Arial" w:hAnsi="Arial" w:cs="Arial"/>
                <w:b/>
                <w:bCs/>
                <w:color w:val="106B62"/>
              </w:rPr>
            </w:pPr>
            <w:r w:rsidRPr="00FA4427">
              <w:rPr>
                <w:rFonts w:ascii="Arial" w:hAnsi="Arial" w:cs="Arial"/>
                <w:b/>
                <w:bCs/>
                <w:color w:val="106B62"/>
              </w:rPr>
              <w:t>Drug Tariff wording</w:t>
            </w:r>
          </w:p>
          <w:p w14:paraId="097ED893" w14:textId="2060DF47" w:rsidR="00FD5DEB" w:rsidRPr="00CC464F" w:rsidRDefault="00FD5DEB" w:rsidP="00244A06">
            <w:pPr>
              <w:spacing w:after="90" w:line="288" w:lineRule="auto"/>
              <w:rPr>
                <w:rFonts w:ascii="Arial" w:hAnsi="Arial" w:cs="Arial"/>
                <w:i/>
                <w:iCs/>
                <w:sz w:val="20"/>
                <w:szCs w:val="20"/>
              </w:rPr>
            </w:pPr>
            <w:r w:rsidRPr="00CC464F">
              <w:rPr>
                <w:rFonts w:ascii="Arial" w:hAnsi="Arial" w:cs="Arial"/>
                <w:i/>
                <w:iCs/>
                <w:sz w:val="20"/>
                <w:szCs w:val="20"/>
              </w:rPr>
              <w:t>To support the quality of Pharmacy Contraception Service consultations following the expansion of the service to include Emergency Contraception, by the end of 31</w:t>
            </w:r>
            <w:r w:rsidR="00CC464F">
              <w:rPr>
                <w:rFonts w:ascii="Arial" w:hAnsi="Arial" w:cs="Arial"/>
                <w:i/>
                <w:iCs/>
                <w:sz w:val="20"/>
                <w:szCs w:val="20"/>
              </w:rPr>
              <w:t>st</w:t>
            </w:r>
            <w:r w:rsidRPr="00CC464F">
              <w:rPr>
                <w:rFonts w:ascii="Arial" w:hAnsi="Arial" w:cs="Arial"/>
                <w:i/>
                <w:iCs/>
                <w:sz w:val="20"/>
                <w:szCs w:val="20"/>
              </w:rPr>
              <w:t xml:space="preserve"> March 2026, all pharmacists and any pharmacy technicians intending to provide the Pharmacy Contraception Service working at the pharmacy on the day of the declaration, must have satisfactorily completed, within the last 3 years (between 1</w:t>
            </w:r>
            <w:r w:rsidR="00CC464F">
              <w:rPr>
                <w:rFonts w:ascii="Arial" w:hAnsi="Arial" w:cs="Arial"/>
                <w:i/>
                <w:iCs/>
                <w:sz w:val="20"/>
                <w:szCs w:val="20"/>
              </w:rPr>
              <w:t>st</w:t>
            </w:r>
            <w:r w:rsidRPr="00CC464F">
              <w:rPr>
                <w:rFonts w:ascii="Arial" w:hAnsi="Arial" w:cs="Arial"/>
                <w:i/>
                <w:iCs/>
                <w:sz w:val="20"/>
                <w:szCs w:val="20"/>
              </w:rPr>
              <w:t xml:space="preserve"> April 2023 and end of 31</w:t>
            </w:r>
            <w:r w:rsidR="00CC464F">
              <w:rPr>
                <w:rFonts w:ascii="Arial" w:hAnsi="Arial" w:cs="Arial"/>
                <w:i/>
                <w:iCs/>
                <w:sz w:val="20"/>
                <w:szCs w:val="20"/>
              </w:rPr>
              <w:t>st</w:t>
            </w:r>
            <w:r w:rsidRPr="00CC464F">
              <w:rPr>
                <w:rFonts w:ascii="Arial" w:hAnsi="Arial" w:cs="Arial"/>
                <w:i/>
                <w:iCs/>
                <w:sz w:val="20"/>
                <w:szCs w:val="20"/>
              </w:rPr>
              <w:t xml:space="preserve"> March 2026), the </w:t>
            </w:r>
            <w:hyperlink r:id="rId39" w:history="1">
              <w:r w:rsidRPr="000D6C78">
                <w:rPr>
                  <w:rStyle w:val="Hyperlink"/>
                  <w:rFonts w:ascii="Arial" w:hAnsi="Arial" w:cs="Arial"/>
                  <w:b/>
                  <w:bCs/>
                  <w:i/>
                  <w:iCs/>
                  <w:color w:val="FF6D3A"/>
                  <w:sz w:val="20"/>
                  <w:szCs w:val="20"/>
                </w:rPr>
                <w:t>CPPE online training</w:t>
              </w:r>
            </w:hyperlink>
            <w:r w:rsidRPr="00CC464F">
              <w:rPr>
                <w:rFonts w:ascii="Arial" w:hAnsi="Arial" w:cs="Arial"/>
                <w:i/>
                <w:iCs/>
                <w:sz w:val="20"/>
                <w:szCs w:val="20"/>
              </w:rPr>
              <w:t xml:space="preserve"> and passed the </w:t>
            </w:r>
            <w:hyperlink r:id="rId40" w:history="1">
              <w:r w:rsidRPr="000D6C78">
                <w:rPr>
                  <w:rStyle w:val="Hyperlink"/>
                  <w:rFonts w:ascii="Arial" w:hAnsi="Arial" w:cs="Arial"/>
                  <w:b/>
                  <w:bCs/>
                  <w:i/>
                  <w:iCs/>
                  <w:color w:val="FF6D3A"/>
                  <w:sz w:val="20"/>
                  <w:szCs w:val="20"/>
                </w:rPr>
                <w:t>e-assessment</w:t>
              </w:r>
            </w:hyperlink>
            <w:r w:rsidRPr="00CC464F">
              <w:rPr>
                <w:rFonts w:ascii="Arial" w:hAnsi="Arial" w:cs="Arial"/>
                <w:i/>
                <w:iCs/>
                <w:sz w:val="20"/>
                <w:szCs w:val="20"/>
              </w:rPr>
              <w:t xml:space="preserve">.   </w:t>
            </w:r>
          </w:p>
          <w:p w14:paraId="3F91D4A0" w14:textId="28C6D77C" w:rsidR="006D24CE" w:rsidRPr="00FA4427" w:rsidRDefault="00FD5DEB" w:rsidP="00244A06">
            <w:pPr>
              <w:spacing w:after="90" w:line="288" w:lineRule="auto"/>
              <w:rPr>
                <w:rFonts w:ascii="Arial" w:hAnsi="Arial" w:cs="Arial"/>
                <w:i/>
                <w:iCs/>
              </w:rPr>
            </w:pPr>
            <w:r w:rsidRPr="00CC464F">
              <w:rPr>
                <w:rFonts w:ascii="Arial" w:hAnsi="Arial" w:cs="Arial"/>
                <w:i/>
                <w:iCs/>
                <w:sz w:val="20"/>
                <w:szCs w:val="20"/>
              </w:rPr>
              <w:t>Contractors will need to have evidence to demonstrate that all pharmacists and any pharmacy technicians intending to provide the Pharmacy Contraception Service working at the pharmacy on the day of the declaration have satisfactorily completed, within the last 3 years (between 1</w:t>
            </w:r>
            <w:r w:rsidR="00CC464F">
              <w:rPr>
                <w:rFonts w:ascii="Arial" w:hAnsi="Arial" w:cs="Arial"/>
                <w:i/>
                <w:iCs/>
                <w:sz w:val="20"/>
                <w:szCs w:val="20"/>
              </w:rPr>
              <w:t>st</w:t>
            </w:r>
            <w:r w:rsidRPr="00CC464F">
              <w:rPr>
                <w:rFonts w:ascii="Arial" w:hAnsi="Arial" w:cs="Arial"/>
                <w:i/>
                <w:iCs/>
                <w:sz w:val="20"/>
                <w:szCs w:val="20"/>
              </w:rPr>
              <w:t xml:space="preserve"> April 2023 and end of 31</w:t>
            </w:r>
            <w:r w:rsidR="00CC464F">
              <w:rPr>
                <w:rFonts w:ascii="Arial" w:hAnsi="Arial" w:cs="Arial"/>
                <w:i/>
                <w:iCs/>
                <w:sz w:val="20"/>
                <w:szCs w:val="20"/>
              </w:rPr>
              <w:t>st</w:t>
            </w:r>
            <w:r w:rsidRPr="00CC464F">
              <w:rPr>
                <w:rFonts w:ascii="Arial" w:hAnsi="Arial" w:cs="Arial"/>
                <w:i/>
                <w:iCs/>
                <w:sz w:val="20"/>
                <w:szCs w:val="20"/>
              </w:rPr>
              <w:t xml:space="preserve"> March 2026) the CPPE online training and passed the e</w:t>
            </w:r>
            <w:r w:rsidR="00277820" w:rsidRPr="00CC464F">
              <w:rPr>
                <w:rFonts w:ascii="Arial" w:hAnsi="Arial" w:cs="Arial"/>
                <w:i/>
                <w:iCs/>
                <w:sz w:val="20"/>
                <w:szCs w:val="20"/>
              </w:rPr>
              <w:t>-</w:t>
            </w:r>
            <w:r w:rsidRPr="00CC464F">
              <w:rPr>
                <w:rFonts w:ascii="Arial" w:hAnsi="Arial" w:cs="Arial"/>
                <w:i/>
                <w:iCs/>
                <w:sz w:val="20"/>
                <w:szCs w:val="20"/>
              </w:rPr>
              <w:t xml:space="preserve">assessment. </w:t>
            </w:r>
            <w:r w:rsidRPr="00771E8F">
              <w:rPr>
                <w:rFonts w:ascii="Arial" w:hAnsi="Arial" w:cs="Arial"/>
                <w:b/>
                <w:bCs/>
                <w:i/>
                <w:iCs/>
                <w:sz w:val="20"/>
                <w:szCs w:val="20"/>
              </w:rPr>
              <w:t>This evidence must be available for inspection from the end of 31</w:t>
            </w:r>
            <w:r w:rsidR="00CC464F" w:rsidRPr="00771E8F">
              <w:rPr>
                <w:rFonts w:ascii="Arial" w:hAnsi="Arial" w:cs="Arial"/>
                <w:b/>
                <w:bCs/>
                <w:i/>
                <w:iCs/>
                <w:sz w:val="20"/>
                <w:szCs w:val="20"/>
              </w:rPr>
              <w:t>st</w:t>
            </w:r>
            <w:r w:rsidRPr="00771E8F">
              <w:rPr>
                <w:rFonts w:ascii="Arial" w:hAnsi="Arial" w:cs="Arial"/>
                <w:b/>
                <w:bCs/>
                <w:i/>
                <w:iCs/>
                <w:sz w:val="20"/>
                <w:szCs w:val="20"/>
              </w:rPr>
              <w:t xml:space="preserve"> March 2026 at premises level and must be retained for 3 years for PPV purposes.</w:t>
            </w:r>
          </w:p>
        </w:tc>
      </w:tr>
    </w:tbl>
    <w:p w14:paraId="3BD09BBB" w14:textId="35D7E7BA" w:rsidR="008A4724" w:rsidRPr="00CC464F" w:rsidRDefault="00253281" w:rsidP="00244A06">
      <w:pPr>
        <w:spacing w:after="90" w:line="288" w:lineRule="auto"/>
        <w:rPr>
          <w:rStyle w:val="Hyperlink"/>
          <w:rFonts w:ascii="Arial" w:hAnsi="Arial" w:cs="Arial"/>
          <w:b/>
          <w:bCs/>
          <w:color w:val="106B62"/>
          <w:u w:val="none"/>
        </w:rPr>
      </w:pPr>
      <w:r>
        <w:rPr>
          <w:rStyle w:val="Hyperlink"/>
          <w:rFonts w:ascii="Arial" w:hAnsi="Arial" w:cs="Arial"/>
          <w:b/>
          <w:bCs/>
          <w:color w:val="106B62"/>
          <w:u w:val="none"/>
        </w:rPr>
        <w:br/>
      </w:r>
      <w:r w:rsidR="008A4724" w:rsidRPr="00CC464F">
        <w:rPr>
          <w:rStyle w:val="Hyperlink"/>
          <w:rFonts w:ascii="Arial" w:hAnsi="Arial" w:cs="Arial"/>
          <w:b/>
          <w:bCs/>
          <w:color w:val="106B62"/>
          <w:u w:val="none"/>
        </w:rPr>
        <w:t>Additional information</w:t>
      </w:r>
    </w:p>
    <w:p w14:paraId="4CF32B07" w14:textId="77777777" w:rsidR="008A4724" w:rsidRPr="00FA4427" w:rsidRDefault="008A4724" w:rsidP="00244A06">
      <w:pPr>
        <w:spacing w:after="90" w:line="288" w:lineRule="auto"/>
        <w:rPr>
          <w:rStyle w:val="Hyperlink"/>
          <w:rFonts w:ascii="Arial" w:hAnsi="Arial" w:cs="Arial"/>
          <w:color w:val="auto"/>
          <w:u w:val="none"/>
        </w:rPr>
      </w:pPr>
      <w:r w:rsidRPr="00FA4427">
        <w:rPr>
          <w:rStyle w:val="Hyperlink"/>
          <w:rFonts w:ascii="Arial" w:hAnsi="Arial" w:cs="Arial"/>
          <w:color w:val="auto"/>
          <w:u w:val="none"/>
        </w:rPr>
        <w:t xml:space="preserve">The below table highlights who needs to complete the different training and assessment requirements of the quality criterion. </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2047"/>
        <w:gridCol w:w="1658"/>
        <w:gridCol w:w="1573"/>
        <w:gridCol w:w="1640"/>
        <w:gridCol w:w="1769"/>
        <w:gridCol w:w="1769"/>
      </w:tblGrid>
      <w:tr w:rsidR="00CC464F" w:rsidRPr="00FA4427" w14:paraId="2542577F" w14:textId="77777777" w:rsidTr="00253281">
        <w:tc>
          <w:tcPr>
            <w:tcW w:w="979" w:type="pct"/>
            <w:shd w:val="clear" w:color="auto" w:fill="FFFFFF" w:themeFill="background1"/>
          </w:tcPr>
          <w:p w14:paraId="27C67A12" w14:textId="77777777" w:rsidR="008A4724" w:rsidRPr="00253281" w:rsidRDefault="008A4724" w:rsidP="00244A06">
            <w:pPr>
              <w:spacing w:after="90" w:line="288" w:lineRule="auto"/>
              <w:rPr>
                <w:rFonts w:ascii="Arial" w:hAnsi="Arial" w:cs="Arial"/>
                <w:b/>
                <w:bCs/>
                <w:color w:val="106B62"/>
              </w:rPr>
            </w:pPr>
            <w:r w:rsidRPr="00253281">
              <w:rPr>
                <w:rFonts w:ascii="Arial" w:hAnsi="Arial" w:cs="Arial"/>
                <w:b/>
                <w:bCs/>
                <w:color w:val="106B62"/>
              </w:rPr>
              <w:t xml:space="preserve">Training and assessment </w:t>
            </w:r>
          </w:p>
        </w:tc>
        <w:tc>
          <w:tcPr>
            <w:tcW w:w="793" w:type="pct"/>
            <w:shd w:val="clear" w:color="auto" w:fill="FFFFFF" w:themeFill="background1"/>
          </w:tcPr>
          <w:p w14:paraId="0445C5CE" w14:textId="77777777" w:rsidR="008A4724" w:rsidRPr="00253281" w:rsidRDefault="008A4724" w:rsidP="003940CE">
            <w:pPr>
              <w:spacing w:after="90" w:line="288" w:lineRule="auto"/>
              <w:rPr>
                <w:rFonts w:ascii="Arial" w:hAnsi="Arial" w:cs="Arial"/>
                <w:b/>
                <w:bCs/>
                <w:color w:val="106B62"/>
              </w:rPr>
            </w:pPr>
            <w:r w:rsidRPr="00253281">
              <w:rPr>
                <w:rFonts w:ascii="Arial" w:hAnsi="Arial" w:cs="Arial"/>
                <w:b/>
                <w:bCs/>
                <w:color w:val="106B62"/>
              </w:rPr>
              <w:t>Who needs to complete it?</w:t>
            </w:r>
          </w:p>
        </w:tc>
        <w:tc>
          <w:tcPr>
            <w:tcW w:w="752" w:type="pct"/>
            <w:shd w:val="clear" w:color="auto" w:fill="FFFFFF" w:themeFill="background1"/>
          </w:tcPr>
          <w:p w14:paraId="03C22B55" w14:textId="77777777" w:rsidR="008A4724" w:rsidRPr="00253281" w:rsidRDefault="008A4724" w:rsidP="003940CE">
            <w:pPr>
              <w:spacing w:after="90" w:line="288" w:lineRule="auto"/>
              <w:jc w:val="center"/>
              <w:rPr>
                <w:rFonts w:ascii="Arial" w:hAnsi="Arial" w:cs="Arial"/>
                <w:b/>
                <w:bCs/>
                <w:color w:val="106B62"/>
              </w:rPr>
            </w:pPr>
            <w:r w:rsidRPr="00253281">
              <w:rPr>
                <w:rFonts w:ascii="Arial" w:hAnsi="Arial" w:cs="Arial"/>
                <w:b/>
                <w:bCs/>
                <w:color w:val="106B62"/>
              </w:rPr>
              <w:t>Pharmacists</w:t>
            </w:r>
          </w:p>
        </w:tc>
        <w:tc>
          <w:tcPr>
            <w:tcW w:w="784" w:type="pct"/>
            <w:shd w:val="clear" w:color="auto" w:fill="FFFFFF" w:themeFill="background1"/>
          </w:tcPr>
          <w:p w14:paraId="4B0517E5" w14:textId="77777777" w:rsidR="008A4724" w:rsidRPr="00253281" w:rsidRDefault="008A4724" w:rsidP="003940CE">
            <w:pPr>
              <w:spacing w:after="90" w:line="288" w:lineRule="auto"/>
              <w:jc w:val="center"/>
              <w:rPr>
                <w:rFonts w:ascii="Arial" w:hAnsi="Arial" w:cs="Arial"/>
                <w:b/>
                <w:bCs/>
                <w:color w:val="106B62"/>
              </w:rPr>
            </w:pPr>
            <w:r w:rsidRPr="00253281">
              <w:rPr>
                <w:rFonts w:ascii="Arial" w:hAnsi="Arial" w:cs="Arial"/>
                <w:b/>
                <w:bCs/>
                <w:color w:val="106B62"/>
              </w:rPr>
              <w:t>Pharmacy technicians</w:t>
            </w:r>
          </w:p>
        </w:tc>
        <w:tc>
          <w:tcPr>
            <w:tcW w:w="846" w:type="pct"/>
            <w:shd w:val="clear" w:color="auto" w:fill="FFFFFF" w:themeFill="background1"/>
          </w:tcPr>
          <w:p w14:paraId="1D7298FD" w14:textId="77777777" w:rsidR="008A4724" w:rsidRPr="00253281" w:rsidRDefault="008A4724" w:rsidP="003940CE">
            <w:pPr>
              <w:spacing w:after="90" w:line="288" w:lineRule="auto"/>
              <w:jc w:val="center"/>
              <w:rPr>
                <w:rFonts w:ascii="Arial" w:hAnsi="Arial" w:cs="Arial"/>
                <w:b/>
                <w:bCs/>
                <w:color w:val="106B62"/>
              </w:rPr>
            </w:pPr>
            <w:r w:rsidRPr="00253281">
              <w:rPr>
                <w:rFonts w:ascii="Arial" w:hAnsi="Arial" w:cs="Arial"/>
                <w:b/>
                <w:bCs/>
                <w:color w:val="106B62"/>
              </w:rPr>
              <w:t>Trainee pharmacists</w:t>
            </w:r>
          </w:p>
        </w:tc>
        <w:tc>
          <w:tcPr>
            <w:tcW w:w="846" w:type="pct"/>
            <w:shd w:val="clear" w:color="auto" w:fill="FFFFFF" w:themeFill="background1"/>
          </w:tcPr>
          <w:p w14:paraId="5063F1DC" w14:textId="77777777" w:rsidR="008A4724" w:rsidRPr="00253281" w:rsidRDefault="008A4724" w:rsidP="003940CE">
            <w:pPr>
              <w:spacing w:after="90" w:line="288" w:lineRule="auto"/>
              <w:jc w:val="center"/>
              <w:rPr>
                <w:rFonts w:ascii="Arial" w:hAnsi="Arial" w:cs="Arial"/>
                <w:b/>
                <w:bCs/>
                <w:color w:val="106B62"/>
              </w:rPr>
            </w:pPr>
            <w:r w:rsidRPr="00253281">
              <w:rPr>
                <w:rFonts w:ascii="Arial" w:hAnsi="Arial" w:cs="Arial"/>
                <w:b/>
                <w:bCs/>
                <w:color w:val="106B62"/>
              </w:rPr>
              <w:t>Trainee pharmacy technicians</w:t>
            </w:r>
          </w:p>
        </w:tc>
      </w:tr>
      <w:tr w:rsidR="008A4724" w:rsidRPr="00FA4427" w14:paraId="0F2F9ADD" w14:textId="77777777" w:rsidTr="00CC464F">
        <w:tc>
          <w:tcPr>
            <w:tcW w:w="979" w:type="pct"/>
            <w:shd w:val="clear" w:color="auto" w:fill="FFFFFF" w:themeFill="background1"/>
          </w:tcPr>
          <w:p w14:paraId="7D235D0E" w14:textId="26577FC1" w:rsidR="008A4724" w:rsidRPr="00FA4427" w:rsidRDefault="008A4724" w:rsidP="00244A06">
            <w:pPr>
              <w:spacing w:after="90" w:line="288" w:lineRule="auto"/>
              <w:rPr>
                <w:rFonts w:ascii="Arial" w:hAnsi="Arial" w:cs="Arial"/>
                <w:b/>
                <w:bCs/>
              </w:rPr>
            </w:pPr>
            <w:r w:rsidRPr="00FA4427">
              <w:rPr>
                <w:rFonts w:ascii="Arial" w:eastAsia="Times New Roman" w:hAnsi="Arial" w:cs="Arial"/>
                <w:b/>
                <w:bCs/>
                <w:lang w:eastAsia="en-GB"/>
              </w:rPr>
              <w:t xml:space="preserve">CPPE </w:t>
            </w:r>
            <w:r w:rsidR="00277820" w:rsidRPr="00FA4427">
              <w:rPr>
                <w:rFonts w:ascii="Arial" w:eastAsia="Times New Roman" w:hAnsi="Arial" w:cs="Arial"/>
                <w:b/>
                <w:bCs/>
                <w:lang w:eastAsia="en-GB"/>
              </w:rPr>
              <w:t xml:space="preserve">emergency contraception </w:t>
            </w:r>
            <w:r w:rsidR="00EF76A3" w:rsidRPr="00FA4427">
              <w:rPr>
                <w:rFonts w:ascii="Arial" w:eastAsia="Times New Roman" w:hAnsi="Arial" w:cs="Arial"/>
                <w:b/>
                <w:bCs/>
                <w:lang w:eastAsia="en-GB"/>
              </w:rPr>
              <w:t>e-learning</w:t>
            </w:r>
            <w:r w:rsidRPr="00FA4427">
              <w:rPr>
                <w:rFonts w:ascii="Arial" w:eastAsia="Times New Roman" w:hAnsi="Arial" w:cs="Arial"/>
                <w:b/>
                <w:bCs/>
                <w:lang w:eastAsia="en-GB"/>
              </w:rPr>
              <w:t xml:space="preserve"> and e-assessment</w:t>
            </w:r>
          </w:p>
        </w:tc>
        <w:tc>
          <w:tcPr>
            <w:tcW w:w="793" w:type="pct"/>
            <w:shd w:val="clear" w:color="auto" w:fill="FFFFFF" w:themeFill="background1"/>
          </w:tcPr>
          <w:p w14:paraId="50B5CB96" w14:textId="029357CF" w:rsidR="008A4724" w:rsidRPr="00FA4427" w:rsidRDefault="00EF76A3" w:rsidP="003940CE">
            <w:pPr>
              <w:spacing w:after="90" w:line="288" w:lineRule="auto"/>
              <w:rPr>
                <w:rFonts w:ascii="Arial" w:hAnsi="Arial" w:cs="Arial"/>
                <w:noProof/>
              </w:rPr>
            </w:pPr>
            <w:r w:rsidRPr="00FA4427">
              <w:rPr>
                <w:rFonts w:ascii="Arial" w:hAnsi="Arial" w:cs="Arial"/>
                <w:noProof/>
              </w:rPr>
              <w:t xml:space="preserve">All pharmacists and </w:t>
            </w:r>
            <w:r w:rsidR="00154FDC" w:rsidRPr="00FA4427">
              <w:rPr>
                <w:rFonts w:ascii="Arial" w:hAnsi="Arial" w:cs="Arial"/>
                <w:noProof/>
              </w:rPr>
              <w:t xml:space="preserve">any </w:t>
            </w:r>
            <w:r w:rsidRPr="00FA4427">
              <w:rPr>
                <w:rFonts w:ascii="Arial" w:hAnsi="Arial" w:cs="Arial"/>
                <w:noProof/>
              </w:rPr>
              <w:t>pharm</w:t>
            </w:r>
            <w:r w:rsidR="00154FDC" w:rsidRPr="00FA4427">
              <w:rPr>
                <w:rFonts w:ascii="Arial" w:hAnsi="Arial" w:cs="Arial"/>
                <w:noProof/>
              </w:rPr>
              <w:t>a</w:t>
            </w:r>
            <w:r w:rsidRPr="00FA4427">
              <w:rPr>
                <w:rFonts w:ascii="Arial" w:hAnsi="Arial" w:cs="Arial"/>
                <w:noProof/>
              </w:rPr>
              <w:t>cy technicians intending to provide the Pharmacy Contraception Service</w:t>
            </w:r>
          </w:p>
        </w:tc>
        <w:tc>
          <w:tcPr>
            <w:tcW w:w="752" w:type="pct"/>
            <w:shd w:val="clear" w:color="auto" w:fill="FFFFFF" w:themeFill="background1"/>
          </w:tcPr>
          <w:p w14:paraId="4D31E995" w14:textId="77777777" w:rsidR="00FA065B" w:rsidRPr="00FA4427" w:rsidRDefault="00FA065B" w:rsidP="003940CE">
            <w:pPr>
              <w:spacing w:after="90" w:line="288" w:lineRule="auto"/>
              <w:jc w:val="center"/>
              <w:rPr>
                <w:rFonts w:ascii="Arial" w:hAnsi="Arial" w:cs="Arial"/>
                <w:noProof/>
              </w:rPr>
            </w:pPr>
          </w:p>
          <w:p w14:paraId="7EF2C233" w14:textId="77777777" w:rsidR="00FA065B" w:rsidRPr="00FA4427" w:rsidRDefault="00FA065B" w:rsidP="003940CE">
            <w:pPr>
              <w:spacing w:after="90" w:line="288" w:lineRule="auto"/>
              <w:jc w:val="center"/>
              <w:rPr>
                <w:rFonts w:ascii="Arial" w:hAnsi="Arial" w:cs="Arial"/>
                <w:noProof/>
              </w:rPr>
            </w:pPr>
          </w:p>
          <w:p w14:paraId="695009BD" w14:textId="0EDAE794" w:rsidR="008A4724" w:rsidRPr="00FA4427" w:rsidRDefault="008A4724" w:rsidP="003940CE">
            <w:pPr>
              <w:spacing w:after="90" w:line="288" w:lineRule="auto"/>
              <w:jc w:val="center"/>
              <w:rPr>
                <w:rFonts w:ascii="Arial" w:hAnsi="Arial" w:cs="Arial"/>
                <w:noProof/>
              </w:rPr>
            </w:pPr>
            <w:r w:rsidRPr="00FA4427">
              <w:rPr>
                <w:rFonts w:ascii="Arial" w:hAnsi="Arial" w:cs="Arial"/>
                <w:noProof/>
              </w:rPr>
              <w:drawing>
                <wp:inline distT="0" distB="0" distL="0" distR="0" wp14:anchorId="4B33AD1E" wp14:editId="18853736">
                  <wp:extent cx="257175" cy="257175"/>
                  <wp:effectExtent l="0" t="0" r="9525" b="9525"/>
                  <wp:docPr id="1194709315" name="Graphic 1194709315"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p>
        </w:tc>
        <w:tc>
          <w:tcPr>
            <w:tcW w:w="784" w:type="pct"/>
            <w:shd w:val="clear" w:color="auto" w:fill="FFFFFF" w:themeFill="background1"/>
          </w:tcPr>
          <w:p w14:paraId="22A74235" w14:textId="77777777" w:rsidR="00FA065B" w:rsidRPr="00FA4427" w:rsidRDefault="00FA065B" w:rsidP="003940CE">
            <w:pPr>
              <w:spacing w:after="90" w:line="288" w:lineRule="auto"/>
              <w:jc w:val="center"/>
              <w:rPr>
                <w:rFonts w:ascii="Arial" w:hAnsi="Arial" w:cs="Arial"/>
                <w:noProof/>
              </w:rPr>
            </w:pPr>
          </w:p>
          <w:p w14:paraId="734943DE" w14:textId="73AD8CCB" w:rsidR="00FA065B" w:rsidRPr="00FA4427" w:rsidRDefault="00FA065B" w:rsidP="003940CE">
            <w:pPr>
              <w:spacing w:after="90" w:line="288" w:lineRule="auto"/>
              <w:jc w:val="center"/>
              <w:rPr>
                <w:rFonts w:ascii="Arial" w:hAnsi="Arial" w:cs="Arial"/>
                <w:noProof/>
              </w:rPr>
            </w:pPr>
          </w:p>
          <w:p w14:paraId="3E92861B" w14:textId="1B04B0BC" w:rsidR="008A4724" w:rsidRPr="00FA4427" w:rsidRDefault="008A4724" w:rsidP="003940CE">
            <w:pPr>
              <w:spacing w:after="90" w:line="288" w:lineRule="auto"/>
              <w:jc w:val="center"/>
              <w:rPr>
                <w:rFonts w:ascii="Arial" w:hAnsi="Arial" w:cs="Arial"/>
                <w:noProof/>
              </w:rPr>
            </w:pPr>
            <w:r w:rsidRPr="00FA4427">
              <w:rPr>
                <w:rFonts w:ascii="Arial" w:hAnsi="Arial" w:cs="Arial"/>
                <w:noProof/>
              </w:rPr>
              <w:drawing>
                <wp:inline distT="0" distB="0" distL="0" distR="0" wp14:anchorId="49A3C7E4" wp14:editId="2B38554A">
                  <wp:extent cx="257175" cy="257175"/>
                  <wp:effectExtent l="0" t="0" r="9525" b="9525"/>
                  <wp:docPr id="1931414404" name="Graphic 1931414404"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r w:rsidR="00282A40" w:rsidRPr="00FA4427">
              <w:rPr>
                <w:rFonts w:ascii="Arial" w:hAnsi="Arial" w:cs="Arial"/>
                <w:noProof/>
              </w:rPr>
              <w:t>*</w:t>
            </w:r>
          </w:p>
        </w:tc>
        <w:tc>
          <w:tcPr>
            <w:tcW w:w="846" w:type="pct"/>
            <w:shd w:val="clear" w:color="auto" w:fill="FFFFFF" w:themeFill="background1"/>
          </w:tcPr>
          <w:p w14:paraId="162F899C" w14:textId="77777777" w:rsidR="008A4724" w:rsidRPr="00FA4427" w:rsidRDefault="008A4724" w:rsidP="003940CE">
            <w:pPr>
              <w:spacing w:after="90" w:line="288" w:lineRule="auto"/>
              <w:jc w:val="center"/>
              <w:rPr>
                <w:rFonts w:ascii="Arial" w:hAnsi="Arial" w:cs="Arial"/>
              </w:rPr>
            </w:pPr>
            <w:r w:rsidRPr="00FA4427">
              <w:rPr>
                <w:rFonts w:ascii="Arial" w:hAnsi="Arial" w:cs="Arial"/>
              </w:rPr>
              <w:t>Recommended but not required</w:t>
            </w:r>
          </w:p>
        </w:tc>
        <w:tc>
          <w:tcPr>
            <w:tcW w:w="846" w:type="pct"/>
            <w:shd w:val="clear" w:color="auto" w:fill="FFFFFF" w:themeFill="background1"/>
          </w:tcPr>
          <w:p w14:paraId="38BEEA4F" w14:textId="1DFCD4F2" w:rsidR="008A4724" w:rsidRPr="00FA4427" w:rsidRDefault="008A4724" w:rsidP="003940CE">
            <w:pPr>
              <w:spacing w:after="90" w:line="288" w:lineRule="auto"/>
              <w:jc w:val="center"/>
              <w:rPr>
                <w:rFonts w:ascii="Arial" w:hAnsi="Arial" w:cs="Arial"/>
              </w:rPr>
            </w:pPr>
            <w:r w:rsidRPr="00FA4427">
              <w:rPr>
                <w:rFonts w:ascii="Arial" w:hAnsi="Arial" w:cs="Arial"/>
              </w:rPr>
              <w:t>Recommended but not required</w:t>
            </w:r>
            <w:r w:rsidR="00282A40" w:rsidRPr="00FA4427">
              <w:rPr>
                <w:rFonts w:ascii="Arial" w:hAnsi="Arial" w:cs="Arial"/>
              </w:rPr>
              <w:t>*</w:t>
            </w:r>
          </w:p>
        </w:tc>
      </w:tr>
    </w:tbl>
    <w:p w14:paraId="57B5B721" w14:textId="4FDCC2D4" w:rsidR="008A4724" w:rsidRPr="003940CE" w:rsidRDefault="003940CE" w:rsidP="00244A06">
      <w:pPr>
        <w:spacing w:after="90" w:line="288" w:lineRule="auto"/>
        <w:rPr>
          <w:rFonts w:ascii="Arial" w:hAnsi="Arial" w:cs="Arial"/>
          <w:sz w:val="20"/>
          <w:szCs w:val="20"/>
        </w:rPr>
      </w:pPr>
      <w:r>
        <w:rPr>
          <w:rFonts w:ascii="Arial" w:hAnsi="Arial" w:cs="Arial"/>
          <w:sz w:val="20"/>
          <w:szCs w:val="20"/>
        </w:rPr>
        <w:br/>
      </w:r>
      <w:r w:rsidR="00282A40" w:rsidRPr="00CC464F">
        <w:rPr>
          <w:rFonts w:ascii="Arial" w:hAnsi="Arial" w:cs="Arial"/>
          <w:sz w:val="20"/>
          <w:szCs w:val="20"/>
        </w:rPr>
        <w:t>*Only pharmacy technicians intending to provide the Pharmacy Contraception Service need to complete this training. Trainee pharmacy technicians who are intending to provide the Pharmacy Contraception Service when they qualify as a pharmacy technician can choose to complete the training but this is not a requirement of the scheme.</w:t>
      </w:r>
      <w:r>
        <w:rPr>
          <w:rFonts w:ascii="Arial" w:hAnsi="Arial" w:cs="Arial"/>
          <w:sz w:val="20"/>
          <w:szCs w:val="20"/>
        </w:rPr>
        <w:br/>
      </w:r>
      <w:r w:rsidR="00CC464F">
        <w:rPr>
          <w:rFonts w:ascii="Arial" w:hAnsi="Arial" w:cs="Arial"/>
          <w:b/>
          <w:bCs/>
          <w:color w:val="106B62"/>
        </w:rPr>
        <w:br/>
      </w:r>
      <w:r w:rsidR="008A4724" w:rsidRPr="00CC464F">
        <w:rPr>
          <w:rFonts w:ascii="Arial" w:hAnsi="Arial" w:cs="Arial"/>
          <w:b/>
          <w:bCs/>
          <w:color w:val="106B62"/>
        </w:rPr>
        <w:t>Resources</w:t>
      </w:r>
    </w:p>
    <w:p w14:paraId="713F489F" w14:textId="16AF03E4" w:rsidR="008A4724" w:rsidRPr="00FA4427" w:rsidRDefault="008A4724" w:rsidP="00244A06">
      <w:pPr>
        <w:spacing w:after="90" w:line="288" w:lineRule="auto"/>
        <w:rPr>
          <w:rFonts w:ascii="Arial" w:hAnsi="Arial" w:cs="Arial"/>
        </w:rPr>
      </w:pPr>
      <w:r w:rsidRPr="00FA4427">
        <w:rPr>
          <w:rFonts w:ascii="Arial" w:hAnsi="Arial" w:cs="Arial"/>
        </w:rPr>
        <w:t>The following resource</w:t>
      </w:r>
      <w:r w:rsidR="00CC464F">
        <w:rPr>
          <w:rFonts w:ascii="Arial" w:hAnsi="Arial" w:cs="Arial"/>
        </w:rPr>
        <w:t xml:space="preserve"> is</w:t>
      </w:r>
      <w:r w:rsidRPr="00FA4427">
        <w:rPr>
          <w:rFonts w:ascii="Arial" w:hAnsi="Arial" w:cs="Arial"/>
        </w:rPr>
        <w:t xml:space="preserve"> available at </w:t>
      </w:r>
      <w:hyperlink r:id="rId41" w:history="1">
        <w:r w:rsidRPr="00FA4427">
          <w:rPr>
            <w:rStyle w:val="Hyperlink"/>
            <w:rFonts w:ascii="Arial" w:hAnsi="Arial" w:cs="Arial"/>
            <w:b/>
            <w:bCs/>
            <w:color w:val="FF6D3A"/>
          </w:rPr>
          <w:t>cpe.org.uk/</w:t>
        </w:r>
        <w:proofErr w:type="spellStart"/>
        <w:r w:rsidRPr="00FA4427">
          <w:rPr>
            <w:rStyle w:val="Hyperlink"/>
            <w:rFonts w:ascii="Arial" w:hAnsi="Arial" w:cs="Arial"/>
            <w:b/>
            <w:bCs/>
            <w:color w:val="FF6D3A"/>
          </w:rPr>
          <w:t>pqs</w:t>
        </w:r>
        <w:proofErr w:type="spellEnd"/>
      </w:hyperlink>
      <w:r w:rsidRPr="00FA4427">
        <w:rPr>
          <w:rFonts w:ascii="Arial" w:hAnsi="Arial" w:cs="Arial"/>
          <w:b/>
          <w:bCs/>
          <w:color w:val="FF6D3A"/>
        </w:rPr>
        <w:t xml:space="preserve"> </w:t>
      </w:r>
      <w:r w:rsidRPr="00FA4427">
        <w:rPr>
          <w:rFonts w:ascii="Arial" w:hAnsi="Arial" w:cs="Arial"/>
        </w:rPr>
        <w:t xml:space="preserve">to support </w:t>
      </w:r>
      <w:r w:rsidR="00EF76A3" w:rsidRPr="00FA4427">
        <w:rPr>
          <w:rFonts w:ascii="Arial" w:hAnsi="Arial" w:cs="Arial"/>
        </w:rPr>
        <w:t>pharmacy owners</w:t>
      </w:r>
      <w:r w:rsidRPr="00FA4427">
        <w:rPr>
          <w:rFonts w:ascii="Arial" w:hAnsi="Arial" w:cs="Arial"/>
        </w:rPr>
        <w:t xml:space="preserve"> to meet this quality criterion:</w:t>
      </w:r>
    </w:p>
    <w:p w14:paraId="23D20196" w14:textId="77777777" w:rsidR="008A4724" w:rsidRPr="00FA4427" w:rsidRDefault="008A4724" w:rsidP="00244A06">
      <w:pPr>
        <w:pStyle w:val="ListParagraph"/>
        <w:numPr>
          <w:ilvl w:val="0"/>
          <w:numId w:val="3"/>
        </w:numPr>
        <w:spacing w:after="90" w:line="288" w:lineRule="auto"/>
        <w:rPr>
          <w:rFonts w:ascii="Arial" w:hAnsi="Arial" w:cs="Arial"/>
        </w:rPr>
      </w:pPr>
      <w:r w:rsidRPr="00FA4427">
        <w:rPr>
          <w:rFonts w:ascii="Arial" w:hAnsi="Arial" w:cs="Arial"/>
        </w:rPr>
        <w:t>Training record sheet.</w:t>
      </w:r>
    </w:p>
    <w:p w14:paraId="4A939ADA" w14:textId="77777777" w:rsidR="008A4724" w:rsidRPr="00FA4427" w:rsidRDefault="008A4724" w:rsidP="00244A06">
      <w:pPr>
        <w:pStyle w:val="ListParagraph"/>
        <w:spacing w:after="90" w:line="288" w:lineRule="auto"/>
        <w:rPr>
          <w:rStyle w:val="Hyperlink"/>
          <w:rFonts w:ascii="Arial" w:hAnsi="Arial" w:cs="Arial"/>
          <w:color w:val="auto"/>
          <w:u w:val="none"/>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8A4724" w:rsidRPr="00FA4427" w14:paraId="234124D7" w14:textId="77777777" w:rsidTr="0078542E">
        <w:tc>
          <w:tcPr>
            <w:tcW w:w="8926" w:type="dxa"/>
            <w:shd w:val="clear" w:color="auto" w:fill="DAF5F1"/>
          </w:tcPr>
          <w:p w14:paraId="1BA8825A" w14:textId="28B1F38C" w:rsidR="008A4724" w:rsidRPr="00CC464F" w:rsidRDefault="008A4724" w:rsidP="00244A06">
            <w:pPr>
              <w:spacing w:after="90" w:line="288" w:lineRule="auto"/>
              <w:rPr>
                <w:rFonts w:ascii="Arial" w:hAnsi="Arial" w:cs="Arial"/>
                <w:b/>
                <w:bCs/>
                <w:sz w:val="28"/>
                <w:szCs w:val="28"/>
              </w:rPr>
            </w:pPr>
            <w:r w:rsidRPr="00CC464F">
              <w:rPr>
                <w:rFonts w:ascii="Arial" w:hAnsi="Arial" w:cs="Arial"/>
                <w:b/>
                <w:bCs/>
                <w:sz w:val="28"/>
                <w:szCs w:val="28"/>
              </w:rPr>
              <w:t xml:space="preserve">Q. Have all </w:t>
            </w:r>
            <w:r w:rsidR="006B564B" w:rsidRPr="00CC464F">
              <w:rPr>
                <w:rFonts w:ascii="Arial" w:hAnsi="Arial" w:cs="Arial"/>
                <w:b/>
                <w:bCs/>
                <w:sz w:val="28"/>
                <w:szCs w:val="28"/>
              </w:rPr>
              <w:t>pharmacists and pharmacy technicians intending to provide the Pharmacy Contraception Service</w:t>
            </w:r>
            <w:r w:rsidRPr="00CC464F">
              <w:rPr>
                <w:rFonts w:ascii="Arial" w:hAnsi="Arial" w:cs="Arial"/>
                <w:b/>
                <w:bCs/>
                <w:sz w:val="28"/>
                <w:szCs w:val="28"/>
              </w:rPr>
              <w:t xml:space="preserve"> who work at your pharmacy satisfactorily completed the </w:t>
            </w:r>
            <w:hyperlink r:id="rId42" w:tgtFrame="_blank" w:history="1">
              <w:r w:rsidRPr="00CC464F">
                <w:rPr>
                  <w:rStyle w:val="Hyperlink"/>
                  <w:rFonts w:ascii="Arial" w:hAnsi="Arial" w:cs="Arial"/>
                  <w:b/>
                  <w:bCs/>
                  <w:color w:val="FF6D3A"/>
                  <w:sz w:val="28"/>
                  <w:szCs w:val="28"/>
                </w:rPr>
                <w:t xml:space="preserve">CPPE </w:t>
              </w:r>
              <w:r w:rsidR="006B564B" w:rsidRPr="00CC464F">
                <w:rPr>
                  <w:rStyle w:val="Hyperlink"/>
                  <w:rFonts w:ascii="Arial" w:hAnsi="Arial" w:cs="Arial"/>
                  <w:b/>
                  <w:bCs/>
                  <w:color w:val="FF6D3A"/>
                  <w:sz w:val="28"/>
                  <w:szCs w:val="28"/>
                </w:rPr>
                <w:t xml:space="preserve">emergency </w:t>
              </w:r>
              <w:r w:rsidR="006B564B" w:rsidRPr="00CC464F">
                <w:rPr>
                  <w:rStyle w:val="Hyperlink"/>
                  <w:rFonts w:ascii="Arial" w:hAnsi="Arial" w:cs="Arial"/>
                  <w:b/>
                  <w:bCs/>
                  <w:color w:val="FF6D3A"/>
                  <w:sz w:val="28"/>
                  <w:szCs w:val="28"/>
                </w:rPr>
                <w:lastRenderedPageBreak/>
                <w:t>contraception</w:t>
              </w:r>
              <w:r w:rsidR="00A47ACA" w:rsidRPr="00CC464F">
                <w:rPr>
                  <w:rStyle w:val="Hyperlink"/>
                  <w:rFonts w:ascii="Arial" w:hAnsi="Arial" w:cs="Arial"/>
                  <w:b/>
                  <w:bCs/>
                  <w:color w:val="FF6D3A"/>
                  <w:sz w:val="28"/>
                  <w:szCs w:val="28"/>
                </w:rPr>
                <w:t xml:space="preserve"> e-learning</w:t>
              </w:r>
            </w:hyperlink>
            <w:r w:rsidRPr="00CC464F">
              <w:rPr>
                <w:rFonts w:ascii="Arial" w:hAnsi="Arial" w:cs="Arial"/>
                <w:b/>
                <w:bCs/>
                <w:color w:val="FF6D3A"/>
                <w:sz w:val="28"/>
                <w:szCs w:val="28"/>
              </w:rPr>
              <w:t> </w:t>
            </w:r>
            <w:r w:rsidRPr="00CC464F">
              <w:rPr>
                <w:rFonts w:ascii="Arial" w:hAnsi="Arial" w:cs="Arial"/>
                <w:b/>
                <w:bCs/>
                <w:color w:val="000000" w:themeColor="text1"/>
                <w:sz w:val="28"/>
                <w:szCs w:val="28"/>
              </w:rPr>
              <w:t>and passed the </w:t>
            </w:r>
            <w:hyperlink r:id="rId43" w:tgtFrame="_blank" w:history="1">
              <w:r w:rsidRPr="00CC464F">
                <w:rPr>
                  <w:rStyle w:val="Hyperlink"/>
                  <w:rFonts w:ascii="Arial" w:hAnsi="Arial" w:cs="Arial"/>
                  <w:b/>
                  <w:bCs/>
                  <w:color w:val="FF6D3A"/>
                  <w:sz w:val="28"/>
                  <w:szCs w:val="28"/>
                </w:rPr>
                <w:t>e-assessment</w:t>
              </w:r>
            </w:hyperlink>
            <w:r w:rsidRPr="00CC464F">
              <w:rPr>
                <w:rFonts w:ascii="Arial" w:hAnsi="Arial" w:cs="Arial"/>
                <w:b/>
                <w:bCs/>
                <w:color w:val="FF6D3A"/>
                <w:sz w:val="28"/>
                <w:szCs w:val="28"/>
              </w:rPr>
              <w:t xml:space="preserve"> </w:t>
            </w:r>
            <w:r w:rsidR="006B564B" w:rsidRPr="00CC464F">
              <w:rPr>
                <w:rFonts w:ascii="Arial" w:hAnsi="Arial" w:cs="Arial"/>
                <w:b/>
                <w:bCs/>
                <w:color w:val="000000" w:themeColor="text1"/>
                <w:sz w:val="28"/>
                <w:szCs w:val="28"/>
              </w:rPr>
              <w:t xml:space="preserve">since </w:t>
            </w:r>
            <w:r w:rsidRPr="00CC464F">
              <w:rPr>
                <w:rFonts w:ascii="Arial" w:hAnsi="Arial" w:cs="Arial"/>
                <w:b/>
                <w:bCs/>
                <w:sz w:val="28"/>
                <w:szCs w:val="28"/>
              </w:rPr>
              <w:t>1st</w:t>
            </w:r>
            <w:r w:rsidRPr="00CC464F">
              <w:rPr>
                <w:rFonts w:ascii="Arial" w:hAnsi="Arial" w:cs="Arial"/>
                <w:sz w:val="28"/>
                <w:szCs w:val="28"/>
              </w:rPr>
              <w:t xml:space="preserve"> </w:t>
            </w:r>
            <w:r w:rsidRPr="00CC464F">
              <w:rPr>
                <w:rFonts w:ascii="Arial" w:hAnsi="Arial" w:cs="Arial"/>
                <w:b/>
                <w:bCs/>
                <w:sz w:val="28"/>
                <w:szCs w:val="28"/>
              </w:rPr>
              <w:t xml:space="preserve"> April 202</w:t>
            </w:r>
            <w:r w:rsidR="006B564B" w:rsidRPr="00CC464F">
              <w:rPr>
                <w:rFonts w:ascii="Arial" w:hAnsi="Arial" w:cs="Arial"/>
                <w:b/>
                <w:bCs/>
                <w:sz w:val="28"/>
                <w:szCs w:val="28"/>
              </w:rPr>
              <w:t>3</w:t>
            </w:r>
            <w:r w:rsidRPr="00CC464F">
              <w:rPr>
                <w:rFonts w:ascii="Arial" w:hAnsi="Arial" w:cs="Arial"/>
                <w:b/>
                <w:bCs/>
                <w:sz w:val="28"/>
                <w:szCs w:val="28"/>
              </w:rPr>
              <w:t>?</w:t>
            </w:r>
          </w:p>
        </w:tc>
        <w:tc>
          <w:tcPr>
            <w:tcW w:w="1530" w:type="dxa"/>
            <w:shd w:val="clear" w:color="auto" w:fill="DAF5F1"/>
          </w:tcPr>
          <w:p w14:paraId="2A9D726A" w14:textId="77777777" w:rsidR="008A4724" w:rsidRPr="00CC464F" w:rsidRDefault="008A4724" w:rsidP="00E30AFA">
            <w:pPr>
              <w:spacing w:after="90" w:line="288" w:lineRule="auto"/>
              <w:jc w:val="center"/>
              <w:rPr>
                <w:rFonts w:ascii="Arial" w:hAnsi="Arial" w:cs="Arial"/>
                <w:b/>
                <w:bCs/>
                <w:sz w:val="28"/>
                <w:szCs w:val="28"/>
              </w:rPr>
            </w:pPr>
          </w:p>
          <w:p w14:paraId="753B1D6D" w14:textId="77777777" w:rsidR="008A4724" w:rsidRPr="00CC464F" w:rsidRDefault="008A4724" w:rsidP="00E30AFA">
            <w:pPr>
              <w:spacing w:after="90" w:line="288" w:lineRule="auto"/>
              <w:jc w:val="center"/>
              <w:rPr>
                <w:rFonts w:ascii="Arial" w:hAnsi="Arial" w:cs="Arial"/>
                <w:b/>
                <w:bCs/>
                <w:sz w:val="28"/>
                <w:szCs w:val="28"/>
              </w:rPr>
            </w:pPr>
            <w:r w:rsidRPr="00CC464F">
              <w:rPr>
                <w:rFonts w:ascii="Arial" w:hAnsi="Arial" w:cs="Arial"/>
                <w:b/>
                <w:bCs/>
                <w:sz w:val="28"/>
                <w:szCs w:val="28"/>
              </w:rPr>
              <w:fldChar w:fldCharType="begin">
                <w:ffData>
                  <w:name w:val="Check2"/>
                  <w:enabled/>
                  <w:calcOnExit w:val="0"/>
                  <w:checkBox>
                    <w:sizeAuto/>
                    <w:default w:val="0"/>
                  </w:checkBox>
                </w:ffData>
              </w:fldChar>
            </w:r>
            <w:r w:rsidRPr="00CC464F">
              <w:rPr>
                <w:rFonts w:ascii="Arial" w:hAnsi="Arial" w:cs="Arial"/>
                <w:b/>
                <w:bCs/>
                <w:sz w:val="28"/>
                <w:szCs w:val="28"/>
              </w:rPr>
              <w:instrText xml:space="preserve"> FORMCHECKBOX </w:instrText>
            </w:r>
            <w:r w:rsidRPr="00CC464F">
              <w:rPr>
                <w:rFonts w:ascii="Arial" w:hAnsi="Arial" w:cs="Arial"/>
                <w:b/>
                <w:bCs/>
                <w:sz w:val="28"/>
                <w:szCs w:val="28"/>
              </w:rPr>
            </w:r>
            <w:r w:rsidRPr="00CC464F">
              <w:rPr>
                <w:rFonts w:ascii="Arial" w:hAnsi="Arial" w:cs="Arial"/>
                <w:b/>
                <w:bCs/>
                <w:sz w:val="28"/>
                <w:szCs w:val="28"/>
              </w:rPr>
              <w:fldChar w:fldCharType="separate"/>
            </w:r>
            <w:r w:rsidRPr="00CC464F">
              <w:rPr>
                <w:rFonts w:ascii="Arial" w:hAnsi="Arial" w:cs="Arial"/>
                <w:b/>
                <w:bCs/>
                <w:sz w:val="28"/>
                <w:szCs w:val="28"/>
              </w:rPr>
              <w:fldChar w:fldCharType="end"/>
            </w:r>
          </w:p>
          <w:p w14:paraId="77E4E564" w14:textId="77777777" w:rsidR="008A4724" w:rsidRPr="00CC464F" w:rsidRDefault="008A4724" w:rsidP="00E30AFA">
            <w:pPr>
              <w:spacing w:after="90" w:line="288" w:lineRule="auto"/>
              <w:jc w:val="center"/>
              <w:rPr>
                <w:rFonts w:ascii="Arial" w:hAnsi="Arial" w:cs="Arial"/>
                <w:b/>
                <w:bCs/>
                <w:sz w:val="28"/>
                <w:szCs w:val="28"/>
              </w:rPr>
            </w:pPr>
          </w:p>
        </w:tc>
      </w:tr>
      <w:tr w:rsidR="00AC5C03" w:rsidRPr="00FA4427" w14:paraId="62BE7D0C" w14:textId="77777777" w:rsidTr="0078542E">
        <w:tc>
          <w:tcPr>
            <w:tcW w:w="8926" w:type="dxa"/>
            <w:shd w:val="clear" w:color="auto" w:fill="DAF5F1"/>
          </w:tcPr>
          <w:p w14:paraId="4CF209E9" w14:textId="3EB3B85E" w:rsidR="00F9221B" w:rsidRPr="00CC464F" w:rsidRDefault="00AC5C03" w:rsidP="00244A06">
            <w:pPr>
              <w:spacing w:after="90" w:line="288" w:lineRule="auto"/>
              <w:rPr>
                <w:rFonts w:ascii="Arial" w:hAnsi="Arial" w:cs="Arial"/>
                <w:b/>
                <w:bCs/>
                <w:sz w:val="28"/>
                <w:szCs w:val="28"/>
              </w:rPr>
            </w:pPr>
            <w:r w:rsidRPr="0016239F">
              <w:rPr>
                <w:rFonts w:ascii="Arial" w:hAnsi="Arial" w:cs="Arial"/>
                <w:b/>
                <w:bCs/>
                <w:sz w:val="28"/>
                <w:szCs w:val="28"/>
              </w:rPr>
              <w:lastRenderedPageBreak/>
              <w:t>Do you have personalised certificates to demonstrate t</w:t>
            </w:r>
            <w:r w:rsidRPr="0016239F">
              <w:rPr>
                <w:rFonts w:ascii="Arial" w:hAnsi="Arial" w:cs="Arial"/>
                <w:b/>
                <w:bCs/>
                <w:sz w:val="28"/>
                <w:szCs w:val="28"/>
                <w:lang w:val="en-US"/>
              </w:rPr>
              <w:t xml:space="preserve">hat all </w:t>
            </w:r>
            <w:r>
              <w:rPr>
                <w:rFonts w:ascii="Arial" w:hAnsi="Arial" w:cs="Arial"/>
                <w:b/>
                <w:bCs/>
                <w:sz w:val="28"/>
                <w:szCs w:val="28"/>
                <w:lang w:val="en-US"/>
              </w:rPr>
              <w:t xml:space="preserve">pharmacists </w:t>
            </w:r>
            <w:r w:rsidRPr="00CC464F">
              <w:rPr>
                <w:rFonts w:ascii="Arial" w:hAnsi="Arial" w:cs="Arial"/>
                <w:b/>
                <w:bCs/>
                <w:sz w:val="28"/>
                <w:szCs w:val="28"/>
              </w:rPr>
              <w:t xml:space="preserve">and pharmacy technicians intending to provide the Pharmacy Contraception Service who work at your pharmacy </w:t>
            </w:r>
            <w:r w:rsidR="00F9221B">
              <w:rPr>
                <w:rFonts w:ascii="Arial" w:hAnsi="Arial" w:cs="Arial"/>
                <w:b/>
                <w:bCs/>
                <w:sz w:val="28"/>
                <w:szCs w:val="28"/>
              </w:rPr>
              <w:t xml:space="preserve">have </w:t>
            </w:r>
            <w:r w:rsidRPr="00CC464F">
              <w:rPr>
                <w:rFonts w:ascii="Arial" w:hAnsi="Arial" w:cs="Arial"/>
                <w:b/>
                <w:bCs/>
                <w:sz w:val="28"/>
                <w:szCs w:val="28"/>
              </w:rPr>
              <w:t>satisfactorily completed</w:t>
            </w:r>
            <w:r w:rsidR="00C35536">
              <w:rPr>
                <w:rFonts w:ascii="Arial" w:hAnsi="Arial" w:cs="Arial"/>
                <w:b/>
                <w:bCs/>
                <w:sz w:val="28"/>
                <w:szCs w:val="28"/>
              </w:rPr>
              <w:t xml:space="preserve">, </w:t>
            </w:r>
            <w:r w:rsidR="00C35536" w:rsidRPr="0016239F">
              <w:rPr>
                <w:rFonts w:ascii="Arial" w:hAnsi="Arial" w:cs="Arial"/>
                <w:b/>
                <w:bCs/>
                <w:sz w:val="28"/>
                <w:szCs w:val="28"/>
                <w:lang w:val="en-US"/>
              </w:rPr>
              <w:t xml:space="preserve">within the last </w:t>
            </w:r>
            <w:r w:rsidR="00C35536">
              <w:rPr>
                <w:rFonts w:ascii="Arial" w:hAnsi="Arial" w:cs="Arial"/>
                <w:b/>
                <w:bCs/>
                <w:sz w:val="28"/>
                <w:szCs w:val="28"/>
                <w:lang w:val="en-US"/>
              </w:rPr>
              <w:t>3</w:t>
            </w:r>
            <w:r w:rsidR="00C35536" w:rsidRPr="0016239F">
              <w:rPr>
                <w:rFonts w:ascii="Arial" w:hAnsi="Arial" w:cs="Arial"/>
                <w:b/>
                <w:bCs/>
                <w:sz w:val="28"/>
                <w:szCs w:val="28"/>
                <w:lang w:val="en-US"/>
              </w:rPr>
              <w:t xml:space="preserve"> years (between 1st April 202</w:t>
            </w:r>
            <w:r w:rsidR="00C35536">
              <w:rPr>
                <w:rFonts w:ascii="Arial" w:hAnsi="Arial" w:cs="Arial"/>
                <w:b/>
                <w:bCs/>
                <w:sz w:val="28"/>
                <w:szCs w:val="28"/>
                <w:lang w:val="en-US"/>
              </w:rPr>
              <w:t>3</w:t>
            </w:r>
            <w:r w:rsidR="00C35536" w:rsidRPr="0016239F">
              <w:rPr>
                <w:rFonts w:ascii="Arial" w:hAnsi="Arial" w:cs="Arial"/>
                <w:b/>
                <w:bCs/>
                <w:sz w:val="28"/>
                <w:szCs w:val="28"/>
                <w:lang w:val="en-US"/>
              </w:rPr>
              <w:t xml:space="preserve"> and end of 31st March 2026) </w:t>
            </w:r>
            <w:r w:rsidRPr="00CC464F">
              <w:rPr>
                <w:rFonts w:ascii="Arial" w:hAnsi="Arial" w:cs="Arial"/>
                <w:b/>
                <w:bCs/>
                <w:sz w:val="28"/>
                <w:szCs w:val="28"/>
              </w:rPr>
              <w:t>the </w:t>
            </w:r>
            <w:hyperlink r:id="rId44" w:tgtFrame="_blank" w:history="1">
              <w:r w:rsidRPr="00CC464F">
                <w:rPr>
                  <w:rStyle w:val="Hyperlink"/>
                  <w:rFonts w:ascii="Arial" w:hAnsi="Arial" w:cs="Arial"/>
                  <w:b/>
                  <w:bCs/>
                  <w:color w:val="FF6D3A"/>
                  <w:sz w:val="28"/>
                  <w:szCs w:val="28"/>
                </w:rPr>
                <w:t>CPPE emergency contraception e-learning</w:t>
              </w:r>
            </w:hyperlink>
            <w:r w:rsidRPr="00CC464F">
              <w:rPr>
                <w:rFonts w:ascii="Arial" w:hAnsi="Arial" w:cs="Arial"/>
                <w:b/>
                <w:bCs/>
                <w:color w:val="FF6D3A"/>
                <w:sz w:val="28"/>
                <w:szCs w:val="28"/>
              </w:rPr>
              <w:t> </w:t>
            </w:r>
            <w:r w:rsidRPr="00CC464F">
              <w:rPr>
                <w:rFonts w:ascii="Arial" w:hAnsi="Arial" w:cs="Arial"/>
                <w:b/>
                <w:bCs/>
                <w:color w:val="000000" w:themeColor="text1"/>
                <w:sz w:val="28"/>
                <w:szCs w:val="28"/>
              </w:rPr>
              <w:t>and passed the </w:t>
            </w:r>
            <w:hyperlink r:id="rId45" w:tgtFrame="_blank" w:history="1">
              <w:r w:rsidRPr="00CC464F">
                <w:rPr>
                  <w:rStyle w:val="Hyperlink"/>
                  <w:rFonts w:ascii="Arial" w:hAnsi="Arial" w:cs="Arial"/>
                  <w:b/>
                  <w:bCs/>
                  <w:color w:val="FF6D3A"/>
                  <w:sz w:val="28"/>
                  <w:szCs w:val="28"/>
                </w:rPr>
                <w:t>e-assessment</w:t>
              </w:r>
            </w:hyperlink>
            <w:r w:rsidR="00C35536">
              <w:rPr>
                <w:rFonts w:ascii="Arial" w:hAnsi="Arial" w:cs="Arial"/>
                <w:b/>
                <w:bCs/>
                <w:color w:val="000000" w:themeColor="text1"/>
                <w:sz w:val="28"/>
                <w:szCs w:val="28"/>
              </w:rPr>
              <w:t>?</w:t>
            </w:r>
          </w:p>
        </w:tc>
        <w:tc>
          <w:tcPr>
            <w:tcW w:w="1530" w:type="dxa"/>
            <w:shd w:val="clear" w:color="auto" w:fill="DAF5F1"/>
          </w:tcPr>
          <w:p w14:paraId="12E8825B" w14:textId="77777777" w:rsidR="00295C59" w:rsidRDefault="00295C59" w:rsidP="00295C59">
            <w:pPr>
              <w:spacing w:after="90" w:line="288" w:lineRule="auto"/>
              <w:jc w:val="center"/>
              <w:rPr>
                <w:rFonts w:ascii="Arial" w:hAnsi="Arial" w:cs="Arial"/>
                <w:b/>
                <w:bCs/>
                <w:sz w:val="28"/>
                <w:szCs w:val="28"/>
              </w:rPr>
            </w:pPr>
          </w:p>
          <w:p w14:paraId="713BC14C" w14:textId="1C736B4F" w:rsidR="00295C59" w:rsidRPr="00CC464F" w:rsidRDefault="00295C59" w:rsidP="00295C59">
            <w:pPr>
              <w:spacing w:after="90" w:line="288" w:lineRule="auto"/>
              <w:jc w:val="center"/>
              <w:rPr>
                <w:rFonts w:ascii="Arial" w:hAnsi="Arial" w:cs="Arial"/>
                <w:b/>
                <w:bCs/>
                <w:sz w:val="28"/>
                <w:szCs w:val="28"/>
              </w:rPr>
            </w:pPr>
            <w:r w:rsidRPr="00CC464F">
              <w:rPr>
                <w:rFonts w:ascii="Arial" w:hAnsi="Arial" w:cs="Arial"/>
                <w:b/>
                <w:bCs/>
                <w:sz w:val="28"/>
                <w:szCs w:val="28"/>
              </w:rPr>
              <w:fldChar w:fldCharType="begin">
                <w:ffData>
                  <w:name w:val="Check2"/>
                  <w:enabled/>
                  <w:calcOnExit w:val="0"/>
                  <w:checkBox>
                    <w:sizeAuto/>
                    <w:default w:val="0"/>
                  </w:checkBox>
                </w:ffData>
              </w:fldChar>
            </w:r>
            <w:r w:rsidRPr="00CC464F">
              <w:rPr>
                <w:rFonts w:ascii="Arial" w:hAnsi="Arial" w:cs="Arial"/>
                <w:b/>
                <w:bCs/>
                <w:sz w:val="28"/>
                <w:szCs w:val="28"/>
              </w:rPr>
              <w:instrText xml:space="preserve"> FORMCHECKBOX </w:instrText>
            </w:r>
            <w:r w:rsidRPr="00CC464F">
              <w:rPr>
                <w:rFonts w:ascii="Arial" w:hAnsi="Arial" w:cs="Arial"/>
                <w:b/>
                <w:bCs/>
                <w:sz w:val="28"/>
                <w:szCs w:val="28"/>
              </w:rPr>
            </w:r>
            <w:r w:rsidRPr="00CC464F">
              <w:rPr>
                <w:rFonts w:ascii="Arial" w:hAnsi="Arial" w:cs="Arial"/>
                <w:b/>
                <w:bCs/>
                <w:sz w:val="28"/>
                <w:szCs w:val="28"/>
              </w:rPr>
              <w:fldChar w:fldCharType="separate"/>
            </w:r>
            <w:r w:rsidRPr="00CC464F">
              <w:rPr>
                <w:rFonts w:ascii="Arial" w:hAnsi="Arial" w:cs="Arial"/>
                <w:b/>
                <w:bCs/>
                <w:sz w:val="28"/>
                <w:szCs w:val="28"/>
              </w:rPr>
              <w:fldChar w:fldCharType="end"/>
            </w:r>
          </w:p>
          <w:p w14:paraId="7C72FF71" w14:textId="77777777" w:rsidR="00AC5C03" w:rsidRPr="00CC464F" w:rsidRDefault="00AC5C03" w:rsidP="00E30AFA">
            <w:pPr>
              <w:spacing w:after="90" w:line="288" w:lineRule="auto"/>
              <w:jc w:val="center"/>
              <w:rPr>
                <w:rFonts w:ascii="Arial" w:hAnsi="Arial" w:cs="Arial"/>
                <w:b/>
                <w:bCs/>
                <w:sz w:val="28"/>
                <w:szCs w:val="28"/>
              </w:rPr>
            </w:pPr>
          </w:p>
        </w:tc>
      </w:tr>
    </w:tbl>
    <w:p w14:paraId="1CD62B85" w14:textId="77777777" w:rsidR="008A4724" w:rsidRPr="00FA4427" w:rsidRDefault="008A4724" w:rsidP="00244A06">
      <w:pPr>
        <w:spacing w:after="90" w:line="288" w:lineRule="auto"/>
        <w:rPr>
          <w:rStyle w:val="Hyperlink"/>
          <w:rFonts w:ascii="Arial" w:hAnsi="Arial" w:cs="Arial"/>
          <w:color w:val="auto"/>
          <w:u w:val="none"/>
        </w:rPr>
      </w:pPr>
    </w:p>
    <w:p w14:paraId="25B2B355" w14:textId="692FDD3A" w:rsidR="008A4724" w:rsidRPr="00FA4427" w:rsidRDefault="00E045A9" w:rsidP="00244A06">
      <w:pPr>
        <w:spacing w:after="90" w:line="288" w:lineRule="auto"/>
        <w:rPr>
          <w:rFonts w:ascii="Arial" w:hAnsi="Arial" w:cs="Arial"/>
        </w:rPr>
      </w:pPr>
      <w:r>
        <w:rPr>
          <w:rFonts w:ascii="Arial" w:hAnsi="Arial" w:cs="Arial"/>
        </w:rPr>
        <w:t>R</w:t>
      </w:r>
      <w:r w:rsidR="008A4724" w:rsidRPr="00FA4427">
        <w:rPr>
          <w:rFonts w:ascii="Arial" w:hAnsi="Arial" w:cs="Arial"/>
        </w:rPr>
        <w:t>ecord</w:t>
      </w:r>
      <w:r>
        <w:rPr>
          <w:rFonts w:ascii="Arial" w:hAnsi="Arial" w:cs="Arial"/>
        </w:rPr>
        <w:t xml:space="preserve"> below the</w:t>
      </w:r>
      <w:r w:rsidR="008A4724" w:rsidRPr="00FA4427">
        <w:rPr>
          <w:rFonts w:ascii="Arial" w:hAnsi="Arial" w:cs="Arial"/>
        </w:rPr>
        <w:t xml:space="preserve"> details of </w:t>
      </w:r>
      <w:r w:rsidR="003216B0" w:rsidRPr="00FA4427">
        <w:rPr>
          <w:rFonts w:ascii="Arial" w:hAnsi="Arial" w:cs="Arial"/>
        </w:rPr>
        <w:t>all pharmacists and pharmacy technicians intending to provide the Pharmacy Contraception Service who</w:t>
      </w:r>
      <w:r w:rsidR="008A4724" w:rsidRPr="00FA4427">
        <w:rPr>
          <w:rFonts w:ascii="Arial" w:hAnsi="Arial" w:cs="Arial"/>
        </w:rPr>
        <w:t xml:space="preserve"> have either completed the </w:t>
      </w:r>
      <w:r w:rsidR="008A4724" w:rsidRPr="00CC464F">
        <w:rPr>
          <w:rFonts w:ascii="Arial" w:hAnsi="Arial" w:cs="Arial"/>
        </w:rPr>
        <w:t xml:space="preserve">CPPE </w:t>
      </w:r>
      <w:r w:rsidR="003216B0" w:rsidRPr="00CC464F">
        <w:rPr>
          <w:rFonts w:ascii="Arial" w:hAnsi="Arial" w:cs="Arial"/>
        </w:rPr>
        <w:t>emergency contraception e-learning</w:t>
      </w:r>
      <w:r w:rsidR="008A4724" w:rsidRPr="00CC464F">
        <w:rPr>
          <w:rFonts w:ascii="Arial" w:hAnsi="Arial" w:cs="Arial"/>
        </w:rPr>
        <w:t xml:space="preserve"> and e-assessment since 1st April 202</w:t>
      </w:r>
      <w:r w:rsidR="003216B0" w:rsidRPr="00CC464F">
        <w:rPr>
          <w:rFonts w:ascii="Arial" w:hAnsi="Arial" w:cs="Arial"/>
        </w:rPr>
        <w:t>3</w:t>
      </w:r>
      <w:r w:rsidR="008A4724" w:rsidRPr="00FA4427">
        <w:rPr>
          <w:rFonts w:ascii="Arial" w:hAnsi="Arial" w:cs="Arial"/>
        </w:rPr>
        <w:t xml:space="preserve"> and those that have not, but who will undertake this requirement by 31st March 202</w:t>
      </w:r>
      <w:r w:rsidR="002D7B56" w:rsidRPr="00FA4427">
        <w:rPr>
          <w:rFonts w:ascii="Arial" w:hAnsi="Arial" w:cs="Arial"/>
        </w:rPr>
        <w:t>6</w:t>
      </w:r>
      <w:r w:rsidR="008A4724" w:rsidRPr="00FA4427">
        <w:rPr>
          <w:rFonts w:ascii="Arial" w:hAnsi="Arial" w:cs="Arial"/>
        </w:rPr>
        <w:t xml:space="preserve"> (on the day of the PQS declaration, </w:t>
      </w:r>
      <w:r w:rsidR="002D7B56" w:rsidRPr="00FA4427">
        <w:rPr>
          <w:rFonts w:ascii="Arial" w:hAnsi="Arial" w:cs="Arial"/>
        </w:rPr>
        <w:t>pharmacy owners</w:t>
      </w:r>
      <w:r w:rsidR="008A4724" w:rsidRPr="00FA4427">
        <w:rPr>
          <w:rFonts w:ascii="Arial" w:hAnsi="Arial" w:cs="Arial"/>
        </w:rPr>
        <w:t xml:space="preserve"> will be required to enter the total number of </w:t>
      </w:r>
      <w:r w:rsidR="002D7B56" w:rsidRPr="00FA4427">
        <w:rPr>
          <w:rFonts w:ascii="Arial" w:hAnsi="Arial" w:cs="Arial"/>
        </w:rPr>
        <w:t xml:space="preserve">pharmacists and pharmacy technicians </w:t>
      </w:r>
      <w:r w:rsidR="001F698E" w:rsidRPr="00FA4427">
        <w:rPr>
          <w:rFonts w:ascii="Arial" w:hAnsi="Arial" w:cs="Arial"/>
        </w:rPr>
        <w:t xml:space="preserve">intending to provide the Pharmacy Contraception Service </w:t>
      </w:r>
      <w:r w:rsidR="008A4724" w:rsidRPr="00FA4427">
        <w:rPr>
          <w:rFonts w:ascii="Arial" w:hAnsi="Arial" w:cs="Arial"/>
        </w:rPr>
        <w:t>working at the pharmacy who have completed this requirement and those that have not but who will undertake this requirement by 31st March 202</w:t>
      </w:r>
      <w:r w:rsidR="001F698E" w:rsidRPr="00FA4427">
        <w:rPr>
          <w:rFonts w:ascii="Arial" w:hAnsi="Arial" w:cs="Arial"/>
        </w:rPr>
        <w:t>6</w:t>
      </w:r>
      <w:r w:rsidR="008A4724" w:rsidRPr="00FA4427">
        <w:rPr>
          <w:rFonts w:ascii="Arial" w:hAnsi="Arial" w:cs="Arial"/>
        </w:rPr>
        <w:t>).</w:t>
      </w:r>
      <w:r w:rsidR="00581DD1">
        <w:rPr>
          <w:rFonts w:ascii="Arial" w:hAnsi="Arial" w:cs="Arial"/>
        </w:rPr>
        <w:br/>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3830"/>
        <w:gridCol w:w="2209"/>
        <w:gridCol w:w="2209"/>
        <w:gridCol w:w="2208"/>
      </w:tblGrid>
      <w:tr w:rsidR="008A4724" w:rsidRPr="00FA4427" w14:paraId="293BAD94" w14:textId="77777777" w:rsidTr="0078542E">
        <w:trPr>
          <w:trHeight w:val="250"/>
        </w:trPr>
        <w:tc>
          <w:tcPr>
            <w:tcW w:w="1831" w:type="pct"/>
            <w:shd w:val="clear" w:color="auto" w:fill="FFFFFF" w:themeFill="background1"/>
            <w:hideMark/>
          </w:tcPr>
          <w:p w14:paraId="51EE8761" w14:textId="6FB3B143" w:rsidR="008A4724" w:rsidRPr="00FA4427" w:rsidRDefault="00581DD1" w:rsidP="00244A06">
            <w:pPr>
              <w:spacing w:after="90" w:line="288" w:lineRule="auto"/>
              <w:rPr>
                <w:rFonts w:ascii="Arial" w:hAnsi="Arial" w:cs="Arial"/>
                <w:b/>
                <w:color w:val="106B62"/>
              </w:rPr>
            </w:pPr>
            <w:r>
              <w:rPr>
                <w:rFonts w:ascii="Arial" w:hAnsi="Arial" w:cs="Arial"/>
                <w:b/>
                <w:color w:val="106B62"/>
              </w:rPr>
              <w:t>Pharmacist’s or pharmacy technician’s</w:t>
            </w:r>
            <w:r w:rsidR="008A4724" w:rsidRPr="00FA4427">
              <w:rPr>
                <w:rFonts w:ascii="Arial" w:hAnsi="Arial" w:cs="Arial"/>
                <w:b/>
                <w:color w:val="106B62"/>
              </w:rPr>
              <w:t xml:space="preserve"> name</w:t>
            </w:r>
          </w:p>
          <w:p w14:paraId="46CC8036" w14:textId="77777777" w:rsidR="008A4724" w:rsidRPr="00FA4427" w:rsidRDefault="008A4724" w:rsidP="00244A06">
            <w:pPr>
              <w:spacing w:after="90" w:line="288" w:lineRule="auto"/>
              <w:rPr>
                <w:rFonts w:ascii="Arial" w:hAnsi="Arial" w:cs="Arial"/>
                <w:b/>
                <w:color w:val="106B62"/>
              </w:rPr>
            </w:pPr>
          </w:p>
        </w:tc>
        <w:tc>
          <w:tcPr>
            <w:tcW w:w="1056" w:type="pct"/>
            <w:shd w:val="clear" w:color="auto" w:fill="FFFFFF" w:themeFill="background1"/>
          </w:tcPr>
          <w:p w14:paraId="2E5F67A4" w14:textId="77777777" w:rsidR="008A4724" w:rsidRPr="00FA4427" w:rsidRDefault="008A4724" w:rsidP="009C6355">
            <w:pPr>
              <w:spacing w:after="90" w:line="288" w:lineRule="auto"/>
              <w:jc w:val="center"/>
              <w:rPr>
                <w:rFonts w:ascii="Arial" w:hAnsi="Arial" w:cs="Arial"/>
                <w:b/>
                <w:color w:val="106B62"/>
              </w:rPr>
            </w:pPr>
            <w:r w:rsidRPr="00FA4427">
              <w:rPr>
                <w:rFonts w:ascii="Arial" w:hAnsi="Arial" w:cs="Arial"/>
                <w:b/>
                <w:color w:val="106B62"/>
              </w:rPr>
              <w:t>Completed by day of the declaration</w:t>
            </w:r>
          </w:p>
        </w:tc>
        <w:tc>
          <w:tcPr>
            <w:tcW w:w="1056" w:type="pct"/>
            <w:shd w:val="clear" w:color="auto" w:fill="FFFFFF" w:themeFill="background1"/>
          </w:tcPr>
          <w:p w14:paraId="1D17D81F" w14:textId="02D379CD" w:rsidR="008A4724" w:rsidRPr="00FA4427" w:rsidRDefault="008A4724" w:rsidP="009C6355">
            <w:pPr>
              <w:spacing w:after="90" w:line="288" w:lineRule="auto"/>
              <w:jc w:val="center"/>
              <w:rPr>
                <w:rFonts w:ascii="Arial" w:hAnsi="Arial" w:cs="Arial"/>
                <w:b/>
                <w:color w:val="106B62"/>
              </w:rPr>
            </w:pPr>
            <w:r w:rsidRPr="00FA4427">
              <w:rPr>
                <w:rFonts w:ascii="Arial" w:hAnsi="Arial" w:cs="Arial"/>
                <w:b/>
                <w:color w:val="106B62"/>
              </w:rPr>
              <w:t>Will complete by 31st March 202</w:t>
            </w:r>
            <w:r w:rsidR="001F698E" w:rsidRPr="00FA4427">
              <w:rPr>
                <w:rFonts w:ascii="Arial" w:hAnsi="Arial" w:cs="Arial"/>
                <w:b/>
                <w:color w:val="106B62"/>
              </w:rPr>
              <w:t>6</w:t>
            </w:r>
          </w:p>
        </w:tc>
        <w:tc>
          <w:tcPr>
            <w:tcW w:w="1056" w:type="pct"/>
            <w:shd w:val="clear" w:color="auto" w:fill="FFFFFF" w:themeFill="background1"/>
            <w:hideMark/>
          </w:tcPr>
          <w:p w14:paraId="36CAD310" w14:textId="77777777" w:rsidR="008A4724" w:rsidRPr="00FA4427" w:rsidRDefault="008A4724" w:rsidP="00244A06">
            <w:pPr>
              <w:spacing w:after="90" w:line="288" w:lineRule="auto"/>
              <w:rPr>
                <w:rFonts w:ascii="Arial" w:hAnsi="Arial" w:cs="Arial"/>
                <w:b/>
                <w:color w:val="106B62"/>
              </w:rPr>
            </w:pPr>
            <w:r w:rsidRPr="00FA4427">
              <w:rPr>
                <w:rFonts w:ascii="Arial" w:hAnsi="Arial" w:cs="Arial"/>
                <w:b/>
                <w:color w:val="106B62"/>
              </w:rPr>
              <w:t>Date completed</w:t>
            </w:r>
          </w:p>
          <w:p w14:paraId="1E0FD053" w14:textId="77777777" w:rsidR="008A4724" w:rsidRPr="00FA4427" w:rsidRDefault="008A4724" w:rsidP="00244A06">
            <w:pPr>
              <w:spacing w:after="90" w:line="288" w:lineRule="auto"/>
              <w:rPr>
                <w:rFonts w:ascii="Arial" w:hAnsi="Arial" w:cs="Arial"/>
                <w:b/>
                <w:color w:val="106B62"/>
              </w:rPr>
            </w:pPr>
          </w:p>
          <w:p w14:paraId="5FB7CCE1" w14:textId="77777777" w:rsidR="008A4724" w:rsidRPr="00FA4427" w:rsidRDefault="008A4724" w:rsidP="00244A06">
            <w:pPr>
              <w:spacing w:after="90" w:line="288" w:lineRule="auto"/>
              <w:rPr>
                <w:rFonts w:ascii="Arial" w:hAnsi="Arial" w:cs="Arial"/>
                <w:b/>
                <w:color w:val="106B62"/>
              </w:rPr>
            </w:pPr>
          </w:p>
        </w:tc>
      </w:tr>
      <w:tr w:rsidR="008A4724" w:rsidRPr="00FA4427" w14:paraId="43E21169" w14:textId="77777777" w:rsidTr="0078542E">
        <w:trPr>
          <w:trHeight w:val="250"/>
        </w:trPr>
        <w:tc>
          <w:tcPr>
            <w:tcW w:w="1831" w:type="pct"/>
          </w:tcPr>
          <w:p w14:paraId="717ED86F" w14:textId="77777777" w:rsidR="008A4724" w:rsidRPr="00FA4427" w:rsidRDefault="008A4724" w:rsidP="00244A06">
            <w:pPr>
              <w:spacing w:after="90" w:line="288" w:lineRule="auto"/>
              <w:rPr>
                <w:rFonts w:ascii="Arial" w:hAnsi="Arial" w:cs="Arial"/>
                <w:b/>
                <w:color w:val="519680"/>
              </w:rPr>
            </w:pPr>
          </w:p>
          <w:p w14:paraId="2A421A14" w14:textId="77777777" w:rsidR="008A4724" w:rsidRPr="00FA4427" w:rsidRDefault="008A4724" w:rsidP="00244A06">
            <w:pPr>
              <w:spacing w:after="90" w:line="288" w:lineRule="auto"/>
              <w:rPr>
                <w:rFonts w:ascii="Arial" w:hAnsi="Arial" w:cs="Arial"/>
                <w:b/>
                <w:color w:val="519680"/>
              </w:rPr>
            </w:pPr>
          </w:p>
        </w:tc>
        <w:tc>
          <w:tcPr>
            <w:tcW w:w="1056" w:type="pct"/>
          </w:tcPr>
          <w:p w14:paraId="44EF3F91"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29667066"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59F2C0E9"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0DF8BE7"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2B06EDEB" w14:textId="77777777" w:rsidR="008A4724" w:rsidRPr="00FA4427" w:rsidRDefault="008A4724" w:rsidP="00244A06">
            <w:pPr>
              <w:spacing w:after="90" w:line="288" w:lineRule="auto"/>
              <w:rPr>
                <w:rFonts w:ascii="Arial" w:hAnsi="Arial" w:cs="Arial"/>
                <w:b/>
                <w:color w:val="519680"/>
              </w:rPr>
            </w:pPr>
          </w:p>
        </w:tc>
      </w:tr>
      <w:tr w:rsidR="008A4724" w:rsidRPr="00FA4427" w14:paraId="298DC14E" w14:textId="77777777" w:rsidTr="0078542E">
        <w:trPr>
          <w:trHeight w:val="250"/>
        </w:trPr>
        <w:tc>
          <w:tcPr>
            <w:tcW w:w="1831" w:type="pct"/>
          </w:tcPr>
          <w:p w14:paraId="52C2B618" w14:textId="77777777" w:rsidR="008A4724" w:rsidRPr="00FA4427" w:rsidRDefault="008A4724" w:rsidP="00244A06">
            <w:pPr>
              <w:spacing w:after="90" w:line="288" w:lineRule="auto"/>
              <w:rPr>
                <w:rFonts w:ascii="Arial" w:hAnsi="Arial" w:cs="Arial"/>
                <w:b/>
                <w:color w:val="519680"/>
              </w:rPr>
            </w:pPr>
          </w:p>
          <w:p w14:paraId="12D0A577" w14:textId="77777777" w:rsidR="008A4724" w:rsidRPr="00FA4427" w:rsidRDefault="008A4724" w:rsidP="00244A06">
            <w:pPr>
              <w:spacing w:after="90" w:line="288" w:lineRule="auto"/>
              <w:rPr>
                <w:rFonts w:ascii="Arial" w:hAnsi="Arial" w:cs="Arial"/>
                <w:b/>
                <w:color w:val="519680"/>
              </w:rPr>
            </w:pPr>
          </w:p>
        </w:tc>
        <w:tc>
          <w:tcPr>
            <w:tcW w:w="1056" w:type="pct"/>
          </w:tcPr>
          <w:p w14:paraId="69688B89"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ABE07A5"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17382EF8"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16E9464"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6A3FB849" w14:textId="77777777" w:rsidR="008A4724" w:rsidRPr="00FA4427" w:rsidRDefault="008A4724" w:rsidP="00244A06">
            <w:pPr>
              <w:spacing w:after="90" w:line="288" w:lineRule="auto"/>
              <w:rPr>
                <w:rFonts w:ascii="Arial" w:hAnsi="Arial" w:cs="Arial"/>
                <w:b/>
                <w:color w:val="519680"/>
              </w:rPr>
            </w:pPr>
          </w:p>
        </w:tc>
      </w:tr>
      <w:tr w:rsidR="008A4724" w:rsidRPr="00FA4427" w14:paraId="74F63AC9" w14:textId="77777777" w:rsidTr="0078542E">
        <w:trPr>
          <w:trHeight w:val="250"/>
        </w:trPr>
        <w:tc>
          <w:tcPr>
            <w:tcW w:w="1831" w:type="pct"/>
          </w:tcPr>
          <w:p w14:paraId="3E3D9FAF" w14:textId="77777777" w:rsidR="008A4724" w:rsidRPr="00FA4427" w:rsidRDefault="008A4724" w:rsidP="00244A06">
            <w:pPr>
              <w:spacing w:after="90" w:line="288" w:lineRule="auto"/>
              <w:rPr>
                <w:rFonts w:ascii="Arial" w:hAnsi="Arial" w:cs="Arial"/>
                <w:b/>
                <w:color w:val="519680"/>
              </w:rPr>
            </w:pPr>
          </w:p>
          <w:p w14:paraId="5D23C7F3" w14:textId="77777777" w:rsidR="008A4724" w:rsidRPr="00FA4427" w:rsidRDefault="008A4724" w:rsidP="00244A06">
            <w:pPr>
              <w:spacing w:after="90" w:line="288" w:lineRule="auto"/>
              <w:rPr>
                <w:rFonts w:ascii="Arial" w:hAnsi="Arial" w:cs="Arial"/>
                <w:b/>
                <w:color w:val="519680"/>
              </w:rPr>
            </w:pPr>
          </w:p>
        </w:tc>
        <w:tc>
          <w:tcPr>
            <w:tcW w:w="1056" w:type="pct"/>
          </w:tcPr>
          <w:p w14:paraId="40BAAB24"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4445334"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5C38C489"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8D8A306"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79F2DC31" w14:textId="77777777" w:rsidR="008A4724" w:rsidRPr="00FA4427" w:rsidRDefault="008A4724" w:rsidP="00244A06">
            <w:pPr>
              <w:spacing w:after="90" w:line="288" w:lineRule="auto"/>
              <w:rPr>
                <w:rFonts w:ascii="Arial" w:hAnsi="Arial" w:cs="Arial"/>
                <w:b/>
                <w:color w:val="519680"/>
              </w:rPr>
            </w:pPr>
          </w:p>
        </w:tc>
      </w:tr>
      <w:tr w:rsidR="008A4724" w:rsidRPr="00FA4427" w14:paraId="5017B813" w14:textId="77777777" w:rsidTr="0078542E">
        <w:trPr>
          <w:trHeight w:val="250"/>
        </w:trPr>
        <w:tc>
          <w:tcPr>
            <w:tcW w:w="1831" w:type="pct"/>
          </w:tcPr>
          <w:p w14:paraId="253A1BF2" w14:textId="77777777" w:rsidR="008A4724" w:rsidRPr="00FA4427" w:rsidRDefault="008A4724" w:rsidP="00244A06">
            <w:pPr>
              <w:spacing w:after="90" w:line="288" w:lineRule="auto"/>
              <w:rPr>
                <w:rFonts w:ascii="Arial" w:hAnsi="Arial" w:cs="Arial"/>
                <w:b/>
                <w:color w:val="519680"/>
              </w:rPr>
            </w:pPr>
          </w:p>
          <w:p w14:paraId="414ECE2F" w14:textId="77777777" w:rsidR="008A4724" w:rsidRPr="00FA4427" w:rsidRDefault="008A4724" w:rsidP="00244A06">
            <w:pPr>
              <w:spacing w:after="90" w:line="288" w:lineRule="auto"/>
              <w:rPr>
                <w:rFonts w:ascii="Arial" w:hAnsi="Arial" w:cs="Arial"/>
                <w:b/>
                <w:color w:val="519680"/>
              </w:rPr>
            </w:pPr>
          </w:p>
        </w:tc>
        <w:tc>
          <w:tcPr>
            <w:tcW w:w="1056" w:type="pct"/>
          </w:tcPr>
          <w:p w14:paraId="0748AE8E"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A5D2A06"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3321D0A4"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34E00B7"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527E3DDA" w14:textId="77777777" w:rsidR="008A4724" w:rsidRPr="00FA4427" w:rsidRDefault="008A4724" w:rsidP="00244A06">
            <w:pPr>
              <w:spacing w:after="90" w:line="288" w:lineRule="auto"/>
              <w:rPr>
                <w:rFonts w:ascii="Arial" w:hAnsi="Arial" w:cs="Arial"/>
                <w:b/>
                <w:color w:val="519680"/>
              </w:rPr>
            </w:pPr>
          </w:p>
        </w:tc>
      </w:tr>
      <w:tr w:rsidR="008A4724" w:rsidRPr="00FA4427" w14:paraId="311617EF" w14:textId="77777777" w:rsidTr="0078542E">
        <w:trPr>
          <w:trHeight w:val="250"/>
        </w:trPr>
        <w:tc>
          <w:tcPr>
            <w:tcW w:w="1831" w:type="pct"/>
          </w:tcPr>
          <w:p w14:paraId="38FD8F9D" w14:textId="77777777" w:rsidR="008A4724" w:rsidRPr="00FA4427" w:rsidRDefault="008A4724" w:rsidP="00244A06">
            <w:pPr>
              <w:spacing w:after="90" w:line="288" w:lineRule="auto"/>
              <w:rPr>
                <w:rFonts w:ascii="Arial" w:hAnsi="Arial" w:cs="Arial"/>
                <w:b/>
                <w:color w:val="519680"/>
              </w:rPr>
            </w:pPr>
          </w:p>
          <w:p w14:paraId="727B4449" w14:textId="77777777" w:rsidR="008A4724" w:rsidRPr="00FA4427" w:rsidRDefault="008A4724" w:rsidP="00244A06">
            <w:pPr>
              <w:spacing w:after="90" w:line="288" w:lineRule="auto"/>
              <w:rPr>
                <w:rFonts w:ascii="Arial" w:hAnsi="Arial" w:cs="Arial"/>
                <w:b/>
                <w:color w:val="519680"/>
              </w:rPr>
            </w:pPr>
          </w:p>
        </w:tc>
        <w:tc>
          <w:tcPr>
            <w:tcW w:w="1056" w:type="pct"/>
          </w:tcPr>
          <w:p w14:paraId="7DF7A4F1"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207FBEA5"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5FC1749D"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BA39F7A"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6F29C922" w14:textId="77777777" w:rsidR="008A4724" w:rsidRPr="00FA4427" w:rsidRDefault="008A4724" w:rsidP="00244A06">
            <w:pPr>
              <w:spacing w:after="90" w:line="288" w:lineRule="auto"/>
              <w:rPr>
                <w:rFonts w:ascii="Arial" w:hAnsi="Arial" w:cs="Arial"/>
                <w:b/>
                <w:color w:val="519680"/>
              </w:rPr>
            </w:pPr>
          </w:p>
        </w:tc>
      </w:tr>
      <w:tr w:rsidR="008A4724" w:rsidRPr="00FA4427" w14:paraId="395321A7" w14:textId="77777777" w:rsidTr="0078542E">
        <w:trPr>
          <w:trHeight w:val="250"/>
        </w:trPr>
        <w:tc>
          <w:tcPr>
            <w:tcW w:w="1831" w:type="pct"/>
          </w:tcPr>
          <w:p w14:paraId="37A10BF5" w14:textId="77777777" w:rsidR="008A4724" w:rsidRPr="00FA4427" w:rsidRDefault="008A4724" w:rsidP="00244A06">
            <w:pPr>
              <w:spacing w:after="90" w:line="288" w:lineRule="auto"/>
              <w:rPr>
                <w:rFonts w:ascii="Arial" w:hAnsi="Arial" w:cs="Arial"/>
                <w:b/>
                <w:color w:val="519680"/>
              </w:rPr>
            </w:pPr>
          </w:p>
          <w:p w14:paraId="38549191" w14:textId="77777777" w:rsidR="008A4724" w:rsidRPr="00FA4427" w:rsidRDefault="008A4724" w:rsidP="00244A06">
            <w:pPr>
              <w:spacing w:after="90" w:line="288" w:lineRule="auto"/>
              <w:rPr>
                <w:rFonts w:ascii="Arial" w:hAnsi="Arial" w:cs="Arial"/>
                <w:b/>
                <w:color w:val="519680"/>
              </w:rPr>
            </w:pPr>
          </w:p>
        </w:tc>
        <w:tc>
          <w:tcPr>
            <w:tcW w:w="1056" w:type="pct"/>
          </w:tcPr>
          <w:p w14:paraId="1F61402B"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70E778F3"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7B17FF7B"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2B0FF9A"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3B4AA2C5" w14:textId="77777777" w:rsidR="008A4724" w:rsidRPr="00FA4427" w:rsidRDefault="008A4724" w:rsidP="00244A06">
            <w:pPr>
              <w:spacing w:after="90" w:line="288" w:lineRule="auto"/>
              <w:rPr>
                <w:rFonts w:ascii="Arial" w:hAnsi="Arial" w:cs="Arial"/>
                <w:b/>
                <w:color w:val="519680"/>
              </w:rPr>
            </w:pPr>
          </w:p>
        </w:tc>
      </w:tr>
      <w:tr w:rsidR="008A4724" w:rsidRPr="00FA4427" w14:paraId="15F110EC" w14:textId="77777777" w:rsidTr="0078542E">
        <w:trPr>
          <w:trHeight w:val="250"/>
        </w:trPr>
        <w:tc>
          <w:tcPr>
            <w:tcW w:w="1831" w:type="pct"/>
          </w:tcPr>
          <w:p w14:paraId="453EE573" w14:textId="77777777" w:rsidR="008A4724" w:rsidRPr="00FA4427" w:rsidRDefault="008A4724" w:rsidP="00244A06">
            <w:pPr>
              <w:spacing w:after="90" w:line="288" w:lineRule="auto"/>
              <w:rPr>
                <w:rFonts w:ascii="Arial" w:hAnsi="Arial" w:cs="Arial"/>
                <w:b/>
                <w:color w:val="519680"/>
              </w:rPr>
            </w:pPr>
          </w:p>
          <w:p w14:paraId="18F54831" w14:textId="77777777" w:rsidR="008A4724" w:rsidRPr="00FA4427" w:rsidRDefault="008A4724" w:rsidP="00244A06">
            <w:pPr>
              <w:spacing w:after="90" w:line="288" w:lineRule="auto"/>
              <w:rPr>
                <w:rFonts w:ascii="Arial" w:hAnsi="Arial" w:cs="Arial"/>
                <w:b/>
                <w:color w:val="519680"/>
              </w:rPr>
            </w:pPr>
          </w:p>
        </w:tc>
        <w:tc>
          <w:tcPr>
            <w:tcW w:w="1056" w:type="pct"/>
          </w:tcPr>
          <w:p w14:paraId="14DF4A5B"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53454A2"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539FA0F1"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2DEE3271"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2611DA51" w14:textId="77777777" w:rsidR="008A4724" w:rsidRPr="00FA4427" w:rsidRDefault="008A4724" w:rsidP="00244A06">
            <w:pPr>
              <w:spacing w:after="90" w:line="288" w:lineRule="auto"/>
              <w:rPr>
                <w:rFonts w:ascii="Arial" w:hAnsi="Arial" w:cs="Arial"/>
                <w:b/>
                <w:color w:val="519680"/>
              </w:rPr>
            </w:pPr>
          </w:p>
        </w:tc>
      </w:tr>
      <w:tr w:rsidR="008A4724" w:rsidRPr="00FA4427" w14:paraId="5DB9CA5D" w14:textId="77777777" w:rsidTr="0078542E">
        <w:trPr>
          <w:trHeight w:val="250"/>
        </w:trPr>
        <w:tc>
          <w:tcPr>
            <w:tcW w:w="1831" w:type="pct"/>
          </w:tcPr>
          <w:p w14:paraId="5C22E9C0" w14:textId="77777777" w:rsidR="008A4724" w:rsidRPr="00FA4427" w:rsidRDefault="008A4724" w:rsidP="00244A06">
            <w:pPr>
              <w:spacing w:after="90" w:line="288" w:lineRule="auto"/>
              <w:rPr>
                <w:rFonts w:ascii="Arial" w:hAnsi="Arial" w:cs="Arial"/>
                <w:b/>
                <w:color w:val="519680"/>
              </w:rPr>
            </w:pPr>
          </w:p>
          <w:p w14:paraId="426E578C" w14:textId="77777777" w:rsidR="008A4724" w:rsidRPr="00FA4427" w:rsidRDefault="008A4724" w:rsidP="00244A06">
            <w:pPr>
              <w:spacing w:after="90" w:line="288" w:lineRule="auto"/>
              <w:rPr>
                <w:rFonts w:ascii="Arial" w:hAnsi="Arial" w:cs="Arial"/>
                <w:b/>
                <w:color w:val="519680"/>
              </w:rPr>
            </w:pPr>
          </w:p>
        </w:tc>
        <w:tc>
          <w:tcPr>
            <w:tcW w:w="1056" w:type="pct"/>
          </w:tcPr>
          <w:p w14:paraId="1E2165CF"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24B88C6"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26CACDDA" w14:textId="77777777" w:rsidR="008A4724" w:rsidRPr="00FA4427" w:rsidRDefault="008A4724" w:rsidP="009C6355">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4D47E755" w14:textId="77777777" w:rsidR="008A4724" w:rsidRPr="00FA4427" w:rsidRDefault="008A4724" w:rsidP="009C6355">
            <w:pPr>
              <w:spacing w:after="90" w:line="288" w:lineRule="auto"/>
              <w:jc w:val="center"/>
              <w:rPr>
                <w:rFonts w:ascii="Arial" w:hAnsi="Arial" w:cs="Arial"/>
                <w:b/>
                <w:color w:val="519680"/>
              </w:rPr>
            </w:pPr>
          </w:p>
        </w:tc>
        <w:tc>
          <w:tcPr>
            <w:tcW w:w="1056" w:type="pct"/>
          </w:tcPr>
          <w:p w14:paraId="5A828F21" w14:textId="77777777" w:rsidR="008A4724" w:rsidRPr="00FA4427" w:rsidRDefault="008A4724" w:rsidP="00244A06">
            <w:pPr>
              <w:spacing w:after="90" w:line="288" w:lineRule="auto"/>
              <w:rPr>
                <w:rFonts w:ascii="Arial" w:hAnsi="Arial" w:cs="Arial"/>
                <w:b/>
                <w:color w:val="519680"/>
              </w:rPr>
            </w:pPr>
          </w:p>
        </w:tc>
      </w:tr>
      <w:tr w:rsidR="008A4724" w:rsidRPr="00FA4427" w14:paraId="5CA5629B" w14:textId="77777777" w:rsidTr="0078542E">
        <w:trPr>
          <w:trHeight w:val="250"/>
        </w:trPr>
        <w:tc>
          <w:tcPr>
            <w:tcW w:w="1831" w:type="pct"/>
            <w:shd w:val="clear" w:color="auto" w:fill="FFFFFF" w:themeFill="background1"/>
          </w:tcPr>
          <w:p w14:paraId="3B9548C6" w14:textId="77777777" w:rsidR="008A4724" w:rsidRPr="00FA4427" w:rsidRDefault="008A4724" w:rsidP="00244A06">
            <w:pPr>
              <w:spacing w:after="90" w:line="288" w:lineRule="auto"/>
              <w:rPr>
                <w:rFonts w:ascii="Arial" w:hAnsi="Arial" w:cs="Arial"/>
                <w:b/>
                <w:color w:val="519680"/>
              </w:rPr>
            </w:pPr>
            <w:r w:rsidRPr="00FA4427">
              <w:rPr>
                <w:rFonts w:ascii="Arial" w:hAnsi="Arial" w:cs="Arial"/>
                <w:b/>
              </w:rPr>
              <w:t xml:space="preserve">Total </w:t>
            </w:r>
          </w:p>
        </w:tc>
        <w:tc>
          <w:tcPr>
            <w:tcW w:w="1056" w:type="pct"/>
            <w:shd w:val="clear" w:color="auto" w:fill="FFFFFF" w:themeFill="background1"/>
          </w:tcPr>
          <w:p w14:paraId="6915987D" w14:textId="77777777" w:rsidR="008A4724" w:rsidRPr="00FA4427" w:rsidRDefault="008A4724" w:rsidP="009C6355">
            <w:pPr>
              <w:spacing w:after="90" w:line="288" w:lineRule="auto"/>
              <w:jc w:val="center"/>
              <w:rPr>
                <w:rFonts w:ascii="Arial" w:hAnsi="Arial" w:cs="Arial"/>
                <w:b/>
                <w:bCs/>
              </w:rPr>
            </w:pPr>
          </w:p>
          <w:p w14:paraId="7C87D4F7" w14:textId="77777777" w:rsidR="008A4724" w:rsidRPr="00FA4427" w:rsidRDefault="008A4724" w:rsidP="009C6355">
            <w:pPr>
              <w:spacing w:after="90" w:line="288" w:lineRule="auto"/>
              <w:jc w:val="center"/>
              <w:rPr>
                <w:rFonts w:ascii="Arial" w:hAnsi="Arial" w:cs="Arial"/>
                <w:b/>
                <w:color w:val="519680"/>
              </w:rPr>
            </w:pPr>
          </w:p>
        </w:tc>
        <w:tc>
          <w:tcPr>
            <w:tcW w:w="1056" w:type="pct"/>
            <w:shd w:val="clear" w:color="auto" w:fill="FFFFFF" w:themeFill="background1"/>
          </w:tcPr>
          <w:p w14:paraId="0201F49B" w14:textId="77777777" w:rsidR="008A4724" w:rsidRPr="00FA4427" w:rsidRDefault="008A4724" w:rsidP="009C6355">
            <w:pPr>
              <w:spacing w:after="90" w:line="288" w:lineRule="auto"/>
              <w:jc w:val="center"/>
              <w:rPr>
                <w:rFonts w:ascii="Arial" w:hAnsi="Arial" w:cs="Arial"/>
                <w:b/>
                <w:color w:val="519680"/>
              </w:rPr>
            </w:pPr>
          </w:p>
        </w:tc>
        <w:tc>
          <w:tcPr>
            <w:tcW w:w="1056" w:type="pct"/>
            <w:shd w:val="clear" w:color="auto" w:fill="FFFFFF" w:themeFill="background1"/>
          </w:tcPr>
          <w:p w14:paraId="20118EF0" w14:textId="77777777" w:rsidR="008A4724" w:rsidRPr="00FA4427" w:rsidRDefault="008A4724" w:rsidP="00244A06">
            <w:pPr>
              <w:spacing w:after="90" w:line="288" w:lineRule="auto"/>
              <w:rPr>
                <w:rFonts w:ascii="Arial" w:hAnsi="Arial" w:cs="Arial"/>
                <w:b/>
                <w:color w:val="519680"/>
              </w:rPr>
            </w:pPr>
          </w:p>
        </w:tc>
      </w:tr>
    </w:tbl>
    <w:p w14:paraId="60089839" w14:textId="77777777" w:rsidR="003F58F0" w:rsidRPr="009C6355" w:rsidRDefault="003F58F0" w:rsidP="00244A06">
      <w:pPr>
        <w:pStyle w:val="NormalWeb"/>
        <w:spacing w:before="0" w:beforeAutospacing="0" w:after="90" w:afterAutospacing="0" w:line="288" w:lineRule="auto"/>
        <w:rPr>
          <w:rFonts w:ascii="Arial" w:hAnsi="Arial" w:cs="Arial"/>
          <w:b/>
          <w:bCs/>
          <w:color w:val="106B62"/>
          <w:sz w:val="22"/>
          <w:szCs w:val="22"/>
        </w:rPr>
      </w:pPr>
    </w:p>
    <w:p w14:paraId="6722B5AE" w14:textId="77777777" w:rsidR="00295C59" w:rsidRDefault="00295C59" w:rsidP="00244A06">
      <w:pPr>
        <w:pStyle w:val="NormalWeb"/>
        <w:spacing w:before="0" w:beforeAutospacing="0" w:after="90" w:afterAutospacing="0" w:line="288" w:lineRule="auto"/>
        <w:rPr>
          <w:rFonts w:ascii="Arial" w:hAnsi="Arial" w:cs="Arial"/>
          <w:b/>
          <w:bCs/>
          <w:color w:val="106B62"/>
          <w:sz w:val="28"/>
          <w:szCs w:val="28"/>
        </w:rPr>
      </w:pPr>
    </w:p>
    <w:p w14:paraId="25243913" w14:textId="59F35578" w:rsidR="00DE5963" w:rsidRPr="00CC464F" w:rsidRDefault="00DE5963" w:rsidP="00244A06">
      <w:pPr>
        <w:pStyle w:val="NormalWeb"/>
        <w:spacing w:before="0" w:beforeAutospacing="0" w:after="90" w:afterAutospacing="0" w:line="288" w:lineRule="auto"/>
        <w:rPr>
          <w:rFonts w:ascii="Arial" w:hAnsi="Arial" w:cs="Arial"/>
          <w:b/>
          <w:bCs/>
          <w:color w:val="106B62"/>
          <w:sz w:val="28"/>
          <w:szCs w:val="28"/>
        </w:rPr>
      </w:pPr>
      <w:r w:rsidRPr="00CC464F">
        <w:rPr>
          <w:rFonts w:ascii="Arial" w:hAnsi="Arial" w:cs="Arial"/>
          <w:b/>
          <w:bCs/>
          <w:color w:val="106B62"/>
          <w:sz w:val="28"/>
          <w:szCs w:val="28"/>
        </w:rPr>
        <w:lastRenderedPageBreak/>
        <w:t>Domain 2: Patient safety</w:t>
      </w:r>
    </w:p>
    <w:p w14:paraId="6A2B3884" w14:textId="77777777" w:rsidR="006D24CE" w:rsidRPr="006D24CE" w:rsidRDefault="006D24CE" w:rsidP="00244A06">
      <w:pPr>
        <w:pStyle w:val="NormalWeb"/>
        <w:spacing w:before="0" w:beforeAutospacing="0" w:after="90" w:afterAutospacing="0" w:line="288" w:lineRule="auto"/>
        <w:rPr>
          <w:rFonts w:ascii="Arial" w:hAnsi="Arial" w:cs="Arial"/>
          <w:sz w:val="22"/>
          <w:szCs w:val="22"/>
        </w:rPr>
      </w:pPr>
      <w:r w:rsidRPr="006D24CE">
        <w:rPr>
          <w:rFonts w:ascii="Arial" w:hAnsi="Arial" w:cs="Arial"/>
          <w:sz w:val="22"/>
          <w:szCs w:val="22"/>
        </w:rPr>
        <w:t>There are</w:t>
      </w:r>
      <w:r w:rsidRPr="008F3535">
        <w:rPr>
          <w:rFonts w:ascii="Arial" w:hAnsi="Arial" w:cs="Arial"/>
          <w:b/>
          <w:bCs/>
          <w:sz w:val="22"/>
          <w:szCs w:val="22"/>
        </w:rPr>
        <w:t xml:space="preserve"> three</w:t>
      </w:r>
      <w:r w:rsidRPr="006D24CE">
        <w:rPr>
          <w:rFonts w:ascii="Arial" w:hAnsi="Arial" w:cs="Arial"/>
          <w:sz w:val="22"/>
          <w:szCs w:val="22"/>
        </w:rPr>
        <w:t xml:space="preserve"> quality criteria in Domain 2 – Patient safety. All of the quality criteria need to be met to be eligible to claim payment for the domain. The quality criteria are:</w:t>
      </w:r>
    </w:p>
    <w:p w14:paraId="7B5D5027" w14:textId="77777777" w:rsidR="006D24CE" w:rsidRPr="00FA4427" w:rsidRDefault="006D24CE" w:rsidP="00244A06">
      <w:pPr>
        <w:pStyle w:val="NormalWeb"/>
        <w:numPr>
          <w:ilvl w:val="0"/>
          <w:numId w:val="43"/>
        </w:numPr>
        <w:spacing w:before="0" w:beforeAutospacing="0" w:after="90" w:afterAutospacing="0" w:line="288" w:lineRule="auto"/>
        <w:rPr>
          <w:rFonts w:ascii="Arial" w:hAnsi="Arial" w:cs="Arial"/>
          <w:sz w:val="22"/>
          <w:szCs w:val="22"/>
        </w:rPr>
      </w:pPr>
      <w:r w:rsidRPr="006D24CE">
        <w:rPr>
          <w:rFonts w:ascii="Arial" w:hAnsi="Arial" w:cs="Arial"/>
          <w:sz w:val="22"/>
          <w:szCs w:val="22"/>
        </w:rPr>
        <w:t>Antimicrobial Stewardship – Pharmacy First consultations – Clinical Audit</w:t>
      </w:r>
    </w:p>
    <w:p w14:paraId="75321E19" w14:textId="77777777" w:rsidR="006D24CE" w:rsidRPr="00FA4427" w:rsidRDefault="006D24CE" w:rsidP="00244A06">
      <w:pPr>
        <w:pStyle w:val="NormalWeb"/>
        <w:numPr>
          <w:ilvl w:val="0"/>
          <w:numId w:val="43"/>
        </w:numPr>
        <w:spacing w:before="0" w:beforeAutospacing="0" w:after="90" w:afterAutospacing="0" w:line="288" w:lineRule="auto"/>
        <w:rPr>
          <w:rFonts w:ascii="Arial" w:hAnsi="Arial" w:cs="Arial"/>
          <w:sz w:val="22"/>
          <w:szCs w:val="22"/>
        </w:rPr>
      </w:pPr>
      <w:r w:rsidRPr="006D24CE">
        <w:rPr>
          <w:rFonts w:ascii="Arial" w:hAnsi="Arial" w:cs="Arial"/>
          <w:sz w:val="22"/>
          <w:szCs w:val="22"/>
        </w:rPr>
        <w:t>Sepsis – CPPE learning &amp; e-assessment</w:t>
      </w:r>
    </w:p>
    <w:p w14:paraId="0354B4F9" w14:textId="689347B0" w:rsidR="006D24CE" w:rsidRPr="006D24CE" w:rsidRDefault="006D24CE" w:rsidP="00244A06">
      <w:pPr>
        <w:pStyle w:val="NormalWeb"/>
        <w:numPr>
          <w:ilvl w:val="0"/>
          <w:numId w:val="43"/>
        </w:numPr>
        <w:spacing w:before="0" w:beforeAutospacing="0" w:after="90" w:afterAutospacing="0" w:line="288" w:lineRule="auto"/>
        <w:rPr>
          <w:rFonts w:ascii="Arial" w:hAnsi="Arial" w:cs="Arial"/>
          <w:sz w:val="22"/>
          <w:szCs w:val="22"/>
        </w:rPr>
      </w:pPr>
      <w:r w:rsidRPr="006D24CE">
        <w:rPr>
          <w:rFonts w:ascii="Arial" w:hAnsi="Arial" w:cs="Arial"/>
          <w:sz w:val="22"/>
          <w:szCs w:val="22"/>
        </w:rPr>
        <w:t>Regularising Enhanced DBS checks for registered pharmacy professionals</w:t>
      </w:r>
    </w:p>
    <w:p w14:paraId="5A7E052A" w14:textId="77777777" w:rsidR="00025C6B" w:rsidRDefault="00025C6B" w:rsidP="00244A06">
      <w:pPr>
        <w:pStyle w:val="NormalWeb"/>
        <w:spacing w:before="0" w:beforeAutospacing="0" w:after="90" w:afterAutospacing="0" w:line="288" w:lineRule="auto"/>
        <w:rPr>
          <w:rFonts w:ascii="Arial" w:hAnsi="Arial" w:cs="Arial"/>
          <w:b/>
          <w:bCs/>
          <w:color w:val="106B62"/>
          <w:sz w:val="22"/>
          <w:szCs w:val="22"/>
        </w:rPr>
      </w:pPr>
    </w:p>
    <w:p w14:paraId="01E74D35" w14:textId="77777777" w:rsidR="003F58F0" w:rsidRPr="003F58F0" w:rsidRDefault="003F58F0" w:rsidP="00244A06">
      <w:pPr>
        <w:pStyle w:val="NormalWeb"/>
        <w:spacing w:before="0" w:beforeAutospacing="0" w:after="0" w:afterAutospacing="0" w:line="288" w:lineRule="auto"/>
        <w:rPr>
          <w:rFonts w:ascii="Arial" w:hAnsi="Arial" w:cs="Arial"/>
          <w:b/>
          <w:bCs/>
          <w:color w:val="106B62"/>
          <w:sz w:val="28"/>
          <w:szCs w:val="28"/>
        </w:rPr>
      </w:pPr>
      <w:r w:rsidRPr="003F58F0">
        <w:rPr>
          <w:rFonts w:ascii="Arial" w:hAnsi="Arial" w:cs="Arial"/>
          <w:b/>
          <w:bCs/>
          <w:color w:val="106B62"/>
          <w:sz w:val="28"/>
          <w:szCs w:val="28"/>
        </w:rPr>
        <w:t>Domain 2: Patient safety</w:t>
      </w:r>
    </w:p>
    <w:p w14:paraId="2DA0A4F8" w14:textId="4731BF20" w:rsidR="006D24CE" w:rsidRPr="003F58F0" w:rsidRDefault="006D24CE" w:rsidP="00244A06">
      <w:pPr>
        <w:pStyle w:val="NormalWeb"/>
        <w:spacing w:before="0" w:beforeAutospacing="0" w:after="0" w:afterAutospacing="0" w:line="288" w:lineRule="auto"/>
        <w:rPr>
          <w:rFonts w:ascii="Arial" w:hAnsi="Arial" w:cs="Arial"/>
          <w:b/>
          <w:bCs/>
          <w:color w:val="106B62"/>
          <w:sz w:val="28"/>
          <w:szCs w:val="28"/>
        </w:rPr>
      </w:pPr>
      <w:r w:rsidRPr="003F58F0">
        <w:rPr>
          <w:rFonts w:ascii="Arial" w:hAnsi="Arial" w:cs="Arial"/>
          <w:b/>
          <w:bCs/>
          <w:color w:val="106B62"/>
          <w:sz w:val="28"/>
          <w:szCs w:val="28"/>
        </w:rPr>
        <w:t xml:space="preserve">Quality criterion a) </w:t>
      </w:r>
      <w:r w:rsidRPr="006D24CE">
        <w:rPr>
          <w:rFonts w:ascii="Arial" w:hAnsi="Arial" w:cs="Arial"/>
          <w:b/>
          <w:bCs/>
          <w:color w:val="106B62"/>
          <w:sz w:val="28"/>
          <w:szCs w:val="28"/>
        </w:rPr>
        <w:t>Antimicrobial Stewardship – Pharmacy First consultations – Clinical Audit</w:t>
      </w:r>
    </w:p>
    <w:p w14:paraId="05B98FB9" w14:textId="77777777" w:rsidR="006D24CE" w:rsidRPr="00FA4427" w:rsidRDefault="006D24CE" w:rsidP="00244A06">
      <w:pPr>
        <w:pStyle w:val="NormalWeb"/>
        <w:spacing w:before="0" w:beforeAutospacing="0" w:after="90" w:afterAutospacing="0" w:line="288" w:lineRule="auto"/>
        <w:rPr>
          <w:rFonts w:ascii="Arial" w:hAnsi="Arial" w:cs="Arial"/>
          <w:b/>
          <w:bCs/>
          <w:color w:val="106B62"/>
          <w:sz w:val="22"/>
          <w:szCs w:val="22"/>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6D24CE" w:rsidRPr="00FA4427" w14:paraId="30399017" w14:textId="77777777" w:rsidTr="00F66859">
        <w:tc>
          <w:tcPr>
            <w:tcW w:w="10456" w:type="dxa"/>
          </w:tcPr>
          <w:p w14:paraId="73889CCF" w14:textId="77777777" w:rsidR="00F66859" w:rsidRPr="00FA4427" w:rsidRDefault="00F66859" w:rsidP="00244A06">
            <w:pPr>
              <w:spacing w:after="90" w:line="288" w:lineRule="auto"/>
              <w:rPr>
                <w:rFonts w:ascii="Arial" w:hAnsi="Arial" w:cs="Arial"/>
                <w:b/>
                <w:bCs/>
                <w:color w:val="106B62"/>
              </w:rPr>
            </w:pPr>
            <w:r w:rsidRPr="004215A0">
              <w:rPr>
                <w:rFonts w:ascii="Arial" w:hAnsi="Arial" w:cs="Arial"/>
                <w:b/>
                <w:bCs/>
                <w:color w:val="106B62"/>
              </w:rPr>
              <w:t>Drug Tariff wording</w:t>
            </w:r>
          </w:p>
          <w:p w14:paraId="0CD92D9A" w14:textId="5D717704" w:rsidR="00025C6B" w:rsidRPr="003F58F0" w:rsidRDefault="00025C6B" w:rsidP="00244A06">
            <w:pPr>
              <w:pStyle w:val="NormalWeb"/>
              <w:spacing w:before="0" w:beforeAutospacing="0" w:after="90" w:afterAutospacing="0" w:line="288" w:lineRule="auto"/>
              <w:rPr>
                <w:rFonts w:ascii="Arial" w:hAnsi="Arial" w:cs="Arial"/>
                <w:i/>
                <w:iCs/>
                <w:sz w:val="20"/>
                <w:szCs w:val="20"/>
              </w:rPr>
            </w:pPr>
            <w:r w:rsidRPr="003F58F0">
              <w:rPr>
                <w:rFonts w:ascii="Arial" w:hAnsi="Arial" w:cs="Arial"/>
                <w:i/>
                <w:iCs/>
                <w:sz w:val="20"/>
                <w:szCs w:val="20"/>
              </w:rPr>
              <w:t xml:space="preserve">Contractors must complete a clinical audit, which will concern the clinical advice and consultations provided to patients scoring </w:t>
            </w:r>
            <w:proofErr w:type="spellStart"/>
            <w:r w:rsidRPr="003F58F0">
              <w:rPr>
                <w:rFonts w:ascii="Arial" w:hAnsi="Arial" w:cs="Arial"/>
                <w:i/>
                <w:iCs/>
                <w:sz w:val="20"/>
                <w:szCs w:val="20"/>
              </w:rPr>
              <w:t>FeverPAIN</w:t>
            </w:r>
            <w:proofErr w:type="spellEnd"/>
            <w:r w:rsidRPr="003F58F0">
              <w:rPr>
                <w:rFonts w:ascii="Arial" w:hAnsi="Arial" w:cs="Arial"/>
                <w:i/>
                <w:iCs/>
                <w:sz w:val="20"/>
                <w:szCs w:val="20"/>
              </w:rPr>
              <w:t xml:space="preserve"> 0-3 on the Pharmacy First Sore Throat clinical pathway. The 2025/26 clinical audit should be conducted from 1</w:t>
            </w:r>
            <w:r w:rsidR="00AC7C01">
              <w:rPr>
                <w:rFonts w:ascii="Arial" w:hAnsi="Arial" w:cs="Arial"/>
                <w:i/>
                <w:iCs/>
                <w:sz w:val="20"/>
                <w:szCs w:val="20"/>
              </w:rPr>
              <w:t>st</w:t>
            </w:r>
            <w:r w:rsidRPr="003F58F0">
              <w:rPr>
                <w:rFonts w:ascii="Arial" w:hAnsi="Arial" w:cs="Arial"/>
                <w:i/>
                <w:iCs/>
                <w:sz w:val="20"/>
                <w:szCs w:val="20"/>
              </w:rPr>
              <w:t xml:space="preserve"> September 2025 and completed no later than 31</w:t>
            </w:r>
            <w:r w:rsidR="00AC7C01">
              <w:rPr>
                <w:rFonts w:ascii="Arial" w:hAnsi="Arial" w:cs="Arial"/>
                <w:i/>
                <w:iCs/>
                <w:sz w:val="20"/>
                <w:szCs w:val="20"/>
              </w:rPr>
              <w:t>st</w:t>
            </w:r>
            <w:r w:rsidRPr="003F58F0">
              <w:rPr>
                <w:rFonts w:ascii="Arial" w:hAnsi="Arial" w:cs="Arial"/>
                <w:i/>
                <w:iCs/>
                <w:sz w:val="20"/>
                <w:szCs w:val="20"/>
              </w:rPr>
              <w:t xml:space="preserve"> March 2026</w:t>
            </w:r>
            <w:r w:rsidR="00F07D2A" w:rsidRPr="003F58F0">
              <w:rPr>
                <w:rFonts w:ascii="Arial" w:hAnsi="Arial" w:cs="Arial"/>
                <w:i/>
                <w:iCs/>
                <w:sz w:val="20"/>
                <w:szCs w:val="20"/>
              </w:rPr>
              <w:t xml:space="preserve">. </w:t>
            </w:r>
          </w:p>
          <w:p w14:paraId="36B543BD" w14:textId="07373E76" w:rsidR="00025C6B" w:rsidRPr="003F58F0" w:rsidRDefault="00025C6B" w:rsidP="00244A06">
            <w:pPr>
              <w:pStyle w:val="NormalWeb"/>
              <w:spacing w:before="0" w:beforeAutospacing="0" w:after="90" w:afterAutospacing="0" w:line="288" w:lineRule="auto"/>
              <w:rPr>
                <w:rFonts w:ascii="Arial" w:hAnsi="Arial" w:cs="Arial"/>
                <w:i/>
                <w:iCs/>
                <w:sz w:val="20"/>
                <w:szCs w:val="20"/>
              </w:rPr>
            </w:pPr>
            <w:r w:rsidRPr="003F58F0">
              <w:rPr>
                <w:rFonts w:ascii="Arial" w:hAnsi="Arial" w:cs="Arial"/>
                <w:i/>
                <w:iCs/>
                <w:sz w:val="20"/>
                <w:szCs w:val="20"/>
              </w:rPr>
              <w:t>The audit must be carried out with a minimum of 10 patients over four weeks, or over an eight-week period if 10 patients are not achieved. Contractors should make a record of the start and end date of the audit as they will be required to enter this information into the MYS application when they make their declaration. Contractors should choose an eight-week consecutive period between the audit launch and 3</w:t>
            </w:r>
            <w:r w:rsidR="00AC7C01">
              <w:rPr>
                <w:rFonts w:ascii="Arial" w:hAnsi="Arial" w:cs="Arial"/>
                <w:i/>
                <w:iCs/>
                <w:sz w:val="20"/>
                <w:szCs w:val="20"/>
              </w:rPr>
              <w:t>rd</w:t>
            </w:r>
            <w:r w:rsidRPr="003F58F0">
              <w:rPr>
                <w:rFonts w:ascii="Arial" w:hAnsi="Arial" w:cs="Arial"/>
                <w:i/>
                <w:iCs/>
                <w:sz w:val="20"/>
                <w:szCs w:val="20"/>
              </w:rPr>
              <w:t xml:space="preserve"> February 2026 to commence the data collection (please ensure you complete the audit no later than 31</w:t>
            </w:r>
            <w:r w:rsidR="00AC7C01">
              <w:rPr>
                <w:rFonts w:ascii="Arial" w:hAnsi="Arial" w:cs="Arial"/>
                <w:i/>
                <w:iCs/>
                <w:sz w:val="20"/>
                <w:szCs w:val="20"/>
              </w:rPr>
              <w:t>st</w:t>
            </w:r>
            <w:r w:rsidRPr="003F58F0">
              <w:rPr>
                <w:rFonts w:ascii="Arial" w:hAnsi="Arial" w:cs="Arial"/>
                <w:i/>
                <w:iCs/>
                <w:sz w:val="20"/>
                <w:szCs w:val="20"/>
              </w:rPr>
              <w:t xml:space="preserve"> March 2026)</w:t>
            </w:r>
            <w:r w:rsidR="00F07D2A" w:rsidRPr="003F58F0">
              <w:rPr>
                <w:rFonts w:ascii="Arial" w:hAnsi="Arial" w:cs="Arial"/>
                <w:i/>
                <w:iCs/>
                <w:sz w:val="20"/>
                <w:szCs w:val="20"/>
              </w:rPr>
              <w:t xml:space="preserve">. </w:t>
            </w:r>
          </w:p>
          <w:p w14:paraId="6737C9C8" w14:textId="70FDC635" w:rsidR="00025C6B" w:rsidRPr="003F58F0" w:rsidRDefault="00025C6B" w:rsidP="00244A06">
            <w:pPr>
              <w:pStyle w:val="NormalWeb"/>
              <w:spacing w:before="0" w:beforeAutospacing="0" w:after="90" w:afterAutospacing="0" w:line="288" w:lineRule="auto"/>
              <w:rPr>
                <w:rFonts w:ascii="Arial" w:hAnsi="Arial" w:cs="Arial"/>
                <w:i/>
                <w:iCs/>
                <w:sz w:val="20"/>
                <w:szCs w:val="20"/>
              </w:rPr>
            </w:pPr>
            <w:r w:rsidRPr="003F58F0">
              <w:rPr>
                <w:rFonts w:ascii="Arial" w:hAnsi="Arial" w:cs="Arial"/>
                <w:i/>
                <w:iCs/>
                <w:sz w:val="20"/>
                <w:szCs w:val="20"/>
              </w:rPr>
              <w:t>The pharmacy must have completed the audit, sharing their anonymised data with NHS England, and incorporating any learnings from the audit into future practice by the end of 31</w:t>
            </w:r>
            <w:r w:rsidR="00AC7C01">
              <w:rPr>
                <w:rFonts w:ascii="Arial" w:hAnsi="Arial" w:cs="Arial"/>
                <w:i/>
                <w:iCs/>
                <w:sz w:val="20"/>
                <w:szCs w:val="20"/>
              </w:rPr>
              <w:t>st</w:t>
            </w:r>
            <w:r w:rsidRPr="003F58F0">
              <w:rPr>
                <w:rFonts w:ascii="Arial" w:hAnsi="Arial" w:cs="Arial"/>
                <w:i/>
                <w:iCs/>
                <w:sz w:val="20"/>
                <w:szCs w:val="20"/>
              </w:rPr>
              <w:t xml:space="preserve"> March 2026. The information that needs to be submitted to NHS England is included in the audit document, which will be accessible from the NHSBSA website by the end of May 2025, and must be reported on the MYS data collection tool</w:t>
            </w:r>
            <w:r w:rsidR="00F07D2A" w:rsidRPr="003F58F0">
              <w:rPr>
                <w:rFonts w:ascii="Arial" w:hAnsi="Arial" w:cs="Arial"/>
                <w:i/>
                <w:iCs/>
                <w:sz w:val="20"/>
                <w:szCs w:val="20"/>
              </w:rPr>
              <w:t xml:space="preserve">. </w:t>
            </w:r>
          </w:p>
          <w:p w14:paraId="543F346F" w14:textId="3D6EFC49" w:rsidR="00025C6B" w:rsidRPr="003F58F0" w:rsidRDefault="00025C6B" w:rsidP="00244A06">
            <w:pPr>
              <w:pStyle w:val="NormalWeb"/>
              <w:spacing w:before="0" w:beforeAutospacing="0" w:after="90" w:afterAutospacing="0" w:line="288" w:lineRule="auto"/>
              <w:rPr>
                <w:rFonts w:ascii="Arial" w:hAnsi="Arial" w:cs="Arial"/>
                <w:i/>
                <w:iCs/>
                <w:sz w:val="20"/>
                <w:szCs w:val="20"/>
              </w:rPr>
            </w:pPr>
            <w:r w:rsidRPr="003F58F0">
              <w:rPr>
                <w:rFonts w:ascii="Arial" w:hAnsi="Arial" w:cs="Arial"/>
                <w:i/>
                <w:iCs/>
                <w:sz w:val="20"/>
                <w:szCs w:val="20"/>
              </w:rPr>
              <w:t xml:space="preserve">Completing the audit data submission is an essential requirement for meeting the audit criterion. Undertaking the audit without submitting the data will mean the contractor will not have met the requirements of this domain. MYS allows a contractor to start their data collection and then return to it later should this be necessary. Where a data collection has been started but not submitted, it will not be eligible for payment. Contractors who successfully complete their data collection submission will receive a data collection submission confirmation email as evidence that their submission has been successful. This email must be provided if a contractor needs to demonstrate that they have successfully completed their data collection submission. Should a contractor not receive this data submission confirmation email within one hour of submitting their declaration then, after first checking their junk email folder, they should email the provider assurance team at </w:t>
            </w:r>
            <w:hyperlink r:id="rId46" w:history="1">
              <w:r w:rsidRPr="000C044D">
                <w:rPr>
                  <w:rStyle w:val="Hyperlink"/>
                  <w:rFonts w:ascii="Arial" w:hAnsi="Arial" w:cs="Arial"/>
                  <w:b/>
                  <w:bCs/>
                  <w:i/>
                  <w:iCs/>
                  <w:color w:val="FF6D3A"/>
                  <w:sz w:val="20"/>
                  <w:szCs w:val="20"/>
                </w:rPr>
                <w:t>pha</w:t>
              </w:r>
              <w:r w:rsidRPr="00502346">
                <w:rPr>
                  <w:rStyle w:val="Hyperlink"/>
                  <w:rFonts w:ascii="Arial" w:hAnsi="Arial" w:cs="Arial"/>
                  <w:b/>
                  <w:bCs/>
                  <w:i/>
                  <w:iCs/>
                  <w:color w:val="FF6D3A"/>
                  <w:sz w:val="20"/>
                  <w:szCs w:val="20"/>
                </w:rPr>
                <w:t>rmacysu</w:t>
              </w:r>
              <w:r w:rsidRPr="000C044D">
                <w:rPr>
                  <w:rStyle w:val="Hyperlink"/>
                  <w:rFonts w:ascii="Arial" w:hAnsi="Arial" w:cs="Arial"/>
                  <w:b/>
                  <w:bCs/>
                  <w:i/>
                  <w:iCs/>
                  <w:color w:val="FF6D3A"/>
                  <w:sz w:val="20"/>
                  <w:szCs w:val="20"/>
                </w:rPr>
                <w:t>pport@nhsbsa.nhs.uk</w:t>
              </w:r>
            </w:hyperlink>
            <w:r w:rsidRPr="000C044D">
              <w:rPr>
                <w:rFonts w:ascii="Arial" w:hAnsi="Arial" w:cs="Arial"/>
                <w:i/>
                <w:iCs/>
                <w:color w:val="FF6D3A"/>
                <w:sz w:val="20"/>
                <w:szCs w:val="20"/>
              </w:rPr>
              <w:t xml:space="preserve"> </w:t>
            </w:r>
            <w:r w:rsidRPr="003F58F0">
              <w:rPr>
                <w:rFonts w:ascii="Arial" w:hAnsi="Arial" w:cs="Arial"/>
                <w:i/>
                <w:iCs/>
                <w:sz w:val="20"/>
                <w:szCs w:val="20"/>
              </w:rPr>
              <w:t xml:space="preserve">immediately to make them aware of the issue.  </w:t>
            </w:r>
          </w:p>
          <w:p w14:paraId="529B708C" w14:textId="7CBE93E3" w:rsidR="00025C6B" w:rsidRPr="00FA4427" w:rsidRDefault="00025C6B" w:rsidP="00244A06">
            <w:pPr>
              <w:pStyle w:val="NormalWeb"/>
              <w:spacing w:before="0" w:beforeAutospacing="0" w:after="90" w:afterAutospacing="0" w:line="288" w:lineRule="auto"/>
              <w:rPr>
                <w:rFonts w:ascii="Arial" w:hAnsi="Arial" w:cs="Arial"/>
                <w:b/>
                <w:bCs/>
                <w:i/>
                <w:iCs/>
                <w:sz w:val="22"/>
                <w:szCs w:val="22"/>
              </w:rPr>
            </w:pPr>
            <w:r w:rsidRPr="003F58F0">
              <w:rPr>
                <w:rFonts w:ascii="Arial" w:hAnsi="Arial" w:cs="Arial"/>
                <w:b/>
                <w:bCs/>
                <w:i/>
                <w:iCs/>
                <w:sz w:val="20"/>
                <w:szCs w:val="20"/>
              </w:rPr>
              <w:t>No patient identifiable data should be entered onto the MYS data collection tool.</w:t>
            </w:r>
          </w:p>
        </w:tc>
      </w:tr>
    </w:tbl>
    <w:p w14:paraId="27B80786" w14:textId="77777777" w:rsidR="006D24CE" w:rsidRDefault="006D24CE" w:rsidP="00244A06">
      <w:pPr>
        <w:pStyle w:val="NormalWeb"/>
        <w:spacing w:before="0" w:beforeAutospacing="0" w:after="90" w:afterAutospacing="0" w:line="288" w:lineRule="auto"/>
        <w:rPr>
          <w:rFonts w:ascii="Arial" w:hAnsi="Arial" w:cs="Arial"/>
          <w:b/>
          <w:bCs/>
          <w:color w:val="106B62"/>
          <w:sz w:val="22"/>
          <w:szCs w:val="22"/>
        </w:rPr>
      </w:pPr>
    </w:p>
    <w:p w14:paraId="53881B99" w14:textId="77777777" w:rsidR="001A3B58" w:rsidRPr="000C044D" w:rsidRDefault="001A3B58" w:rsidP="00244A06">
      <w:pPr>
        <w:pStyle w:val="NormalWeb"/>
        <w:spacing w:before="0" w:beforeAutospacing="0" w:after="90" w:afterAutospacing="0" w:line="288" w:lineRule="auto"/>
        <w:rPr>
          <w:rFonts w:ascii="Arial" w:hAnsi="Arial" w:cs="Arial"/>
          <w:b/>
          <w:bCs/>
          <w:color w:val="106B62"/>
          <w:sz w:val="22"/>
          <w:szCs w:val="22"/>
        </w:rPr>
      </w:pPr>
      <w:r w:rsidRPr="000C044D">
        <w:rPr>
          <w:rFonts w:ascii="Arial" w:hAnsi="Arial" w:cs="Arial"/>
          <w:b/>
          <w:bCs/>
          <w:color w:val="106B62"/>
          <w:sz w:val="22"/>
          <w:szCs w:val="22"/>
        </w:rPr>
        <w:t xml:space="preserve">Additional information </w:t>
      </w:r>
    </w:p>
    <w:p w14:paraId="2797A1BD" w14:textId="2A01CCFA" w:rsidR="001A3B58" w:rsidRPr="00FA4427" w:rsidRDefault="001A3B58" w:rsidP="00D74ECA">
      <w:pPr>
        <w:pStyle w:val="NormalWeb"/>
        <w:spacing w:before="0" w:beforeAutospacing="0" w:after="90" w:afterAutospacing="0" w:line="288" w:lineRule="auto"/>
        <w:rPr>
          <w:rFonts w:ascii="Arial" w:hAnsi="Arial" w:cs="Arial"/>
          <w:sz w:val="22"/>
          <w:szCs w:val="22"/>
        </w:rPr>
      </w:pPr>
      <w:r w:rsidRPr="00FA4427">
        <w:rPr>
          <w:rFonts w:ascii="Arial" w:hAnsi="Arial" w:cs="Arial"/>
          <w:sz w:val="22"/>
          <w:szCs w:val="22"/>
        </w:rPr>
        <w:t>It is important to make a record of the start and end date of the clinical audit as pharmacy owners will be required to enter these dates on the MYS portal when they complete their PQS declaration.</w:t>
      </w:r>
    </w:p>
    <w:p w14:paraId="037E13BD" w14:textId="6AD831ED" w:rsidR="00EE1B88" w:rsidRDefault="00EE1B88" w:rsidP="00D74ECA">
      <w:pPr>
        <w:pStyle w:val="NormalWeb"/>
        <w:spacing w:before="0" w:beforeAutospacing="0" w:after="90" w:afterAutospacing="0" w:line="288" w:lineRule="auto"/>
        <w:rPr>
          <w:rFonts w:ascii="Arial" w:hAnsi="Arial" w:cs="Arial"/>
          <w:sz w:val="22"/>
          <w:szCs w:val="22"/>
        </w:rPr>
      </w:pPr>
      <w:r w:rsidRPr="00FA4427">
        <w:rPr>
          <w:rFonts w:ascii="Arial" w:hAnsi="Arial" w:cs="Arial"/>
          <w:sz w:val="22"/>
          <w:szCs w:val="22"/>
        </w:rPr>
        <w:t xml:space="preserve">The deadline for starting the clinical audit is </w:t>
      </w:r>
      <w:r w:rsidR="00CA5B02" w:rsidRPr="00FA4427">
        <w:rPr>
          <w:rFonts w:ascii="Arial" w:hAnsi="Arial" w:cs="Arial"/>
          <w:b/>
          <w:bCs/>
          <w:sz w:val="22"/>
          <w:szCs w:val="22"/>
        </w:rPr>
        <w:t>3rd February 2026</w:t>
      </w:r>
      <w:r w:rsidR="00CA5B02" w:rsidRPr="00FA4427">
        <w:rPr>
          <w:rFonts w:ascii="Arial" w:hAnsi="Arial" w:cs="Arial"/>
          <w:sz w:val="22"/>
          <w:szCs w:val="22"/>
        </w:rPr>
        <w:t>.</w:t>
      </w:r>
      <w:r w:rsidR="00BE3B0C" w:rsidRPr="00FA4427">
        <w:rPr>
          <w:rFonts w:ascii="Arial" w:hAnsi="Arial" w:cs="Arial"/>
          <w:sz w:val="22"/>
          <w:szCs w:val="22"/>
        </w:rPr>
        <w:t xml:space="preserve"> This will allow pharmacy teams to complete the clinical audit within eight weeks (th</w:t>
      </w:r>
      <w:r w:rsidR="00DA780C">
        <w:rPr>
          <w:rFonts w:ascii="Arial" w:hAnsi="Arial" w:cs="Arial"/>
          <w:sz w:val="22"/>
          <w:szCs w:val="22"/>
        </w:rPr>
        <w:t>e audit</w:t>
      </w:r>
      <w:r w:rsidR="00BE3B0C" w:rsidRPr="00FA4427">
        <w:rPr>
          <w:rFonts w:ascii="Arial" w:hAnsi="Arial" w:cs="Arial"/>
          <w:sz w:val="22"/>
          <w:szCs w:val="22"/>
        </w:rPr>
        <w:t xml:space="preserve"> may be required to be completed over eight weeks if the required number of patients do not present within a four-week period). </w:t>
      </w:r>
      <w:r w:rsidR="00A879FF" w:rsidRPr="00FA4427">
        <w:rPr>
          <w:rFonts w:ascii="Arial" w:hAnsi="Arial" w:cs="Arial"/>
          <w:sz w:val="22"/>
          <w:szCs w:val="22"/>
        </w:rPr>
        <w:t>Pharmacy owners</w:t>
      </w:r>
      <w:r w:rsidR="00BE3B0C" w:rsidRPr="00FA4427">
        <w:rPr>
          <w:rFonts w:ascii="Arial" w:hAnsi="Arial" w:cs="Arial"/>
          <w:sz w:val="22"/>
          <w:szCs w:val="22"/>
        </w:rPr>
        <w:t xml:space="preserve"> are strongly encouraged to start their </w:t>
      </w:r>
      <w:r w:rsidR="00B31D9A" w:rsidRPr="00FA4427">
        <w:rPr>
          <w:rFonts w:ascii="Arial" w:hAnsi="Arial" w:cs="Arial"/>
          <w:sz w:val="22"/>
          <w:szCs w:val="22"/>
        </w:rPr>
        <w:t>clinical audit</w:t>
      </w:r>
      <w:r w:rsidR="00BE3B0C" w:rsidRPr="00FA4427">
        <w:rPr>
          <w:rFonts w:ascii="Arial" w:hAnsi="Arial" w:cs="Arial"/>
          <w:sz w:val="22"/>
          <w:szCs w:val="22"/>
        </w:rPr>
        <w:t xml:space="preserve"> well before this date to reduce the risk of missing this deadline.</w:t>
      </w:r>
    </w:p>
    <w:p w14:paraId="65D0E42C" w14:textId="77777777" w:rsidR="00774E03" w:rsidRPr="00FA4427" w:rsidRDefault="00774E03" w:rsidP="00D74ECA">
      <w:pPr>
        <w:pStyle w:val="NormalWeb"/>
        <w:spacing w:before="0" w:beforeAutospacing="0" w:after="90" w:afterAutospacing="0" w:line="288" w:lineRule="auto"/>
        <w:rPr>
          <w:rFonts w:ascii="Arial" w:hAnsi="Arial" w:cs="Arial"/>
          <w:sz w:val="22"/>
          <w:szCs w:val="22"/>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643BAA" w:rsidRPr="002A5FBD" w14:paraId="1209569C" w14:textId="77777777" w:rsidTr="0078542E">
        <w:tc>
          <w:tcPr>
            <w:tcW w:w="8926" w:type="dxa"/>
            <w:shd w:val="clear" w:color="auto" w:fill="DAF5F1"/>
          </w:tcPr>
          <w:p w14:paraId="55142157" w14:textId="76167D2F" w:rsidR="00643BAA" w:rsidRPr="00D12E8B" w:rsidRDefault="00643BAA" w:rsidP="0078542E">
            <w:pPr>
              <w:spacing w:after="90" w:line="288" w:lineRule="auto"/>
              <w:jc w:val="both"/>
              <w:rPr>
                <w:rFonts w:ascii="Arial" w:hAnsi="Arial" w:cs="Arial"/>
                <w:sz w:val="28"/>
                <w:szCs w:val="28"/>
              </w:rPr>
            </w:pPr>
            <w:r w:rsidRPr="00D12E8B">
              <w:rPr>
                <w:rFonts w:ascii="Arial" w:hAnsi="Arial" w:cs="Arial"/>
                <w:b/>
                <w:bCs/>
                <w:sz w:val="28"/>
                <w:szCs w:val="28"/>
              </w:rPr>
              <w:lastRenderedPageBreak/>
              <w:t>Q. Have you completed the clinical audit in line with the above Drug Tariff requirements</w:t>
            </w:r>
            <w:r w:rsidR="007C64B3" w:rsidRPr="00D12E8B">
              <w:rPr>
                <w:rFonts w:ascii="Arial" w:hAnsi="Arial" w:cs="Arial"/>
                <w:b/>
                <w:bCs/>
                <w:sz w:val="28"/>
                <w:szCs w:val="28"/>
              </w:rPr>
              <w:t>?</w:t>
            </w:r>
          </w:p>
        </w:tc>
        <w:tc>
          <w:tcPr>
            <w:tcW w:w="1530" w:type="dxa"/>
            <w:shd w:val="clear" w:color="auto" w:fill="DAF5F1"/>
          </w:tcPr>
          <w:p w14:paraId="004FD775" w14:textId="77777777" w:rsidR="00643BAA" w:rsidRPr="00D12E8B" w:rsidRDefault="00643BAA" w:rsidP="0078542E">
            <w:pPr>
              <w:spacing w:before="60" w:after="90" w:line="288" w:lineRule="auto"/>
              <w:jc w:val="center"/>
              <w:rPr>
                <w:rFonts w:ascii="Arial" w:hAnsi="Arial" w:cs="Arial"/>
                <w:sz w:val="28"/>
                <w:szCs w:val="28"/>
              </w:rPr>
            </w:pPr>
            <w:r w:rsidRPr="00D12E8B">
              <w:rPr>
                <w:rFonts w:ascii="Arial" w:hAnsi="Arial" w:cs="Arial"/>
                <w:b/>
                <w:bCs/>
                <w:sz w:val="28"/>
                <w:szCs w:val="28"/>
              </w:rPr>
              <w:fldChar w:fldCharType="begin">
                <w:ffData>
                  <w:name w:val="Check2"/>
                  <w:enabled/>
                  <w:calcOnExit w:val="0"/>
                  <w:checkBox>
                    <w:sizeAuto/>
                    <w:default w:val="0"/>
                  </w:checkBox>
                </w:ffData>
              </w:fldChar>
            </w:r>
            <w:r w:rsidRPr="00D12E8B">
              <w:rPr>
                <w:rFonts w:ascii="Arial" w:hAnsi="Arial" w:cs="Arial"/>
                <w:b/>
                <w:bCs/>
                <w:sz w:val="28"/>
                <w:szCs w:val="28"/>
              </w:rPr>
              <w:instrText xml:space="preserve"> FORMCHECKBOX </w:instrText>
            </w:r>
            <w:r w:rsidRPr="00D12E8B">
              <w:rPr>
                <w:rFonts w:ascii="Arial" w:hAnsi="Arial" w:cs="Arial"/>
                <w:b/>
                <w:bCs/>
                <w:sz w:val="28"/>
                <w:szCs w:val="28"/>
              </w:rPr>
            </w:r>
            <w:r w:rsidRPr="00D12E8B">
              <w:rPr>
                <w:rFonts w:ascii="Arial" w:hAnsi="Arial" w:cs="Arial"/>
                <w:b/>
                <w:bCs/>
                <w:sz w:val="28"/>
                <w:szCs w:val="28"/>
              </w:rPr>
              <w:fldChar w:fldCharType="separate"/>
            </w:r>
            <w:r w:rsidRPr="00D12E8B">
              <w:rPr>
                <w:rFonts w:ascii="Arial" w:hAnsi="Arial" w:cs="Arial"/>
                <w:b/>
                <w:bCs/>
                <w:sz w:val="28"/>
                <w:szCs w:val="28"/>
              </w:rPr>
              <w:fldChar w:fldCharType="end"/>
            </w:r>
          </w:p>
        </w:tc>
      </w:tr>
      <w:tr w:rsidR="00643BAA" w:rsidRPr="002A5FBD" w14:paraId="62DAA4B0" w14:textId="77777777" w:rsidTr="0078542E">
        <w:tc>
          <w:tcPr>
            <w:tcW w:w="8926" w:type="dxa"/>
            <w:shd w:val="clear" w:color="auto" w:fill="DAF5F1"/>
          </w:tcPr>
          <w:p w14:paraId="0B4C4D82" w14:textId="53B5E3E6" w:rsidR="00643BAA" w:rsidRPr="00D12E8B" w:rsidRDefault="00643BAA" w:rsidP="0078542E">
            <w:pPr>
              <w:spacing w:after="90" w:line="288" w:lineRule="auto"/>
              <w:jc w:val="both"/>
              <w:rPr>
                <w:rFonts w:ascii="Arial" w:hAnsi="Arial" w:cs="Arial"/>
                <w:b/>
                <w:bCs/>
                <w:sz w:val="28"/>
                <w:szCs w:val="28"/>
              </w:rPr>
            </w:pPr>
            <w:r w:rsidRPr="00D12E8B">
              <w:rPr>
                <w:rFonts w:ascii="Arial" w:hAnsi="Arial" w:cs="Arial"/>
                <w:b/>
                <w:bCs/>
                <w:sz w:val="28"/>
                <w:szCs w:val="28"/>
              </w:rPr>
              <w:t xml:space="preserve">Q. What date did you start </w:t>
            </w:r>
            <w:r w:rsidR="00A143A8" w:rsidRPr="00D12E8B">
              <w:rPr>
                <w:rFonts w:ascii="Arial" w:hAnsi="Arial" w:cs="Arial"/>
                <w:b/>
                <w:bCs/>
                <w:sz w:val="28"/>
                <w:szCs w:val="28"/>
              </w:rPr>
              <w:t>the clinical audit</w:t>
            </w:r>
            <w:r w:rsidRPr="00D12E8B">
              <w:rPr>
                <w:rFonts w:ascii="Arial" w:hAnsi="Arial" w:cs="Arial"/>
                <w:b/>
                <w:bCs/>
                <w:sz w:val="28"/>
                <w:szCs w:val="28"/>
              </w:rPr>
              <w:t>?</w:t>
            </w:r>
          </w:p>
        </w:tc>
        <w:tc>
          <w:tcPr>
            <w:tcW w:w="1530" w:type="dxa"/>
            <w:shd w:val="clear" w:color="auto" w:fill="DAF5F1"/>
          </w:tcPr>
          <w:p w14:paraId="094623DE" w14:textId="77777777" w:rsidR="00643BAA" w:rsidRPr="00D12E8B" w:rsidRDefault="00643BAA" w:rsidP="0078542E">
            <w:pPr>
              <w:spacing w:before="60" w:after="90" w:line="288" w:lineRule="auto"/>
              <w:jc w:val="center"/>
              <w:rPr>
                <w:rFonts w:ascii="Arial" w:hAnsi="Arial" w:cs="Arial"/>
                <w:b/>
                <w:bCs/>
                <w:sz w:val="28"/>
                <w:szCs w:val="28"/>
              </w:rPr>
            </w:pPr>
            <w:r w:rsidRPr="00D12E8B">
              <w:rPr>
                <w:rFonts w:ascii="Arial" w:hAnsi="Arial" w:cs="Arial"/>
                <w:b/>
                <w:bCs/>
                <w:sz w:val="28"/>
                <w:szCs w:val="28"/>
              </w:rPr>
              <w:t>/     /</w:t>
            </w:r>
          </w:p>
        </w:tc>
      </w:tr>
      <w:tr w:rsidR="00643BAA" w:rsidRPr="002A5FBD" w14:paraId="0961BEF6" w14:textId="77777777" w:rsidTr="0078542E">
        <w:tc>
          <w:tcPr>
            <w:tcW w:w="8926" w:type="dxa"/>
            <w:shd w:val="clear" w:color="auto" w:fill="DAF5F1"/>
          </w:tcPr>
          <w:p w14:paraId="78ECEA4D" w14:textId="2A886E65" w:rsidR="00643BAA" w:rsidRPr="00D12E8B" w:rsidRDefault="00643BAA" w:rsidP="0078542E">
            <w:pPr>
              <w:spacing w:after="90" w:line="288" w:lineRule="auto"/>
              <w:jc w:val="both"/>
              <w:rPr>
                <w:rFonts w:ascii="Arial" w:hAnsi="Arial" w:cs="Arial"/>
                <w:b/>
                <w:bCs/>
                <w:sz w:val="28"/>
                <w:szCs w:val="28"/>
              </w:rPr>
            </w:pPr>
            <w:r w:rsidRPr="00D12E8B">
              <w:rPr>
                <w:rFonts w:ascii="Arial" w:hAnsi="Arial" w:cs="Arial"/>
                <w:b/>
                <w:bCs/>
                <w:sz w:val="28"/>
                <w:szCs w:val="28"/>
              </w:rPr>
              <w:t xml:space="preserve">Q. What date did you finish </w:t>
            </w:r>
            <w:r w:rsidR="00A143A8" w:rsidRPr="00D12E8B">
              <w:rPr>
                <w:rFonts w:ascii="Arial" w:hAnsi="Arial" w:cs="Arial"/>
                <w:b/>
                <w:bCs/>
                <w:sz w:val="28"/>
                <w:szCs w:val="28"/>
              </w:rPr>
              <w:t>the clinical audit</w:t>
            </w:r>
          </w:p>
        </w:tc>
        <w:tc>
          <w:tcPr>
            <w:tcW w:w="1530" w:type="dxa"/>
            <w:shd w:val="clear" w:color="auto" w:fill="DAF5F1"/>
          </w:tcPr>
          <w:p w14:paraId="33E593BE" w14:textId="77777777" w:rsidR="00643BAA" w:rsidRPr="00D12E8B" w:rsidRDefault="00643BAA" w:rsidP="0078542E">
            <w:pPr>
              <w:spacing w:before="60" w:after="90" w:line="288" w:lineRule="auto"/>
              <w:jc w:val="center"/>
              <w:rPr>
                <w:rFonts w:ascii="Arial" w:hAnsi="Arial" w:cs="Arial"/>
                <w:b/>
                <w:bCs/>
                <w:sz w:val="28"/>
                <w:szCs w:val="28"/>
              </w:rPr>
            </w:pPr>
            <w:r w:rsidRPr="00D12E8B">
              <w:rPr>
                <w:rFonts w:ascii="Arial" w:hAnsi="Arial" w:cs="Arial"/>
                <w:b/>
                <w:bCs/>
                <w:sz w:val="28"/>
                <w:szCs w:val="28"/>
              </w:rPr>
              <w:t>/     /</w:t>
            </w:r>
          </w:p>
        </w:tc>
      </w:tr>
      <w:tr w:rsidR="003A0B2C" w:rsidRPr="002A5FBD" w14:paraId="7AB7C8D8" w14:textId="77777777" w:rsidTr="0078542E">
        <w:tc>
          <w:tcPr>
            <w:tcW w:w="8926" w:type="dxa"/>
            <w:shd w:val="clear" w:color="auto" w:fill="DAF5F1"/>
          </w:tcPr>
          <w:p w14:paraId="6D4FE357" w14:textId="5892BA0C" w:rsidR="003A0B2C" w:rsidRPr="00D12E8B" w:rsidRDefault="003A0B2C" w:rsidP="0078542E">
            <w:pPr>
              <w:spacing w:after="90" w:line="288" w:lineRule="auto"/>
              <w:jc w:val="both"/>
              <w:rPr>
                <w:rFonts w:ascii="Arial" w:hAnsi="Arial" w:cs="Arial"/>
                <w:b/>
                <w:bCs/>
                <w:sz w:val="28"/>
                <w:szCs w:val="28"/>
              </w:rPr>
            </w:pPr>
            <w:r w:rsidRPr="00D12E8B">
              <w:rPr>
                <w:rFonts w:ascii="Arial" w:hAnsi="Arial" w:cs="Arial"/>
                <w:b/>
                <w:bCs/>
                <w:sz w:val="28"/>
                <w:szCs w:val="28"/>
              </w:rPr>
              <w:t>Q. Have you submitted the clinical audit data on the MYS data collection tool on MYS?</w:t>
            </w:r>
          </w:p>
        </w:tc>
        <w:tc>
          <w:tcPr>
            <w:tcW w:w="1530" w:type="dxa"/>
            <w:shd w:val="clear" w:color="auto" w:fill="DAF5F1"/>
          </w:tcPr>
          <w:p w14:paraId="2CD17665" w14:textId="0E374E4E" w:rsidR="003A0B2C" w:rsidRPr="00D12E8B" w:rsidRDefault="003A0B2C" w:rsidP="0078542E">
            <w:pPr>
              <w:spacing w:before="60" w:after="90" w:line="288" w:lineRule="auto"/>
              <w:jc w:val="center"/>
              <w:rPr>
                <w:rFonts w:ascii="Arial" w:hAnsi="Arial" w:cs="Arial"/>
                <w:b/>
                <w:bCs/>
                <w:sz w:val="28"/>
                <w:szCs w:val="28"/>
              </w:rPr>
            </w:pPr>
            <w:r w:rsidRPr="00D12E8B">
              <w:rPr>
                <w:rFonts w:ascii="Arial" w:hAnsi="Arial" w:cs="Arial"/>
                <w:b/>
                <w:bCs/>
                <w:sz w:val="28"/>
                <w:szCs w:val="28"/>
              </w:rPr>
              <w:fldChar w:fldCharType="begin">
                <w:ffData>
                  <w:name w:val="Check2"/>
                  <w:enabled/>
                  <w:calcOnExit w:val="0"/>
                  <w:checkBox>
                    <w:sizeAuto/>
                    <w:default w:val="0"/>
                  </w:checkBox>
                </w:ffData>
              </w:fldChar>
            </w:r>
            <w:r w:rsidRPr="00D12E8B">
              <w:rPr>
                <w:rFonts w:ascii="Arial" w:hAnsi="Arial" w:cs="Arial"/>
                <w:b/>
                <w:bCs/>
                <w:sz w:val="28"/>
                <w:szCs w:val="28"/>
              </w:rPr>
              <w:instrText xml:space="preserve"> FORMCHECKBOX </w:instrText>
            </w:r>
            <w:r w:rsidRPr="00D12E8B">
              <w:rPr>
                <w:rFonts w:ascii="Arial" w:hAnsi="Arial" w:cs="Arial"/>
                <w:b/>
                <w:bCs/>
                <w:sz w:val="28"/>
                <w:szCs w:val="28"/>
              </w:rPr>
            </w:r>
            <w:r w:rsidRPr="00D12E8B">
              <w:rPr>
                <w:rFonts w:ascii="Arial" w:hAnsi="Arial" w:cs="Arial"/>
                <w:b/>
                <w:bCs/>
                <w:sz w:val="28"/>
                <w:szCs w:val="28"/>
              </w:rPr>
              <w:fldChar w:fldCharType="separate"/>
            </w:r>
            <w:r w:rsidRPr="00D12E8B">
              <w:rPr>
                <w:rFonts w:ascii="Arial" w:hAnsi="Arial" w:cs="Arial"/>
                <w:b/>
                <w:bCs/>
                <w:sz w:val="28"/>
                <w:szCs w:val="28"/>
              </w:rPr>
              <w:fldChar w:fldCharType="end"/>
            </w:r>
          </w:p>
        </w:tc>
      </w:tr>
      <w:tr w:rsidR="00A67C4C" w:rsidRPr="002A5FBD" w14:paraId="7B555ED4" w14:textId="77777777" w:rsidTr="0078542E">
        <w:tc>
          <w:tcPr>
            <w:tcW w:w="8926" w:type="dxa"/>
            <w:shd w:val="clear" w:color="auto" w:fill="DAF5F1"/>
          </w:tcPr>
          <w:p w14:paraId="7A28F11E" w14:textId="41F5BC35" w:rsidR="00A67C4C" w:rsidRPr="00D12E8B" w:rsidRDefault="00A67C4C" w:rsidP="0078542E">
            <w:pPr>
              <w:spacing w:after="90" w:line="288" w:lineRule="auto"/>
              <w:jc w:val="both"/>
              <w:rPr>
                <w:rFonts w:ascii="Arial" w:hAnsi="Arial" w:cs="Arial"/>
                <w:b/>
                <w:bCs/>
                <w:sz w:val="28"/>
                <w:szCs w:val="28"/>
              </w:rPr>
            </w:pPr>
            <w:r w:rsidRPr="00D12E8B">
              <w:rPr>
                <w:rFonts w:ascii="Arial" w:hAnsi="Arial" w:cs="Arial"/>
                <w:b/>
                <w:bCs/>
                <w:sz w:val="28"/>
                <w:szCs w:val="28"/>
              </w:rPr>
              <w:t>Q. Have you</w:t>
            </w:r>
            <w:r w:rsidR="007C64B3" w:rsidRPr="00D12E8B">
              <w:rPr>
                <w:rFonts w:ascii="Arial" w:hAnsi="Arial" w:cs="Arial"/>
                <w:b/>
                <w:bCs/>
                <w:sz w:val="28"/>
                <w:szCs w:val="28"/>
              </w:rPr>
              <w:t xml:space="preserve"> incorporated any learnings from the clinical audit into </w:t>
            </w:r>
            <w:r w:rsidR="00E2754C" w:rsidRPr="00D12E8B">
              <w:rPr>
                <w:rFonts w:ascii="Arial" w:hAnsi="Arial" w:cs="Arial"/>
                <w:b/>
                <w:bCs/>
                <w:sz w:val="28"/>
                <w:szCs w:val="28"/>
              </w:rPr>
              <w:t>your practice?</w:t>
            </w:r>
          </w:p>
        </w:tc>
        <w:tc>
          <w:tcPr>
            <w:tcW w:w="1530" w:type="dxa"/>
            <w:shd w:val="clear" w:color="auto" w:fill="DAF5F1"/>
          </w:tcPr>
          <w:p w14:paraId="0FB7055C" w14:textId="09020176" w:rsidR="00A67C4C" w:rsidRPr="00D12E8B" w:rsidRDefault="00E2754C" w:rsidP="0078542E">
            <w:pPr>
              <w:spacing w:before="60" w:after="90" w:line="288" w:lineRule="auto"/>
              <w:jc w:val="center"/>
              <w:rPr>
                <w:rFonts w:ascii="Arial" w:hAnsi="Arial" w:cs="Arial"/>
                <w:b/>
                <w:bCs/>
                <w:sz w:val="28"/>
                <w:szCs w:val="28"/>
              </w:rPr>
            </w:pPr>
            <w:r w:rsidRPr="00D12E8B">
              <w:rPr>
                <w:rFonts w:ascii="Arial" w:hAnsi="Arial" w:cs="Arial"/>
                <w:b/>
                <w:bCs/>
                <w:sz w:val="28"/>
                <w:szCs w:val="28"/>
              </w:rPr>
              <w:fldChar w:fldCharType="begin">
                <w:ffData>
                  <w:name w:val="Check2"/>
                  <w:enabled/>
                  <w:calcOnExit w:val="0"/>
                  <w:checkBox>
                    <w:sizeAuto/>
                    <w:default w:val="0"/>
                  </w:checkBox>
                </w:ffData>
              </w:fldChar>
            </w:r>
            <w:r w:rsidRPr="00D12E8B">
              <w:rPr>
                <w:rFonts w:ascii="Arial" w:hAnsi="Arial" w:cs="Arial"/>
                <w:b/>
                <w:bCs/>
                <w:sz w:val="28"/>
                <w:szCs w:val="28"/>
              </w:rPr>
              <w:instrText xml:space="preserve"> FORMCHECKBOX </w:instrText>
            </w:r>
            <w:r w:rsidRPr="00D12E8B">
              <w:rPr>
                <w:rFonts w:ascii="Arial" w:hAnsi="Arial" w:cs="Arial"/>
                <w:b/>
                <w:bCs/>
                <w:sz w:val="28"/>
                <w:szCs w:val="28"/>
              </w:rPr>
            </w:r>
            <w:r w:rsidRPr="00D12E8B">
              <w:rPr>
                <w:rFonts w:ascii="Arial" w:hAnsi="Arial" w:cs="Arial"/>
                <w:b/>
                <w:bCs/>
                <w:sz w:val="28"/>
                <w:szCs w:val="28"/>
              </w:rPr>
              <w:fldChar w:fldCharType="separate"/>
            </w:r>
            <w:r w:rsidRPr="00D12E8B">
              <w:rPr>
                <w:rFonts w:ascii="Arial" w:hAnsi="Arial" w:cs="Arial"/>
                <w:b/>
                <w:bCs/>
                <w:sz w:val="28"/>
                <w:szCs w:val="28"/>
              </w:rPr>
              <w:fldChar w:fldCharType="end"/>
            </w:r>
          </w:p>
        </w:tc>
      </w:tr>
    </w:tbl>
    <w:p w14:paraId="313BD63E" w14:textId="77777777" w:rsidR="000C044D" w:rsidRDefault="000C044D" w:rsidP="00244A06">
      <w:pPr>
        <w:pStyle w:val="NormalWeb"/>
        <w:spacing w:before="0" w:beforeAutospacing="0" w:after="90" w:afterAutospacing="0" w:line="288" w:lineRule="auto"/>
        <w:rPr>
          <w:rFonts w:ascii="Arial" w:hAnsi="Arial" w:cs="Arial"/>
          <w:b/>
          <w:bCs/>
          <w:color w:val="106B62"/>
          <w:sz w:val="22"/>
          <w:szCs w:val="22"/>
        </w:rPr>
      </w:pPr>
    </w:p>
    <w:p w14:paraId="1BB2464C" w14:textId="04DFFE9A" w:rsidR="00774E03" w:rsidRPr="00941481" w:rsidRDefault="00774E03" w:rsidP="00244A06">
      <w:pPr>
        <w:pStyle w:val="NormalWeb"/>
        <w:spacing w:before="0" w:beforeAutospacing="0" w:after="90" w:afterAutospacing="0" w:line="288" w:lineRule="auto"/>
        <w:rPr>
          <w:rFonts w:ascii="Arial" w:hAnsi="Arial" w:cs="Arial"/>
          <w:b/>
          <w:bCs/>
          <w:color w:val="106B62"/>
          <w:sz w:val="22"/>
          <w:szCs w:val="22"/>
        </w:rPr>
      </w:pPr>
      <w:r w:rsidRPr="00941481">
        <w:rPr>
          <w:rFonts w:ascii="Arial" w:hAnsi="Arial" w:cs="Arial"/>
          <w:b/>
          <w:bCs/>
          <w:color w:val="106B62"/>
          <w:sz w:val="22"/>
          <w:szCs w:val="22"/>
        </w:rPr>
        <w:t>Suggested evidence</w:t>
      </w:r>
    </w:p>
    <w:p w14:paraId="1487FA5D" w14:textId="77777777" w:rsidR="00941481" w:rsidRPr="00941481" w:rsidRDefault="00941481" w:rsidP="00941481">
      <w:pPr>
        <w:spacing w:after="0" w:line="240" w:lineRule="auto"/>
        <w:jc w:val="both"/>
        <w:rPr>
          <w:rFonts w:ascii="Arial" w:hAnsi="Arial" w:cs="Arial"/>
          <w:b/>
          <w:bCs/>
          <w:sz w:val="12"/>
          <w:szCs w:val="12"/>
        </w:rPr>
      </w:pP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5199"/>
        <w:gridCol w:w="5257"/>
      </w:tblGrid>
      <w:tr w:rsidR="00941481" w:rsidRPr="00941481" w14:paraId="12ACCD16" w14:textId="77777777" w:rsidTr="0078542E">
        <w:tc>
          <w:tcPr>
            <w:tcW w:w="2486" w:type="pct"/>
          </w:tcPr>
          <w:p w14:paraId="3F9C80BA" w14:textId="77777777" w:rsidR="00941481" w:rsidRPr="00941481" w:rsidRDefault="00941481" w:rsidP="00D71199">
            <w:pPr>
              <w:spacing w:after="90" w:line="288" w:lineRule="auto"/>
              <w:jc w:val="both"/>
              <w:rPr>
                <w:rFonts w:ascii="Arial" w:hAnsi="Arial" w:cs="Arial"/>
                <w:b/>
                <w:bCs/>
                <w:color w:val="106B62"/>
              </w:rPr>
            </w:pPr>
            <w:r w:rsidRPr="00941481">
              <w:rPr>
                <w:rFonts w:ascii="Arial" w:hAnsi="Arial" w:cs="Arial"/>
                <w:b/>
                <w:bCs/>
                <w:color w:val="106B62"/>
              </w:rPr>
              <w:t>Suggested evidence</w:t>
            </w:r>
          </w:p>
        </w:tc>
        <w:tc>
          <w:tcPr>
            <w:tcW w:w="2514" w:type="pct"/>
          </w:tcPr>
          <w:p w14:paraId="72032939" w14:textId="77777777" w:rsidR="00941481" w:rsidRPr="00941481" w:rsidRDefault="00941481" w:rsidP="00D71199">
            <w:pPr>
              <w:spacing w:after="90" w:line="288" w:lineRule="auto"/>
              <w:jc w:val="both"/>
              <w:rPr>
                <w:rFonts w:ascii="Arial" w:hAnsi="Arial" w:cs="Arial"/>
                <w:b/>
                <w:bCs/>
                <w:color w:val="106B62"/>
              </w:rPr>
            </w:pPr>
            <w:r w:rsidRPr="00941481">
              <w:rPr>
                <w:rFonts w:ascii="Arial" w:hAnsi="Arial" w:cs="Arial"/>
                <w:b/>
                <w:bCs/>
                <w:color w:val="106B62"/>
              </w:rPr>
              <w:t xml:space="preserve">Location of evidence in the pharmacy  </w:t>
            </w:r>
          </w:p>
          <w:p w14:paraId="7E515EBF" w14:textId="77777777" w:rsidR="00941481" w:rsidRPr="00941481" w:rsidRDefault="00941481" w:rsidP="00D71199">
            <w:pPr>
              <w:spacing w:after="90" w:line="288" w:lineRule="auto"/>
              <w:jc w:val="both"/>
              <w:rPr>
                <w:rFonts w:ascii="Arial" w:hAnsi="Arial" w:cs="Arial"/>
                <w:b/>
                <w:bCs/>
                <w:color w:val="106B62"/>
              </w:rPr>
            </w:pPr>
          </w:p>
        </w:tc>
      </w:tr>
      <w:tr w:rsidR="00941481" w:rsidRPr="00941481" w14:paraId="2361D128" w14:textId="77777777" w:rsidTr="0078542E">
        <w:tc>
          <w:tcPr>
            <w:tcW w:w="2486" w:type="pct"/>
          </w:tcPr>
          <w:p w14:paraId="0A4476AC" w14:textId="442D556B" w:rsidR="00941481" w:rsidRPr="00941481" w:rsidRDefault="00941481" w:rsidP="00D71199">
            <w:pPr>
              <w:spacing w:after="90" w:line="288" w:lineRule="auto"/>
              <w:jc w:val="both"/>
              <w:rPr>
                <w:rFonts w:ascii="Arial" w:hAnsi="Arial" w:cs="Arial"/>
              </w:rPr>
            </w:pPr>
            <w:r w:rsidRPr="00941481">
              <w:rPr>
                <w:rFonts w:ascii="Arial" w:hAnsi="Arial" w:cs="Arial"/>
              </w:rPr>
              <w:t xml:space="preserve">Completed </w:t>
            </w:r>
            <w:r>
              <w:rPr>
                <w:rFonts w:ascii="Arial" w:hAnsi="Arial" w:cs="Arial"/>
              </w:rPr>
              <w:t>clinical audit paperwork</w:t>
            </w:r>
          </w:p>
          <w:p w14:paraId="7F89685E" w14:textId="77777777" w:rsidR="00941481" w:rsidRPr="00941481" w:rsidRDefault="00941481" w:rsidP="00D71199">
            <w:pPr>
              <w:spacing w:after="90" w:line="288" w:lineRule="auto"/>
              <w:jc w:val="both"/>
              <w:rPr>
                <w:rFonts w:ascii="Arial" w:hAnsi="Arial" w:cs="Arial"/>
              </w:rPr>
            </w:pPr>
          </w:p>
        </w:tc>
        <w:tc>
          <w:tcPr>
            <w:tcW w:w="2514" w:type="pct"/>
          </w:tcPr>
          <w:p w14:paraId="5575CDB7" w14:textId="77777777" w:rsidR="00941481" w:rsidRPr="00941481" w:rsidRDefault="00941481" w:rsidP="00D71199">
            <w:pPr>
              <w:spacing w:after="90" w:line="288" w:lineRule="auto"/>
              <w:jc w:val="both"/>
              <w:rPr>
                <w:rFonts w:ascii="Arial" w:hAnsi="Arial" w:cs="Arial"/>
                <w:b/>
                <w:bCs/>
              </w:rPr>
            </w:pPr>
          </w:p>
        </w:tc>
      </w:tr>
      <w:tr w:rsidR="00941481" w:rsidRPr="00941481" w14:paraId="7E169888" w14:textId="77777777" w:rsidTr="0078542E">
        <w:tc>
          <w:tcPr>
            <w:tcW w:w="2486" w:type="pct"/>
          </w:tcPr>
          <w:p w14:paraId="7AA19FAE" w14:textId="59BE76E1" w:rsidR="00941481" w:rsidRPr="00941481" w:rsidRDefault="00941481" w:rsidP="00D71199">
            <w:pPr>
              <w:spacing w:after="90" w:line="288" w:lineRule="auto"/>
              <w:jc w:val="both"/>
              <w:rPr>
                <w:rFonts w:ascii="Arial" w:hAnsi="Arial" w:cs="Arial"/>
              </w:rPr>
            </w:pPr>
            <w:r w:rsidRPr="00941481">
              <w:rPr>
                <w:rFonts w:ascii="Arial" w:hAnsi="Arial" w:cs="Arial"/>
              </w:rPr>
              <w:t xml:space="preserve">Copy of a team review documenting the reflections and actions following the </w:t>
            </w:r>
            <w:r>
              <w:rPr>
                <w:rFonts w:ascii="Arial" w:hAnsi="Arial" w:cs="Arial"/>
              </w:rPr>
              <w:t>clinical audit</w:t>
            </w:r>
          </w:p>
        </w:tc>
        <w:tc>
          <w:tcPr>
            <w:tcW w:w="2514" w:type="pct"/>
          </w:tcPr>
          <w:p w14:paraId="2577C03D" w14:textId="77777777" w:rsidR="00941481" w:rsidRPr="00941481" w:rsidRDefault="00941481" w:rsidP="00D71199">
            <w:pPr>
              <w:spacing w:after="90" w:line="288" w:lineRule="auto"/>
              <w:jc w:val="both"/>
              <w:rPr>
                <w:rFonts w:ascii="Arial" w:hAnsi="Arial" w:cs="Arial"/>
                <w:b/>
                <w:bCs/>
              </w:rPr>
            </w:pPr>
          </w:p>
        </w:tc>
      </w:tr>
      <w:tr w:rsidR="00941481" w:rsidRPr="00941481" w14:paraId="3A080BF5" w14:textId="77777777" w:rsidTr="0078542E">
        <w:tc>
          <w:tcPr>
            <w:tcW w:w="2486" w:type="pct"/>
          </w:tcPr>
          <w:p w14:paraId="43E69856" w14:textId="77777777" w:rsidR="00941481" w:rsidRPr="00941481" w:rsidRDefault="00941481" w:rsidP="00D71199">
            <w:pPr>
              <w:spacing w:after="90" w:line="288" w:lineRule="auto"/>
              <w:jc w:val="both"/>
              <w:rPr>
                <w:rFonts w:ascii="Arial" w:hAnsi="Arial" w:cs="Arial"/>
              </w:rPr>
            </w:pPr>
            <w:r w:rsidRPr="00941481">
              <w:rPr>
                <w:rFonts w:ascii="Arial" w:hAnsi="Arial" w:cs="Arial"/>
              </w:rPr>
              <w:t>Updated SOP reflecting reviews undertaken as part of the pharmacy’s ongoing practice</w:t>
            </w:r>
          </w:p>
        </w:tc>
        <w:tc>
          <w:tcPr>
            <w:tcW w:w="2514" w:type="pct"/>
          </w:tcPr>
          <w:p w14:paraId="006EE9B2" w14:textId="77777777" w:rsidR="00941481" w:rsidRPr="00941481" w:rsidRDefault="00941481" w:rsidP="00D71199">
            <w:pPr>
              <w:spacing w:after="90" w:line="288" w:lineRule="auto"/>
              <w:jc w:val="both"/>
              <w:rPr>
                <w:rFonts w:ascii="Arial" w:hAnsi="Arial" w:cs="Arial"/>
                <w:b/>
                <w:bCs/>
              </w:rPr>
            </w:pPr>
          </w:p>
        </w:tc>
      </w:tr>
      <w:tr w:rsidR="00941481" w:rsidRPr="00941481" w14:paraId="56DDC3F8" w14:textId="77777777" w:rsidTr="0078542E">
        <w:tc>
          <w:tcPr>
            <w:tcW w:w="2486" w:type="pct"/>
          </w:tcPr>
          <w:p w14:paraId="61BF9BFB" w14:textId="0D29C4C7" w:rsidR="00941481" w:rsidRPr="00941481" w:rsidRDefault="00941481" w:rsidP="00D71199">
            <w:pPr>
              <w:spacing w:after="90" w:line="288" w:lineRule="auto"/>
              <w:jc w:val="both"/>
              <w:rPr>
                <w:rFonts w:ascii="Arial" w:hAnsi="Arial" w:cs="Arial"/>
              </w:rPr>
            </w:pPr>
            <w:r w:rsidRPr="00941481">
              <w:rPr>
                <w:rFonts w:ascii="Arial" w:hAnsi="Arial" w:cs="Arial"/>
              </w:rPr>
              <w:t xml:space="preserve">Record of interventions on the PMR or </w:t>
            </w:r>
            <w:r w:rsidR="00151658">
              <w:rPr>
                <w:rFonts w:ascii="Arial" w:hAnsi="Arial" w:cs="Arial"/>
              </w:rPr>
              <w:t xml:space="preserve">other </w:t>
            </w:r>
            <w:r w:rsidRPr="00941481">
              <w:rPr>
                <w:rFonts w:ascii="Arial" w:hAnsi="Arial" w:cs="Arial"/>
              </w:rPr>
              <w:t>appropriate patient record</w:t>
            </w:r>
          </w:p>
        </w:tc>
        <w:tc>
          <w:tcPr>
            <w:tcW w:w="2514" w:type="pct"/>
          </w:tcPr>
          <w:p w14:paraId="0ECFD9A8" w14:textId="77777777" w:rsidR="00941481" w:rsidRPr="00941481" w:rsidRDefault="00941481" w:rsidP="00D71199">
            <w:pPr>
              <w:spacing w:after="90" w:line="288" w:lineRule="auto"/>
              <w:jc w:val="both"/>
              <w:rPr>
                <w:rFonts w:ascii="Arial" w:hAnsi="Arial" w:cs="Arial"/>
                <w:b/>
                <w:bCs/>
              </w:rPr>
            </w:pPr>
          </w:p>
        </w:tc>
      </w:tr>
      <w:tr w:rsidR="00941481" w:rsidRPr="00941481" w14:paraId="6CFDCE45" w14:textId="77777777" w:rsidTr="0078542E">
        <w:tc>
          <w:tcPr>
            <w:tcW w:w="2486" w:type="pct"/>
          </w:tcPr>
          <w:p w14:paraId="14B3D4F1" w14:textId="7A2D2698" w:rsidR="00941481" w:rsidRPr="00941481" w:rsidRDefault="00941481" w:rsidP="00D71199">
            <w:pPr>
              <w:spacing w:after="90" w:line="288" w:lineRule="auto"/>
              <w:jc w:val="both"/>
              <w:rPr>
                <w:rFonts w:ascii="Arial" w:hAnsi="Arial" w:cs="Arial"/>
              </w:rPr>
            </w:pPr>
            <w:r w:rsidRPr="00941481">
              <w:rPr>
                <w:rFonts w:ascii="Arial" w:hAnsi="Arial" w:cs="Arial"/>
              </w:rPr>
              <w:t>Cop</w:t>
            </w:r>
            <w:r w:rsidR="00EA61B0">
              <w:rPr>
                <w:rFonts w:ascii="Arial" w:hAnsi="Arial" w:cs="Arial"/>
              </w:rPr>
              <w:t>y</w:t>
            </w:r>
            <w:r w:rsidRPr="00941481">
              <w:rPr>
                <w:rFonts w:ascii="Arial" w:hAnsi="Arial" w:cs="Arial"/>
              </w:rPr>
              <w:t xml:space="preserve"> of </w:t>
            </w:r>
            <w:r w:rsidR="00EA61B0">
              <w:rPr>
                <w:rFonts w:ascii="Arial" w:hAnsi="Arial" w:cs="Arial"/>
              </w:rPr>
              <w:t xml:space="preserve">the </w:t>
            </w:r>
            <w:r w:rsidRPr="00941481">
              <w:rPr>
                <w:rFonts w:ascii="Arial" w:hAnsi="Arial" w:cs="Arial"/>
              </w:rPr>
              <w:t xml:space="preserve">email from MYS confirming the patient data from the </w:t>
            </w:r>
            <w:r w:rsidR="00EA61B0">
              <w:rPr>
                <w:rFonts w:ascii="Arial" w:hAnsi="Arial" w:cs="Arial"/>
              </w:rPr>
              <w:t>clinical audit</w:t>
            </w:r>
            <w:r w:rsidRPr="00941481">
              <w:rPr>
                <w:rFonts w:ascii="Arial" w:hAnsi="Arial" w:cs="Arial"/>
              </w:rPr>
              <w:t xml:space="preserve"> has been submitted on the MYS data collection tool</w:t>
            </w:r>
          </w:p>
        </w:tc>
        <w:tc>
          <w:tcPr>
            <w:tcW w:w="2514" w:type="pct"/>
          </w:tcPr>
          <w:p w14:paraId="51FCDED7" w14:textId="77777777" w:rsidR="00941481" w:rsidRPr="00941481" w:rsidRDefault="00941481" w:rsidP="00D71199">
            <w:pPr>
              <w:spacing w:after="90" w:line="288" w:lineRule="auto"/>
              <w:jc w:val="both"/>
              <w:rPr>
                <w:rFonts w:ascii="Arial" w:hAnsi="Arial" w:cs="Arial"/>
                <w:b/>
                <w:bCs/>
              </w:rPr>
            </w:pPr>
          </w:p>
        </w:tc>
      </w:tr>
    </w:tbl>
    <w:p w14:paraId="4ECE9AA7" w14:textId="77777777" w:rsidR="00941481" w:rsidRPr="00941481" w:rsidRDefault="00941481" w:rsidP="00D71199">
      <w:pPr>
        <w:spacing w:after="90" w:line="288" w:lineRule="auto"/>
        <w:jc w:val="both"/>
        <w:rPr>
          <w:rFonts w:ascii="Arial" w:hAnsi="Arial" w:cs="Arial"/>
          <w:sz w:val="12"/>
          <w:szCs w:val="12"/>
        </w:rPr>
      </w:pPr>
    </w:p>
    <w:p w14:paraId="670FDA73" w14:textId="582BA3C0" w:rsidR="00941481" w:rsidRPr="00941481" w:rsidRDefault="00151658" w:rsidP="00D71199">
      <w:pPr>
        <w:spacing w:after="90" w:line="288" w:lineRule="auto"/>
        <w:jc w:val="both"/>
        <w:rPr>
          <w:rFonts w:ascii="Arial" w:hAnsi="Arial" w:cs="Arial"/>
        </w:rPr>
      </w:pPr>
      <w:r>
        <w:rPr>
          <w:rFonts w:ascii="Arial" w:hAnsi="Arial" w:cs="Arial"/>
        </w:rPr>
        <w:t>R</w:t>
      </w:r>
      <w:r w:rsidRPr="00FA4427">
        <w:rPr>
          <w:rFonts w:ascii="Arial" w:hAnsi="Arial" w:cs="Arial"/>
        </w:rPr>
        <w:t xml:space="preserve">ecord </w:t>
      </w:r>
      <w:r>
        <w:rPr>
          <w:rFonts w:ascii="Arial" w:hAnsi="Arial" w:cs="Arial"/>
        </w:rPr>
        <w:t xml:space="preserve">below </w:t>
      </w:r>
      <w:r w:rsidRPr="00FA4427">
        <w:rPr>
          <w:rFonts w:ascii="Arial" w:hAnsi="Arial" w:cs="Arial"/>
        </w:rPr>
        <w:t xml:space="preserve">details of any additional evidence that </w:t>
      </w:r>
      <w:r>
        <w:rPr>
          <w:rFonts w:ascii="Arial" w:hAnsi="Arial" w:cs="Arial"/>
        </w:rPr>
        <w:t>you</w:t>
      </w:r>
      <w:r w:rsidRPr="00FA4427">
        <w:rPr>
          <w:rFonts w:ascii="Arial" w:hAnsi="Arial" w:cs="Arial"/>
        </w:rPr>
        <w:t xml:space="preserve"> ha</w:t>
      </w:r>
      <w:r>
        <w:rPr>
          <w:rFonts w:ascii="Arial" w:hAnsi="Arial" w:cs="Arial"/>
        </w:rPr>
        <w:t>ve</w:t>
      </w:r>
      <w:r w:rsidRPr="00FA4427">
        <w:rPr>
          <w:rFonts w:ascii="Arial" w:hAnsi="Arial" w:cs="Arial"/>
        </w:rPr>
        <w:t xml:space="preserve"> to demonstrate that the</w:t>
      </w:r>
      <w:r>
        <w:rPr>
          <w:rFonts w:ascii="Arial" w:hAnsi="Arial" w:cs="Arial"/>
        </w:rPr>
        <w:t xml:space="preserve"> pharmacy</w:t>
      </w:r>
      <w:r w:rsidRPr="00FA4427">
        <w:rPr>
          <w:rFonts w:ascii="Arial" w:hAnsi="Arial" w:cs="Arial"/>
        </w:rPr>
        <w:t xml:space="preserve"> meet</w:t>
      </w:r>
      <w:r>
        <w:rPr>
          <w:rFonts w:ascii="Arial" w:hAnsi="Arial" w:cs="Arial"/>
        </w:rPr>
        <w:t>s</w:t>
      </w:r>
      <w:r w:rsidRPr="00FA4427">
        <w:rPr>
          <w:rFonts w:ascii="Arial" w:hAnsi="Arial" w:cs="Arial"/>
        </w:rPr>
        <w:t xml:space="preserve"> the above requirements and where this evidence is located within the pharmacy.</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941481" w:rsidRPr="00941481" w14:paraId="764D0370" w14:textId="77777777" w:rsidTr="0078542E">
        <w:tc>
          <w:tcPr>
            <w:tcW w:w="5000" w:type="pct"/>
          </w:tcPr>
          <w:p w14:paraId="663C4930" w14:textId="77777777" w:rsidR="00941481" w:rsidRPr="00941481" w:rsidRDefault="00941481" w:rsidP="00D71199">
            <w:pPr>
              <w:spacing w:after="90" w:line="288" w:lineRule="auto"/>
              <w:jc w:val="both"/>
              <w:rPr>
                <w:rFonts w:ascii="Arial" w:hAnsi="Arial" w:cs="Arial"/>
                <w:b/>
                <w:bCs/>
              </w:rPr>
            </w:pPr>
          </w:p>
          <w:p w14:paraId="31D0A75B" w14:textId="77777777" w:rsidR="00941481" w:rsidRPr="00941481" w:rsidRDefault="00941481" w:rsidP="00D71199">
            <w:pPr>
              <w:spacing w:after="90" w:line="288" w:lineRule="auto"/>
              <w:jc w:val="both"/>
              <w:rPr>
                <w:rFonts w:ascii="Arial" w:hAnsi="Arial" w:cs="Arial"/>
                <w:b/>
                <w:bCs/>
              </w:rPr>
            </w:pPr>
          </w:p>
          <w:p w14:paraId="2CB11DA2" w14:textId="77777777" w:rsidR="00941481" w:rsidRPr="00941481" w:rsidRDefault="00941481" w:rsidP="00D71199">
            <w:pPr>
              <w:spacing w:after="90" w:line="288" w:lineRule="auto"/>
              <w:jc w:val="both"/>
              <w:rPr>
                <w:rFonts w:ascii="Arial" w:hAnsi="Arial" w:cs="Arial"/>
                <w:b/>
                <w:bCs/>
              </w:rPr>
            </w:pPr>
          </w:p>
          <w:p w14:paraId="7B9263F8" w14:textId="77777777" w:rsidR="004F6C63" w:rsidRDefault="004F6C63" w:rsidP="00D71199">
            <w:pPr>
              <w:spacing w:after="90" w:line="288" w:lineRule="auto"/>
              <w:jc w:val="both"/>
              <w:rPr>
                <w:rFonts w:ascii="Arial" w:hAnsi="Arial" w:cs="Arial"/>
                <w:b/>
                <w:bCs/>
              </w:rPr>
            </w:pPr>
          </w:p>
          <w:p w14:paraId="6A154A7A" w14:textId="77777777" w:rsidR="004F6C63" w:rsidRDefault="004F6C63" w:rsidP="00D71199">
            <w:pPr>
              <w:spacing w:after="90" w:line="288" w:lineRule="auto"/>
              <w:jc w:val="both"/>
              <w:rPr>
                <w:rFonts w:ascii="Arial" w:hAnsi="Arial" w:cs="Arial"/>
                <w:b/>
                <w:bCs/>
              </w:rPr>
            </w:pPr>
          </w:p>
          <w:p w14:paraId="099D7AC9" w14:textId="77777777" w:rsidR="004F6C63" w:rsidRDefault="004F6C63" w:rsidP="00D71199">
            <w:pPr>
              <w:spacing w:after="90" w:line="288" w:lineRule="auto"/>
              <w:jc w:val="both"/>
              <w:rPr>
                <w:rFonts w:ascii="Arial" w:hAnsi="Arial" w:cs="Arial"/>
                <w:b/>
                <w:bCs/>
              </w:rPr>
            </w:pPr>
          </w:p>
          <w:p w14:paraId="2EB783FC" w14:textId="77777777" w:rsidR="004F6C63" w:rsidRDefault="004F6C63" w:rsidP="00D71199">
            <w:pPr>
              <w:spacing w:after="90" w:line="288" w:lineRule="auto"/>
              <w:jc w:val="both"/>
              <w:rPr>
                <w:rFonts w:ascii="Arial" w:hAnsi="Arial" w:cs="Arial"/>
                <w:b/>
                <w:bCs/>
              </w:rPr>
            </w:pPr>
          </w:p>
          <w:p w14:paraId="591CA55B" w14:textId="77777777" w:rsidR="004F6C63" w:rsidRDefault="004F6C63" w:rsidP="00D71199">
            <w:pPr>
              <w:spacing w:after="90" w:line="288" w:lineRule="auto"/>
              <w:jc w:val="both"/>
              <w:rPr>
                <w:rFonts w:ascii="Arial" w:hAnsi="Arial" w:cs="Arial"/>
                <w:b/>
                <w:bCs/>
              </w:rPr>
            </w:pPr>
          </w:p>
          <w:p w14:paraId="18A1C7EA" w14:textId="77777777" w:rsidR="004F6C63" w:rsidRDefault="004F6C63" w:rsidP="00D71199">
            <w:pPr>
              <w:spacing w:after="90" w:line="288" w:lineRule="auto"/>
              <w:jc w:val="both"/>
              <w:rPr>
                <w:rFonts w:ascii="Arial" w:hAnsi="Arial" w:cs="Arial"/>
                <w:b/>
                <w:bCs/>
              </w:rPr>
            </w:pPr>
          </w:p>
          <w:p w14:paraId="3544E090" w14:textId="77777777" w:rsidR="004F6C63" w:rsidRPr="00941481" w:rsidRDefault="004F6C63" w:rsidP="00D71199">
            <w:pPr>
              <w:spacing w:after="90" w:line="288" w:lineRule="auto"/>
              <w:jc w:val="both"/>
              <w:rPr>
                <w:rFonts w:ascii="Arial" w:hAnsi="Arial" w:cs="Arial"/>
                <w:b/>
                <w:bCs/>
              </w:rPr>
            </w:pPr>
          </w:p>
          <w:p w14:paraId="21CAA5F2" w14:textId="77777777" w:rsidR="00941481" w:rsidRPr="00941481" w:rsidRDefault="00941481" w:rsidP="00D71199">
            <w:pPr>
              <w:spacing w:after="90" w:line="288" w:lineRule="auto"/>
              <w:jc w:val="both"/>
              <w:rPr>
                <w:rFonts w:ascii="Arial" w:hAnsi="Arial" w:cs="Arial"/>
                <w:b/>
                <w:bCs/>
              </w:rPr>
            </w:pPr>
          </w:p>
        </w:tc>
      </w:tr>
    </w:tbl>
    <w:p w14:paraId="78811721" w14:textId="24AAE82C" w:rsidR="00774E03" w:rsidRDefault="00774E03" w:rsidP="00244A06">
      <w:pPr>
        <w:pStyle w:val="NormalWeb"/>
        <w:spacing w:before="0" w:beforeAutospacing="0" w:after="90" w:afterAutospacing="0" w:line="288" w:lineRule="auto"/>
        <w:rPr>
          <w:rFonts w:ascii="Arial" w:hAnsi="Arial" w:cs="Arial"/>
          <w:b/>
          <w:bCs/>
          <w:color w:val="106B62"/>
          <w:sz w:val="22"/>
          <w:szCs w:val="22"/>
        </w:rPr>
      </w:pPr>
    </w:p>
    <w:p w14:paraId="661E49D0" w14:textId="77777777" w:rsidR="000C044D" w:rsidRPr="000C044D" w:rsidRDefault="000C044D" w:rsidP="00244A06">
      <w:pPr>
        <w:pStyle w:val="NormalWeb"/>
        <w:spacing w:before="0" w:beforeAutospacing="0" w:after="0" w:afterAutospacing="0" w:line="288" w:lineRule="auto"/>
        <w:rPr>
          <w:rFonts w:ascii="Arial" w:hAnsi="Arial" w:cs="Arial"/>
          <w:b/>
          <w:bCs/>
          <w:color w:val="106B62"/>
          <w:sz w:val="28"/>
          <w:szCs w:val="28"/>
        </w:rPr>
      </w:pPr>
      <w:r w:rsidRPr="000C044D">
        <w:rPr>
          <w:rFonts w:ascii="Arial" w:hAnsi="Arial" w:cs="Arial"/>
          <w:b/>
          <w:bCs/>
          <w:color w:val="106B62"/>
          <w:sz w:val="28"/>
          <w:szCs w:val="28"/>
        </w:rPr>
        <w:lastRenderedPageBreak/>
        <w:t>Domain 2: Patient safety</w:t>
      </w:r>
    </w:p>
    <w:p w14:paraId="529FA527" w14:textId="431FD8AD" w:rsidR="006D24CE" w:rsidRPr="00D25CE6" w:rsidRDefault="006D24CE" w:rsidP="00244A06">
      <w:pPr>
        <w:pStyle w:val="NormalWeb"/>
        <w:spacing w:before="0" w:beforeAutospacing="0" w:after="90" w:afterAutospacing="0" w:line="288" w:lineRule="auto"/>
        <w:rPr>
          <w:rFonts w:ascii="Arial" w:hAnsi="Arial" w:cs="Arial"/>
          <w:b/>
          <w:bCs/>
          <w:color w:val="106B62"/>
          <w:sz w:val="22"/>
          <w:szCs w:val="22"/>
        </w:rPr>
      </w:pPr>
      <w:r w:rsidRPr="000C044D">
        <w:rPr>
          <w:rFonts w:ascii="Arial" w:hAnsi="Arial" w:cs="Arial"/>
          <w:b/>
          <w:bCs/>
          <w:color w:val="106B62"/>
          <w:sz w:val="28"/>
          <w:szCs w:val="28"/>
        </w:rPr>
        <w:t xml:space="preserve">Quality criterion b) </w:t>
      </w:r>
      <w:r w:rsidRPr="006D24CE">
        <w:rPr>
          <w:rFonts w:ascii="Arial" w:hAnsi="Arial" w:cs="Arial"/>
          <w:b/>
          <w:bCs/>
          <w:color w:val="106B62"/>
          <w:sz w:val="28"/>
          <w:szCs w:val="28"/>
        </w:rPr>
        <w:t>Sepsis – CPPE learning &amp; e-assessment</w:t>
      </w:r>
      <w:r w:rsidR="00D25CE6">
        <w:rPr>
          <w:rFonts w:ascii="Arial" w:hAnsi="Arial" w:cs="Arial"/>
          <w:b/>
          <w:bCs/>
          <w:color w:val="106B62"/>
          <w:sz w:val="28"/>
          <w:szCs w:val="28"/>
        </w:rPr>
        <w:br/>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F66859" w:rsidRPr="00FA4427" w14:paraId="42C40BF4" w14:textId="77777777" w:rsidTr="00F66859">
        <w:tc>
          <w:tcPr>
            <w:tcW w:w="10456" w:type="dxa"/>
          </w:tcPr>
          <w:p w14:paraId="74EDF4B3" w14:textId="77777777" w:rsidR="00F66859" w:rsidRPr="00FA4427" w:rsidRDefault="00F66859" w:rsidP="00244A06">
            <w:pPr>
              <w:spacing w:after="90" w:line="288" w:lineRule="auto"/>
              <w:rPr>
                <w:rFonts w:ascii="Arial" w:hAnsi="Arial" w:cs="Arial"/>
                <w:b/>
                <w:bCs/>
                <w:color w:val="106B62"/>
              </w:rPr>
            </w:pPr>
            <w:r w:rsidRPr="00FA4427">
              <w:rPr>
                <w:rFonts w:ascii="Arial" w:hAnsi="Arial" w:cs="Arial"/>
                <w:b/>
                <w:bCs/>
                <w:color w:val="106B62"/>
              </w:rPr>
              <w:t>Drug Tariff wording</w:t>
            </w:r>
          </w:p>
          <w:p w14:paraId="0233AB1A" w14:textId="6536FA3E" w:rsidR="00A40B63" w:rsidRPr="000C044D" w:rsidRDefault="00A40B63" w:rsidP="00244A06">
            <w:pPr>
              <w:spacing w:after="90" w:line="288" w:lineRule="auto"/>
              <w:rPr>
                <w:rFonts w:ascii="Arial" w:hAnsi="Arial" w:cs="Arial"/>
                <w:i/>
                <w:iCs/>
                <w:sz w:val="20"/>
                <w:szCs w:val="20"/>
              </w:rPr>
            </w:pPr>
            <w:r w:rsidRPr="000C044D">
              <w:rPr>
                <w:rFonts w:ascii="Arial" w:hAnsi="Arial" w:cs="Arial"/>
                <w:i/>
                <w:iCs/>
                <w:sz w:val="20"/>
                <w:szCs w:val="20"/>
              </w:rPr>
              <w:t>By the end of 31</w:t>
            </w:r>
            <w:r w:rsidR="000C044D" w:rsidRPr="000C044D">
              <w:rPr>
                <w:rFonts w:ascii="Arial" w:hAnsi="Arial" w:cs="Arial"/>
                <w:i/>
                <w:iCs/>
                <w:sz w:val="20"/>
                <w:szCs w:val="20"/>
              </w:rPr>
              <w:t>st</w:t>
            </w:r>
            <w:r w:rsidRPr="000C044D">
              <w:rPr>
                <w:rFonts w:ascii="Arial" w:hAnsi="Arial" w:cs="Arial"/>
                <w:i/>
                <w:iCs/>
                <w:sz w:val="20"/>
                <w:szCs w:val="20"/>
              </w:rPr>
              <w:t xml:space="preserve"> March 2026, all registered pharmacy professionals working at the pharmacy on the day of the declaration must have satisfactorily completed, within the last two years (between 1</w:t>
            </w:r>
            <w:r w:rsidR="000C044D" w:rsidRPr="000C044D">
              <w:rPr>
                <w:rFonts w:ascii="Arial" w:hAnsi="Arial" w:cs="Arial"/>
                <w:i/>
                <w:iCs/>
                <w:sz w:val="20"/>
                <w:szCs w:val="20"/>
              </w:rPr>
              <w:t>st</w:t>
            </w:r>
            <w:r w:rsidRPr="000C044D">
              <w:rPr>
                <w:rFonts w:ascii="Arial" w:hAnsi="Arial" w:cs="Arial"/>
                <w:i/>
                <w:iCs/>
                <w:sz w:val="20"/>
                <w:szCs w:val="20"/>
              </w:rPr>
              <w:t xml:space="preserve"> April 2024 and end of 31</w:t>
            </w:r>
            <w:r w:rsidR="000C044D" w:rsidRPr="000C044D">
              <w:rPr>
                <w:rFonts w:ascii="Arial" w:hAnsi="Arial" w:cs="Arial"/>
                <w:i/>
                <w:iCs/>
                <w:sz w:val="20"/>
                <w:szCs w:val="20"/>
              </w:rPr>
              <w:t>st</w:t>
            </w:r>
            <w:r w:rsidRPr="000C044D">
              <w:rPr>
                <w:rFonts w:ascii="Arial" w:hAnsi="Arial" w:cs="Arial"/>
                <w:i/>
                <w:iCs/>
                <w:sz w:val="20"/>
                <w:szCs w:val="20"/>
              </w:rPr>
              <w:t xml:space="preserve"> March 2026), the </w:t>
            </w:r>
            <w:hyperlink r:id="rId47" w:history="1">
              <w:r w:rsidRPr="001621C1">
                <w:rPr>
                  <w:rStyle w:val="Hyperlink"/>
                  <w:rFonts w:ascii="Arial" w:hAnsi="Arial" w:cs="Arial"/>
                  <w:b/>
                  <w:bCs/>
                  <w:i/>
                  <w:iCs/>
                  <w:color w:val="FF6D3A"/>
                  <w:sz w:val="20"/>
                  <w:szCs w:val="20"/>
                </w:rPr>
                <w:t>CPPE sepsis online training</w:t>
              </w:r>
            </w:hyperlink>
            <w:r w:rsidRPr="000C044D">
              <w:rPr>
                <w:rFonts w:ascii="Arial" w:hAnsi="Arial" w:cs="Arial"/>
                <w:i/>
                <w:iCs/>
                <w:sz w:val="20"/>
                <w:szCs w:val="20"/>
              </w:rPr>
              <w:t xml:space="preserve"> and passed the </w:t>
            </w:r>
            <w:hyperlink r:id="rId48" w:history="1">
              <w:r w:rsidRPr="00502346">
                <w:rPr>
                  <w:rStyle w:val="Hyperlink"/>
                  <w:rFonts w:ascii="Arial" w:hAnsi="Arial" w:cs="Arial"/>
                  <w:b/>
                  <w:bCs/>
                  <w:i/>
                  <w:iCs/>
                  <w:color w:val="FF6D3A"/>
                  <w:sz w:val="20"/>
                  <w:szCs w:val="20"/>
                </w:rPr>
                <w:t>e-assessment</w:t>
              </w:r>
            </w:hyperlink>
            <w:r w:rsidR="00F07D2A" w:rsidRPr="000C044D">
              <w:rPr>
                <w:rFonts w:ascii="Arial" w:hAnsi="Arial" w:cs="Arial"/>
                <w:i/>
                <w:iCs/>
                <w:sz w:val="20"/>
                <w:szCs w:val="20"/>
              </w:rPr>
              <w:t xml:space="preserve">. </w:t>
            </w:r>
          </w:p>
          <w:p w14:paraId="141D4A9C" w14:textId="59AEE028" w:rsidR="006D24CE" w:rsidRPr="00AC7C01" w:rsidRDefault="00A40B63" w:rsidP="00244A06">
            <w:pPr>
              <w:spacing w:after="90" w:line="288" w:lineRule="auto"/>
              <w:rPr>
                <w:rFonts w:ascii="Arial" w:hAnsi="Arial" w:cs="Arial"/>
                <w:i/>
                <w:iCs/>
                <w:sz w:val="20"/>
                <w:szCs w:val="20"/>
              </w:rPr>
            </w:pPr>
            <w:r w:rsidRPr="000C044D">
              <w:rPr>
                <w:rFonts w:ascii="Arial" w:hAnsi="Arial" w:cs="Arial"/>
                <w:i/>
                <w:iCs/>
                <w:sz w:val="20"/>
                <w:szCs w:val="20"/>
              </w:rPr>
              <w:t>Contractors will need to have evidence to demonstrate that all registered pharmacy professionals working at the pharmacy on the day of the declaration have satisfactorily completed, within the last 2 years (between 1</w:t>
            </w:r>
            <w:r w:rsidR="000C044D">
              <w:rPr>
                <w:rFonts w:ascii="Arial" w:hAnsi="Arial" w:cs="Arial"/>
                <w:i/>
                <w:iCs/>
                <w:sz w:val="20"/>
                <w:szCs w:val="20"/>
              </w:rPr>
              <w:t>st</w:t>
            </w:r>
            <w:r w:rsidRPr="000C044D">
              <w:rPr>
                <w:rFonts w:ascii="Arial" w:hAnsi="Arial" w:cs="Arial"/>
                <w:i/>
                <w:iCs/>
                <w:sz w:val="20"/>
                <w:szCs w:val="20"/>
              </w:rPr>
              <w:t xml:space="preserve"> April 2024 and end of 31</w:t>
            </w:r>
            <w:r w:rsidR="000C044D">
              <w:rPr>
                <w:rFonts w:ascii="Arial" w:hAnsi="Arial" w:cs="Arial"/>
                <w:i/>
                <w:iCs/>
                <w:sz w:val="20"/>
                <w:szCs w:val="20"/>
              </w:rPr>
              <w:t>st</w:t>
            </w:r>
            <w:r w:rsidRPr="000C044D">
              <w:rPr>
                <w:rFonts w:ascii="Arial" w:hAnsi="Arial" w:cs="Arial"/>
                <w:i/>
                <w:iCs/>
                <w:sz w:val="20"/>
                <w:szCs w:val="20"/>
              </w:rPr>
              <w:t xml:space="preserve"> March 2026) the CPPE sepsis online training and passed the e-assessment. </w:t>
            </w:r>
            <w:r w:rsidRPr="00DB3A33">
              <w:rPr>
                <w:rFonts w:ascii="Arial" w:hAnsi="Arial" w:cs="Arial"/>
                <w:b/>
                <w:bCs/>
                <w:i/>
                <w:iCs/>
                <w:sz w:val="20"/>
                <w:szCs w:val="20"/>
              </w:rPr>
              <w:t>This evidence must be available for inspection from the end of 31</w:t>
            </w:r>
            <w:r w:rsidR="000C044D" w:rsidRPr="00DB3A33">
              <w:rPr>
                <w:rFonts w:ascii="Arial" w:hAnsi="Arial" w:cs="Arial"/>
                <w:b/>
                <w:bCs/>
                <w:i/>
                <w:iCs/>
                <w:sz w:val="20"/>
                <w:szCs w:val="20"/>
              </w:rPr>
              <w:t>st</w:t>
            </w:r>
            <w:r w:rsidRPr="00DB3A33">
              <w:rPr>
                <w:rFonts w:ascii="Arial" w:hAnsi="Arial" w:cs="Arial"/>
                <w:b/>
                <w:bCs/>
                <w:i/>
                <w:iCs/>
                <w:sz w:val="20"/>
                <w:szCs w:val="20"/>
              </w:rPr>
              <w:t xml:space="preserve"> March 2026 at premises level and must be retained for 3 years for PPV purposes.</w:t>
            </w:r>
          </w:p>
        </w:tc>
      </w:tr>
    </w:tbl>
    <w:p w14:paraId="0CD53EC5" w14:textId="77777777" w:rsidR="006D24CE" w:rsidRPr="00FA4427" w:rsidRDefault="006D24CE" w:rsidP="00244A06">
      <w:pPr>
        <w:pStyle w:val="NormalWeb"/>
        <w:spacing w:before="0" w:beforeAutospacing="0" w:after="90" w:afterAutospacing="0" w:line="288" w:lineRule="auto"/>
        <w:rPr>
          <w:rFonts w:ascii="Arial" w:hAnsi="Arial" w:cs="Arial"/>
          <w:b/>
          <w:bCs/>
          <w:color w:val="106B62"/>
          <w:sz w:val="22"/>
          <w:szCs w:val="22"/>
        </w:rPr>
      </w:pPr>
    </w:p>
    <w:p w14:paraId="4824E3E5" w14:textId="77777777" w:rsidR="001F698E" w:rsidRPr="004215A0" w:rsidRDefault="001F698E" w:rsidP="00244A06">
      <w:pPr>
        <w:spacing w:after="90" w:line="288" w:lineRule="auto"/>
        <w:rPr>
          <w:rStyle w:val="Hyperlink"/>
          <w:rFonts w:ascii="Arial" w:hAnsi="Arial" w:cs="Arial"/>
          <w:b/>
          <w:bCs/>
          <w:color w:val="106B62"/>
          <w:u w:val="none"/>
        </w:rPr>
      </w:pPr>
      <w:r w:rsidRPr="004215A0">
        <w:rPr>
          <w:rStyle w:val="Hyperlink"/>
          <w:rFonts w:ascii="Arial" w:hAnsi="Arial" w:cs="Arial"/>
          <w:b/>
          <w:bCs/>
          <w:color w:val="106B62"/>
          <w:u w:val="none"/>
        </w:rPr>
        <w:t>Additional information</w:t>
      </w:r>
    </w:p>
    <w:p w14:paraId="4A47AF5E" w14:textId="77777777" w:rsidR="001F698E" w:rsidRPr="00FA4427" w:rsidRDefault="001F698E" w:rsidP="00244A06">
      <w:pPr>
        <w:spacing w:after="90" w:line="288" w:lineRule="auto"/>
        <w:rPr>
          <w:rFonts w:ascii="Arial" w:hAnsi="Arial" w:cs="Arial"/>
        </w:rPr>
      </w:pPr>
      <w:r w:rsidRPr="00FA4427">
        <w:rPr>
          <w:rStyle w:val="Hyperlink"/>
          <w:rFonts w:ascii="Arial" w:hAnsi="Arial" w:cs="Arial"/>
          <w:color w:val="auto"/>
          <w:u w:val="none"/>
        </w:rPr>
        <w:t xml:space="preserve">The below table highlights who needs to complete the different training and assessment requirements of the quality criterion. </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2047"/>
        <w:gridCol w:w="1658"/>
        <w:gridCol w:w="1573"/>
        <w:gridCol w:w="1640"/>
        <w:gridCol w:w="1769"/>
        <w:gridCol w:w="1769"/>
      </w:tblGrid>
      <w:tr w:rsidR="004215A0" w:rsidRPr="00FA4427" w14:paraId="77FD9643" w14:textId="77777777" w:rsidTr="004215A0">
        <w:tc>
          <w:tcPr>
            <w:tcW w:w="979" w:type="pct"/>
            <w:shd w:val="clear" w:color="auto" w:fill="106B62"/>
          </w:tcPr>
          <w:p w14:paraId="3B1F878F" w14:textId="77777777" w:rsidR="001F698E" w:rsidRPr="004215A0" w:rsidRDefault="001F698E" w:rsidP="00244A06">
            <w:pPr>
              <w:spacing w:after="90" w:line="288" w:lineRule="auto"/>
              <w:rPr>
                <w:rFonts w:ascii="Arial" w:hAnsi="Arial" w:cs="Arial"/>
                <w:b/>
                <w:bCs/>
                <w:color w:val="FFFFFF" w:themeColor="background1"/>
              </w:rPr>
            </w:pPr>
            <w:r w:rsidRPr="004215A0">
              <w:rPr>
                <w:rFonts w:ascii="Arial" w:hAnsi="Arial" w:cs="Arial"/>
                <w:b/>
                <w:bCs/>
                <w:color w:val="FFFFFF" w:themeColor="background1"/>
              </w:rPr>
              <w:t xml:space="preserve">Training and assessment </w:t>
            </w:r>
          </w:p>
        </w:tc>
        <w:tc>
          <w:tcPr>
            <w:tcW w:w="793" w:type="pct"/>
            <w:shd w:val="clear" w:color="auto" w:fill="106B62"/>
          </w:tcPr>
          <w:p w14:paraId="43A04DB1" w14:textId="77777777" w:rsidR="001F698E" w:rsidRPr="004215A0" w:rsidRDefault="001F698E" w:rsidP="00244A06">
            <w:pPr>
              <w:spacing w:after="90" w:line="288" w:lineRule="auto"/>
              <w:rPr>
                <w:rFonts w:ascii="Arial" w:hAnsi="Arial" w:cs="Arial"/>
                <w:b/>
                <w:bCs/>
                <w:color w:val="FFFFFF" w:themeColor="background1"/>
              </w:rPr>
            </w:pPr>
            <w:r w:rsidRPr="004215A0">
              <w:rPr>
                <w:rFonts w:ascii="Arial" w:hAnsi="Arial" w:cs="Arial"/>
                <w:b/>
                <w:bCs/>
                <w:color w:val="FFFFFF" w:themeColor="background1"/>
              </w:rPr>
              <w:t>Who needs to complete it?</w:t>
            </w:r>
          </w:p>
        </w:tc>
        <w:tc>
          <w:tcPr>
            <w:tcW w:w="752" w:type="pct"/>
            <w:shd w:val="clear" w:color="auto" w:fill="106B62"/>
          </w:tcPr>
          <w:p w14:paraId="77D169D9" w14:textId="77777777" w:rsidR="001F698E" w:rsidRPr="004215A0" w:rsidRDefault="001F698E" w:rsidP="00324726">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Pharmacists</w:t>
            </w:r>
          </w:p>
        </w:tc>
        <w:tc>
          <w:tcPr>
            <w:tcW w:w="784" w:type="pct"/>
            <w:shd w:val="clear" w:color="auto" w:fill="106B62"/>
          </w:tcPr>
          <w:p w14:paraId="37D68EE9" w14:textId="77777777" w:rsidR="001F698E" w:rsidRPr="004215A0" w:rsidRDefault="001F698E" w:rsidP="00324726">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Pharmacy technicians</w:t>
            </w:r>
          </w:p>
        </w:tc>
        <w:tc>
          <w:tcPr>
            <w:tcW w:w="846" w:type="pct"/>
            <w:shd w:val="clear" w:color="auto" w:fill="106B62"/>
          </w:tcPr>
          <w:p w14:paraId="3D355BD5" w14:textId="77777777" w:rsidR="001F698E" w:rsidRPr="004215A0" w:rsidRDefault="001F698E" w:rsidP="00324726">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Trainee pharmacists</w:t>
            </w:r>
          </w:p>
        </w:tc>
        <w:tc>
          <w:tcPr>
            <w:tcW w:w="846" w:type="pct"/>
            <w:shd w:val="clear" w:color="auto" w:fill="106B62"/>
          </w:tcPr>
          <w:p w14:paraId="4310D664" w14:textId="77777777" w:rsidR="001F698E" w:rsidRPr="004215A0" w:rsidRDefault="001F698E" w:rsidP="00324726">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Trainee pharmacy technicians</w:t>
            </w:r>
          </w:p>
        </w:tc>
      </w:tr>
      <w:tr w:rsidR="001F698E" w:rsidRPr="00FA4427" w14:paraId="317A0998" w14:textId="77777777" w:rsidTr="004215A0">
        <w:tc>
          <w:tcPr>
            <w:tcW w:w="979" w:type="pct"/>
            <w:shd w:val="clear" w:color="auto" w:fill="FFFFFF" w:themeFill="background1"/>
          </w:tcPr>
          <w:p w14:paraId="567A83AC" w14:textId="092CA144" w:rsidR="001F698E" w:rsidRPr="00FA4427" w:rsidRDefault="001F698E" w:rsidP="00244A06">
            <w:pPr>
              <w:spacing w:after="90" w:line="288" w:lineRule="auto"/>
              <w:rPr>
                <w:rFonts w:ascii="Arial" w:hAnsi="Arial" w:cs="Arial"/>
                <w:b/>
                <w:bCs/>
              </w:rPr>
            </w:pPr>
            <w:r w:rsidRPr="00FA4427">
              <w:rPr>
                <w:rFonts w:ascii="Arial" w:eastAsia="Times New Roman" w:hAnsi="Arial" w:cs="Arial"/>
                <w:b/>
                <w:bCs/>
                <w:lang w:eastAsia="en-GB"/>
              </w:rPr>
              <w:t xml:space="preserve">CPPE sepsis online </w:t>
            </w:r>
            <w:r w:rsidR="00453A2E" w:rsidRPr="00FA4427">
              <w:rPr>
                <w:rFonts w:ascii="Arial" w:eastAsia="Times New Roman" w:hAnsi="Arial" w:cs="Arial"/>
                <w:b/>
                <w:bCs/>
                <w:lang w:eastAsia="en-GB"/>
              </w:rPr>
              <w:t>learning</w:t>
            </w:r>
            <w:r w:rsidRPr="00FA4427">
              <w:rPr>
                <w:rFonts w:ascii="Arial" w:eastAsia="Times New Roman" w:hAnsi="Arial" w:cs="Arial"/>
                <w:b/>
                <w:bCs/>
                <w:lang w:eastAsia="en-GB"/>
              </w:rPr>
              <w:t xml:space="preserve"> and e-assessment</w:t>
            </w:r>
          </w:p>
        </w:tc>
        <w:tc>
          <w:tcPr>
            <w:tcW w:w="793" w:type="pct"/>
            <w:shd w:val="clear" w:color="auto" w:fill="FFFFFF" w:themeFill="background1"/>
          </w:tcPr>
          <w:p w14:paraId="351A36BA" w14:textId="77777777" w:rsidR="001F698E" w:rsidRPr="00FA4427" w:rsidRDefault="001F698E" w:rsidP="00244A06">
            <w:pPr>
              <w:spacing w:after="90" w:line="288" w:lineRule="auto"/>
              <w:rPr>
                <w:rFonts w:ascii="Arial" w:hAnsi="Arial" w:cs="Arial"/>
                <w:noProof/>
              </w:rPr>
            </w:pPr>
            <w:r w:rsidRPr="00FA4427">
              <w:rPr>
                <w:rFonts w:ascii="Arial" w:hAnsi="Arial" w:cs="Arial"/>
                <w:noProof/>
              </w:rPr>
              <w:t>Registered pharmacy professionals</w:t>
            </w:r>
          </w:p>
        </w:tc>
        <w:tc>
          <w:tcPr>
            <w:tcW w:w="752" w:type="pct"/>
            <w:shd w:val="clear" w:color="auto" w:fill="FFFFFF" w:themeFill="background1"/>
          </w:tcPr>
          <w:p w14:paraId="49B23DDC" w14:textId="77777777" w:rsidR="001F698E" w:rsidRPr="00FA4427" w:rsidRDefault="001F698E" w:rsidP="00324726">
            <w:pPr>
              <w:spacing w:after="90" w:line="288" w:lineRule="auto"/>
              <w:jc w:val="center"/>
              <w:rPr>
                <w:rFonts w:ascii="Arial" w:hAnsi="Arial" w:cs="Arial"/>
                <w:noProof/>
              </w:rPr>
            </w:pPr>
            <w:r w:rsidRPr="00FA4427">
              <w:rPr>
                <w:rFonts w:ascii="Arial" w:hAnsi="Arial" w:cs="Arial"/>
                <w:noProof/>
              </w:rPr>
              <w:drawing>
                <wp:inline distT="0" distB="0" distL="0" distR="0" wp14:anchorId="0394E2A6" wp14:editId="01C79EA6">
                  <wp:extent cx="257175" cy="257175"/>
                  <wp:effectExtent l="0" t="0" r="9525" b="9525"/>
                  <wp:docPr id="1093736221" name="Graphic 1093736221"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p>
        </w:tc>
        <w:tc>
          <w:tcPr>
            <w:tcW w:w="784" w:type="pct"/>
            <w:shd w:val="clear" w:color="auto" w:fill="FFFFFF" w:themeFill="background1"/>
          </w:tcPr>
          <w:p w14:paraId="55FBF4EA" w14:textId="77777777" w:rsidR="001F698E" w:rsidRPr="00FA4427" w:rsidRDefault="001F698E" w:rsidP="00324726">
            <w:pPr>
              <w:spacing w:after="90" w:line="288" w:lineRule="auto"/>
              <w:jc w:val="center"/>
              <w:rPr>
                <w:rFonts w:ascii="Arial" w:hAnsi="Arial" w:cs="Arial"/>
                <w:noProof/>
              </w:rPr>
            </w:pPr>
            <w:r w:rsidRPr="00FA4427">
              <w:rPr>
                <w:rFonts w:ascii="Arial" w:hAnsi="Arial" w:cs="Arial"/>
                <w:noProof/>
              </w:rPr>
              <w:drawing>
                <wp:inline distT="0" distB="0" distL="0" distR="0" wp14:anchorId="621DFD73" wp14:editId="339118FF">
                  <wp:extent cx="257175" cy="257175"/>
                  <wp:effectExtent l="0" t="0" r="9525" b="9525"/>
                  <wp:docPr id="472234217" name="Graphic 472234217"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p>
        </w:tc>
        <w:tc>
          <w:tcPr>
            <w:tcW w:w="846" w:type="pct"/>
            <w:shd w:val="clear" w:color="auto" w:fill="FFFFFF" w:themeFill="background1"/>
          </w:tcPr>
          <w:p w14:paraId="3DEFA699" w14:textId="77777777" w:rsidR="001F698E" w:rsidRPr="00FA4427" w:rsidRDefault="001F698E" w:rsidP="00324726">
            <w:pPr>
              <w:spacing w:after="90" w:line="288" w:lineRule="auto"/>
              <w:jc w:val="center"/>
              <w:rPr>
                <w:rFonts w:ascii="Arial" w:hAnsi="Arial" w:cs="Arial"/>
              </w:rPr>
            </w:pPr>
            <w:r w:rsidRPr="00FA4427">
              <w:rPr>
                <w:rFonts w:ascii="Arial" w:hAnsi="Arial" w:cs="Arial"/>
              </w:rPr>
              <w:t>Recommended but not required</w:t>
            </w:r>
          </w:p>
        </w:tc>
        <w:tc>
          <w:tcPr>
            <w:tcW w:w="846" w:type="pct"/>
            <w:shd w:val="clear" w:color="auto" w:fill="FFFFFF" w:themeFill="background1"/>
          </w:tcPr>
          <w:p w14:paraId="2DD72382" w14:textId="77777777" w:rsidR="001F698E" w:rsidRPr="00FA4427" w:rsidRDefault="001F698E" w:rsidP="00324726">
            <w:pPr>
              <w:spacing w:after="90" w:line="288" w:lineRule="auto"/>
              <w:jc w:val="center"/>
              <w:rPr>
                <w:rFonts w:ascii="Arial" w:hAnsi="Arial" w:cs="Arial"/>
              </w:rPr>
            </w:pPr>
            <w:r w:rsidRPr="00FA4427">
              <w:rPr>
                <w:rFonts w:ascii="Arial" w:hAnsi="Arial" w:cs="Arial"/>
              </w:rPr>
              <w:t>Recommended but not required</w:t>
            </w:r>
          </w:p>
        </w:tc>
      </w:tr>
    </w:tbl>
    <w:p w14:paraId="298873F0" w14:textId="77777777" w:rsidR="001F698E" w:rsidRPr="00FA4427" w:rsidRDefault="001F698E" w:rsidP="00244A06">
      <w:pPr>
        <w:spacing w:after="90" w:line="288" w:lineRule="auto"/>
        <w:rPr>
          <w:rStyle w:val="Hyperlink"/>
          <w:rFonts w:ascii="Arial" w:hAnsi="Arial" w:cs="Arial"/>
          <w:b/>
          <w:bCs/>
          <w:color w:val="auto"/>
          <w:u w:val="none"/>
        </w:rPr>
      </w:pPr>
    </w:p>
    <w:p w14:paraId="72D477CE" w14:textId="77777777" w:rsidR="001F698E" w:rsidRPr="00FA4427" w:rsidRDefault="001F698E" w:rsidP="00244A06">
      <w:pPr>
        <w:spacing w:after="90" w:line="288" w:lineRule="auto"/>
        <w:rPr>
          <w:rFonts w:ascii="Arial" w:hAnsi="Arial" w:cs="Arial"/>
          <w:b/>
          <w:bCs/>
        </w:rPr>
      </w:pPr>
      <w:r w:rsidRPr="00FA4427">
        <w:rPr>
          <w:rFonts w:ascii="Arial" w:hAnsi="Arial" w:cs="Arial"/>
          <w:b/>
          <w:bCs/>
        </w:rPr>
        <w:t>Resources</w:t>
      </w:r>
    </w:p>
    <w:p w14:paraId="5C050DD3" w14:textId="438D2820" w:rsidR="001F698E" w:rsidRPr="00FA4427" w:rsidRDefault="001F698E" w:rsidP="00244A06">
      <w:pPr>
        <w:spacing w:after="90" w:line="288" w:lineRule="auto"/>
        <w:rPr>
          <w:rFonts w:ascii="Arial" w:hAnsi="Arial" w:cs="Arial"/>
        </w:rPr>
      </w:pPr>
      <w:r w:rsidRPr="00FA4427">
        <w:rPr>
          <w:rFonts w:ascii="Arial" w:hAnsi="Arial" w:cs="Arial"/>
        </w:rPr>
        <w:t>The following resource</w:t>
      </w:r>
      <w:r w:rsidR="004215A0">
        <w:rPr>
          <w:rFonts w:ascii="Arial" w:hAnsi="Arial" w:cs="Arial"/>
        </w:rPr>
        <w:t xml:space="preserve"> is a</w:t>
      </w:r>
      <w:r w:rsidRPr="00FA4427">
        <w:rPr>
          <w:rFonts w:ascii="Arial" w:hAnsi="Arial" w:cs="Arial"/>
        </w:rPr>
        <w:t xml:space="preserve">vailable at </w:t>
      </w:r>
      <w:hyperlink r:id="rId49" w:history="1">
        <w:r w:rsidRPr="00FA4427">
          <w:rPr>
            <w:rStyle w:val="Hyperlink"/>
            <w:rFonts w:ascii="Arial" w:hAnsi="Arial" w:cs="Arial"/>
            <w:b/>
            <w:bCs/>
            <w:color w:val="FF6D3A"/>
          </w:rPr>
          <w:t>cpe.org.uk/</w:t>
        </w:r>
        <w:proofErr w:type="spellStart"/>
        <w:r w:rsidRPr="00FA4427">
          <w:rPr>
            <w:rStyle w:val="Hyperlink"/>
            <w:rFonts w:ascii="Arial" w:hAnsi="Arial" w:cs="Arial"/>
            <w:b/>
            <w:bCs/>
            <w:color w:val="FF6D3A"/>
          </w:rPr>
          <w:t>pqs</w:t>
        </w:r>
        <w:proofErr w:type="spellEnd"/>
      </w:hyperlink>
      <w:r w:rsidRPr="00FA4427">
        <w:rPr>
          <w:rFonts w:ascii="Arial" w:hAnsi="Arial" w:cs="Arial"/>
          <w:b/>
          <w:bCs/>
          <w:color w:val="FF6D3A"/>
        </w:rPr>
        <w:t xml:space="preserve"> </w:t>
      </w:r>
      <w:r w:rsidRPr="00FA4427">
        <w:rPr>
          <w:rFonts w:ascii="Arial" w:hAnsi="Arial" w:cs="Arial"/>
        </w:rPr>
        <w:t xml:space="preserve">to support </w:t>
      </w:r>
      <w:r w:rsidR="000F637A" w:rsidRPr="00FA4427">
        <w:rPr>
          <w:rFonts w:ascii="Arial" w:hAnsi="Arial" w:cs="Arial"/>
        </w:rPr>
        <w:t>pharmacy owners</w:t>
      </w:r>
      <w:r w:rsidRPr="00FA4427">
        <w:rPr>
          <w:rFonts w:ascii="Arial" w:hAnsi="Arial" w:cs="Arial"/>
        </w:rPr>
        <w:t xml:space="preserve"> to meet this quality criterion:</w:t>
      </w:r>
    </w:p>
    <w:p w14:paraId="48F03862" w14:textId="77777777" w:rsidR="001F698E" w:rsidRPr="00FA4427" w:rsidRDefault="001F698E" w:rsidP="00244A06">
      <w:pPr>
        <w:pStyle w:val="ListParagraph"/>
        <w:numPr>
          <w:ilvl w:val="0"/>
          <w:numId w:val="3"/>
        </w:numPr>
        <w:spacing w:after="90" w:line="288" w:lineRule="auto"/>
        <w:rPr>
          <w:rFonts w:ascii="Arial" w:hAnsi="Arial" w:cs="Arial"/>
        </w:rPr>
      </w:pPr>
      <w:r w:rsidRPr="00FA4427">
        <w:rPr>
          <w:rFonts w:ascii="Arial" w:hAnsi="Arial" w:cs="Arial"/>
        </w:rPr>
        <w:t>Training record sheet.</w:t>
      </w:r>
    </w:p>
    <w:p w14:paraId="42AFF48C" w14:textId="77777777" w:rsidR="001F698E" w:rsidRPr="00FA4427" w:rsidRDefault="001F698E" w:rsidP="00244A06">
      <w:pPr>
        <w:pStyle w:val="ListParagraph"/>
        <w:spacing w:after="90" w:line="288" w:lineRule="auto"/>
        <w:rPr>
          <w:rStyle w:val="Hyperlink"/>
          <w:rFonts w:ascii="Arial" w:hAnsi="Arial" w:cs="Arial"/>
          <w:color w:val="auto"/>
          <w:u w:val="none"/>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1F698E" w:rsidRPr="00FA4427" w14:paraId="4D694BE9" w14:textId="77777777" w:rsidTr="0078542E">
        <w:tc>
          <w:tcPr>
            <w:tcW w:w="8926" w:type="dxa"/>
            <w:shd w:val="clear" w:color="auto" w:fill="DAF5F1"/>
          </w:tcPr>
          <w:p w14:paraId="73457CBE" w14:textId="2400D1F7" w:rsidR="001F698E" w:rsidRPr="000122F9" w:rsidRDefault="001F698E" w:rsidP="00244A06">
            <w:pPr>
              <w:spacing w:after="90" w:line="288" w:lineRule="auto"/>
              <w:rPr>
                <w:rFonts w:ascii="Arial" w:hAnsi="Arial" w:cs="Arial"/>
                <w:b/>
                <w:bCs/>
                <w:sz w:val="28"/>
                <w:szCs w:val="28"/>
              </w:rPr>
            </w:pPr>
            <w:r w:rsidRPr="000122F9">
              <w:rPr>
                <w:rFonts w:ascii="Arial" w:hAnsi="Arial" w:cs="Arial"/>
                <w:b/>
                <w:bCs/>
                <w:sz w:val="28"/>
                <w:szCs w:val="28"/>
              </w:rPr>
              <w:t>Q. Have all registered pharmacy professionals who work at your pharmacy satisfactorily completed the </w:t>
            </w:r>
            <w:hyperlink r:id="rId50" w:tgtFrame="_blank" w:history="1">
              <w:r w:rsidRPr="000122F9">
                <w:rPr>
                  <w:rStyle w:val="Hyperlink"/>
                  <w:rFonts w:ascii="Arial" w:hAnsi="Arial" w:cs="Arial"/>
                  <w:b/>
                  <w:bCs/>
                  <w:color w:val="FF6D3A"/>
                  <w:sz w:val="28"/>
                  <w:szCs w:val="28"/>
                </w:rPr>
                <w:t xml:space="preserve">CPPE sepsis online </w:t>
              </w:r>
              <w:r w:rsidR="000F637A" w:rsidRPr="000122F9">
                <w:rPr>
                  <w:rStyle w:val="Hyperlink"/>
                  <w:rFonts w:ascii="Arial" w:hAnsi="Arial" w:cs="Arial"/>
                  <w:b/>
                  <w:bCs/>
                  <w:color w:val="FF6D3A"/>
                  <w:sz w:val="28"/>
                  <w:szCs w:val="28"/>
                </w:rPr>
                <w:t>learning</w:t>
              </w:r>
            </w:hyperlink>
            <w:r w:rsidRPr="000122F9">
              <w:rPr>
                <w:rFonts w:ascii="Arial" w:hAnsi="Arial" w:cs="Arial"/>
                <w:b/>
                <w:bCs/>
                <w:color w:val="FF6D3A"/>
                <w:sz w:val="28"/>
                <w:szCs w:val="28"/>
              </w:rPr>
              <w:t> </w:t>
            </w:r>
            <w:r w:rsidRPr="000122F9">
              <w:rPr>
                <w:rFonts w:ascii="Arial" w:hAnsi="Arial" w:cs="Arial"/>
                <w:b/>
                <w:bCs/>
                <w:sz w:val="28"/>
                <w:szCs w:val="28"/>
              </w:rPr>
              <w:t>and passed the </w:t>
            </w:r>
            <w:hyperlink r:id="rId51" w:tgtFrame="_blank" w:history="1">
              <w:r w:rsidRPr="000122F9">
                <w:rPr>
                  <w:rStyle w:val="Hyperlink"/>
                  <w:rFonts w:ascii="Arial" w:hAnsi="Arial" w:cs="Arial"/>
                  <w:b/>
                  <w:bCs/>
                  <w:color w:val="FF6D3A"/>
                  <w:sz w:val="28"/>
                  <w:szCs w:val="28"/>
                </w:rPr>
                <w:t>e-assessment</w:t>
              </w:r>
            </w:hyperlink>
            <w:r w:rsidRPr="000122F9">
              <w:rPr>
                <w:rFonts w:ascii="Arial" w:hAnsi="Arial" w:cs="Arial"/>
                <w:b/>
                <w:bCs/>
                <w:color w:val="FF6D3A"/>
                <w:sz w:val="28"/>
                <w:szCs w:val="28"/>
              </w:rPr>
              <w:t xml:space="preserve"> </w:t>
            </w:r>
            <w:r w:rsidRPr="000122F9">
              <w:rPr>
                <w:rFonts w:ascii="Arial" w:hAnsi="Arial" w:cs="Arial"/>
                <w:b/>
                <w:bCs/>
                <w:sz w:val="28"/>
                <w:szCs w:val="28"/>
              </w:rPr>
              <w:t>since</w:t>
            </w:r>
            <w:r w:rsidRPr="000122F9">
              <w:rPr>
                <w:rFonts w:ascii="Arial" w:hAnsi="Arial" w:cs="Arial"/>
                <w:b/>
                <w:bCs/>
                <w:color w:val="FF6D3A"/>
                <w:sz w:val="28"/>
                <w:szCs w:val="28"/>
              </w:rPr>
              <w:t xml:space="preserve"> </w:t>
            </w:r>
            <w:r w:rsidRPr="000122F9">
              <w:rPr>
                <w:rFonts w:ascii="Arial" w:hAnsi="Arial" w:cs="Arial"/>
                <w:b/>
                <w:bCs/>
                <w:sz w:val="28"/>
                <w:szCs w:val="28"/>
              </w:rPr>
              <w:t>1st</w:t>
            </w:r>
            <w:r w:rsidRPr="000122F9">
              <w:rPr>
                <w:rFonts w:ascii="Arial" w:hAnsi="Arial" w:cs="Arial"/>
                <w:sz w:val="28"/>
                <w:szCs w:val="28"/>
              </w:rPr>
              <w:t xml:space="preserve"> </w:t>
            </w:r>
            <w:r w:rsidRPr="000122F9">
              <w:rPr>
                <w:rFonts w:ascii="Arial" w:hAnsi="Arial" w:cs="Arial"/>
                <w:b/>
                <w:bCs/>
                <w:sz w:val="28"/>
                <w:szCs w:val="28"/>
              </w:rPr>
              <w:t xml:space="preserve"> April 202</w:t>
            </w:r>
            <w:r w:rsidR="000F637A" w:rsidRPr="000122F9">
              <w:rPr>
                <w:rFonts w:ascii="Arial" w:hAnsi="Arial" w:cs="Arial"/>
                <w:b/>
                <w:bCs/>
                <w:sz w:val="28"/>
                <w:szCs w:val="28"/>
              </w:rPr>
              <w:t>4</w:t>
            </w:r>
            <w:r w:rsidRPr="000122F9">
              <w:rPr>
                <w:rFonts w:ascii="Arial" w:hAnsi="Arial" w:cs="Arial"/>
                <w:b/>
                <w:bCs/>
                <w:sz w:val="28"/>
                <w:szCs w:val="28"/>
              </w:rPr>
              <w:t>?</w:t>
            </w:r>
          </w:p>
        </w:tc>
        <w:tc>
          <w:tcPr>
            <w:tcW w:w="1530" w:type="dxa"/>
            <w:shd w:val="clear" w:color="auto" w:fill="DAF5F1"/>
          </w:tcPr>
          <w:p w14:paraId="4BCF75B7" w14:textId="77777777" w:rsidR="001F698E" w:rsidRPr="004215A0" w:rsidRDefault="001F698E" w:rsidP="00244A06">
            <w:pPr>
              <w:spacing w:after="90" w:line="288" w:lineRule="auto"/>
              <w:rPr>
                <w:rFonts w:ascii="Arial" w:hAnsi="Arial" w:cs="Arial"/>
                <w:b/>
                <w:bCs/>
                <w:sz w:val="28"/>
                <w:szCs w:val="28"/>
              </w:rPr>
            </w:pPr>
          </w:p>
          <w:p w14:paraId="70E3CE83" w14:textId="77777777" w:rsidR="001F698E" w:rsidRPr="004215A0" w:rsidRDefault="001F698E" w:rsidP="00324726">
            <w:pPr>
              <w:spacing w:after="90" w:line="288" w:lineRule="auto"/>
              <w:jc w:val="center"/>
              <w:rPr>
                <w:rFonts w:ascii="Arial" w:hAnsi="Arial" w:cs="Arial"/>
                <w:b/>
                <w:bCs/>
                <w:sz w:val="28"/>
                <w:szCs w:val="28"/>
              </w:rPr>
            </w:pPr>
            <w:r w:rsidRPr="004215A0">
              <w:rPr>
                <w:rFonts w:ascii="Arial" w:hAnsi="Arial" w:cs="Arial"/>
                <w:b/>
                <w:bCs/>
                <w:sz w:val="28"/>
                <w:szCs w:val="28"/>
              </w:rPr>
              <w:fldChar w:fldCharType="begin">
                <w:ffData>
                  <w:name w:val="Check2"/>
                  <w:enabled/>
                  <w:calcOnExit w:val="0"/>
                  <w:checkBox>
                    <w:sizeAuto/>
                    <w:default w:val="0"/>
                  </w:checkBox>
                </w:ffData>
              </w:fldChar>
            </w:r>
            <w:r w:rsidRPr="004215A0">
              <w:rPr>
                <w:rFonts w:ascii="Arial" w:hAnsi="Arial" w:cs="Arial"/>
                <w:b/>
                <w:bCs/>
                <w:sz w:val="28"/>
                <w:szCs w:val="28"/>
              </w:rPr>
              <w:instrText xml:space="preserve"> FORMCHECKBOX </w:instrText>
            </w:r>
            <w:r w:rsidRPr="004215A0">
              <w:rPr>
                <w:rFonts w:ascii="Arial" w:hAnsi="Arial" w:cs="Arial"/>
                <w:b/>
                <w:bCs/>
                <w:sz w:val="28"/>
                <w:szCs w:val="28"/>
              </w:rPr>
            </w:r>
            <w:r w:rsidRPr="004215A0">
              <w:rPr>
                <w:rFonts w:ascii="Arial" w:hAnsi="Arial" w:cs="Arial"/>
                <w:b/>
                <w:bCs/>
                <w:sz w:val="28"/>
                <w:szCs w:val="28"/>
              </w:rPr>
              <w:fldChar w:fldCharType="separate"/>
            </w:r>
            <w:r w:rsidRPr="004215A0">
              <w:rPr>
                <w:rFonts w:ascii="Arial" w:hAnsi="Arial" w:cs="Arial"/>
                <w:b/>
                <w:bCs/>
                <w:sz w:val="28"/>
                <w:szCs w:val="28"/>
              </w:rPr>
              <w:fldChar w:fldCharType="end"/>
            </w:r>
          </w:p>
          <w:p w14:paraId="6E765A0B" w14:textId="77777777" w:rsidR="001F698E" w:rsidRPr="004215A0" w:rsidRDefault="001F698E" w:rsidP="00244A06">
            <w:pPr>
              <w:spacing w:after="90" w:line="288" w:lineRule="auto"/>
              <w:rPr>
                <w:rFonts w:ascii="Arial" w:hAnsi="Arial" w:cs="Arial"/>
                <w:b/>
                <w:bCs/>
                <w:sz w:val="28"/>
                <w:szCs w:val="28"/>
              </w:rPr>
            </w:pPr>
          </w:p>
        </w:tc>
      </w:tr>
      <w:tr w:rsidR="004A5535" w:rsidRPr="00FA4427" w14:paraId="202A1C45" w14:textId="77777777" w:rsidTr="0078542E">
        <w:tc>
          <w:tcPr>
            <w:tcW w:w="8926" w:type="dxa"/>
            <w:shd w:val="clear" w:color="auto" w:fill="DAF5F1"/>
          </w:tcPr>
          <w:p w14:paraId="5C8F7AA3" w14:textId="76CA5793" w:rsidR="004A5535" w:rsidRPr="000122F9" w:rsidRDefault="004A5535" w:rsidP="00244A06">
            <w:pPr>
              <w:spacing w:after="90" w:line="288" w:lineRule="auto"/>
              <w:rPr>
                <w:rFonts w:ascii="Arial" w:hAnsi="Arial" w:cs="Arial"/>
                <w:b/>
                <w:bCs/>
                <w:sz w:val="28"/>
                <w:szCs w:val="28"/>
              </w:rPr>
            </w:pPr>
            <w:r w:rsidRPr="000122F9">
              <w:rPr>
                <w:rFonts w:ascii="Arial" w:hAnsi="Arial" w:cs="Arial"/>
                <w:b/>
                <w:bCs/>
                <w:sz w:val="28"/>
                <w:szCs w:val="28"/>
              </w:rPr>
              <w:t>Do you have personalised certificates to demonstrate t</w:t>
            </w:r>
            <w:r w:rsidRPr="000122F9">
              <w:rPr>
                <w:rFonts w:ascii="Arial" w:hAnsi="Arial" w:cs="Arial"/>
                <w:b/>
                <w:bCs/>
                <w:sz w:val="28"/>
                <w:szCs w:val="28"/>
                <w:lang w:val="en-US"/>
              </w:rPr>
              <w:t xml:space="preserve">hat all </w:t>
            </w:r>
            <w:r w:rsidRPr="000122F9">
              <w:rPr>
                <w:rFonts w:ascii="Arial" w:hAnsi="Arial" w:cs="Arial"/>
                <w:b/>
                <w:bCs/>
                <w:sz w:val="28"/>
                <w:szCs w:val="28"/>
              </w:rPr>
              <w:t xml:space="preserve">registered pharmacy professionals who work at your pharmacy have satisfactorily completed, </w:t>
            </w:r>
            <w:r w:rsidRPr="000122F9">
              <w:rPr>
                <w:rFonts w:ascii="Arial" w:hAnsi="Arial" w:cs="Arial"/>
                <w:b/>
                <w:bCs/>
                <w:sz w:val="28"/>
                <w:szCs w:val="28"/>
                <w:lang w:val="en-US"/>
              </w:rPr>
              <w:t xml:space="preserve">within the last </w:t>
            </w:r>
            <w:r w:rsidR="000122F9" w:rsidRPr="000122F9">
              <w:rPr>
                <w:rFonts w:ascii="Arial" w:hAnsi="Arial" w:cs="Arial"/>
                <w:b/>
                <w:bCs/>
                <w:sz w:val="28"/>
                <w:szCs w:val="28"/>
                <w:lang w:val="en-US"/>
              </w:rPr>
              <w:t>2</w:t>
            </w:r>
            <w:r w:rsidRPr="000122F9">
              <w:rPr>
                <w:rFonts w:ascii="Arial" w:hAnsi="Arial" w:cs="Arial"/>
                <w:b/>
                <w:bCs/>
                <w:sz w:val="28"/>
                <w:szCs w:val="28"/>
                <w:lang w:val="en-US"/>
              </w:rPr>
              <w:t xml:space="preserve"> years (between 1st April 202</w:t>
            </w:r>
            <w:r w:rsidR="00FF5F43">
              <w:rPr>
                <w:rFonts w:ascii="Arial" w:hAnsi="Arial" w:cs="Arial"/>
                <w:b/>
                <w:bCs/>
                <w:sz w:val="28"/>
                <w:szCs w:val="28"/>
                <w:lang w:val="en-US"/>
              </w:rPr>
              <w:t>4</w:t>
            </w:r>
            <w:r w:rsidRPr="000122F9">
              <w:rPr>
                <w:rFonts w:ascii="Arial" w:hAnsi="Arial" w:cs="Arial"/>
                <w:b/>
                <w:bCs/>
                <w:sz w:val="28"/>
                <w:szCs w:val="28"/>
                <w:lang w:val="en-US"/>
              </w:rPr>
              <w:t xml:space="preserve"> and end of 31st March 2026) </w:t>
            </w:r>
            <w:r w:rsidRPr="000122F9">
              <w:rPr>
                <w:rFonts w:ascii="Arial" w:hAnsi="Arial" w:cs="Arial"/>
                <w:b/>
                <w:bCs/>
                <w:sz w:val="28"/>
                <w:szCs w:val="28"/>
              </w:rPr>
              <w:t>the </w:t>
            </w:r>
            <w:hyperlink r:id="rId52" w:tgtFrame="_blank" w:history="1">
              <w:r w:rsidR="000122F9" w:rsidRPr="000122F9">
                <w:rPr>
                  <w:rStyle w:val="Hyperlink"/>
                  <w:rFonts w:ascii="Arial" w:hAnsi="Arial" w:cs="Arial"/>
                  <w:b/>
                  <w:bCs/>
                  <w:color w:val="FF6D3A"/>
                  <w:sz w:val="28"/>
                  <w:szCs w:val="28"/>
                </w:rPr>
                <w:t>CPPE sepsis online learning</w:t>
              </w:r>
            </w:hyperlink>
            <w:r w:rsidR="000122F9" w:rsidRPr="000122F9">
              <w:rPr>
                <w:rFonts w:ascii="Arial" w:hAnsi="Arial" w:cs="Arial"/>
                <w:b/>
                <w:bCs/>
                <w:color w:val="FF6D3A"/>
                <w:sz w:val="28"/>
                <w:szCs w:val="28"/>
              </w:rPr>
              <w:t> </w:t>
            </w:r>
            <w:r w:rsidR="000122F9" w:rsidRPr="000122F9">
              <w:rPr>
                <w:rFonts w:ascii="Arial" w:hAnsi="Arial" w:cs="Arial"/>
                <w:b/>
                <w:bCs/>
                <w:sz w:val="28"/>
                <w:szCs w:val="28"/>
              </w:rPr>
              <w:t>and passed the </w:t>
            </w:r>
            <w:hyperlink r:id="rId53" w:tgtFrame="_blank" w:history="1">
              <w:r w:rsidR="000122F9" w:rsidRPr="000122F9">
                <w:rPr>
                  <w:rStyle w:val="Hyperlink"/>
                  <w:rFonts w:ascii="Arial" w:hAnsi="Arial" w:cs="Arial"/>
                  <w:b/>
                  <w:bCs/>
                  <w:color w:val="FF6D3A"/>
                  <w:sz w:val="28"/>
                  <w:szCs w:val="28"/>
                </w:rPr>
                <w:t>e-assessment</w:t>
              </w:r>
            </w:hyperlink>
            <w:r w:rsidRPr="000122F9">
              <w:rPr>
                <w:rFonts w:ascii="Arial" w:hAnsi="Arial" w:cs="Arial"/>
                <w:b/>
                <w:bCs/>
                <w:color w:val="000000" w:themeColor="text1"/>
                <w:sz w:val="28"/>
                <w:szCs w:val="28"/>
              </w:rPr>
              <w:t>?</w:t>
            </w:r>
          </w:p>
        </w:tc>
        <w:tc>
          <w:tcPr>
            <w:tcW w:w="1530" w:type="dxa"/>
            <w:shd w:val="clear" w:color="auto" w:fill="DAF5F1"/>
          </w:tcPr>
          <w:p w14:paraId="2FA71CE8" w14:textId="77777777" w:rsidR="000122F9" w:rsidRDefault="000122F9" w:rsidP="004A5535">
            <w:pPr>
              <w:spacing w:after="90" w:line="288" w:lineRule="auto"/>
              <w:jc w:val="center"/>
              <w:rPr>
                <w:rFonts w:cstheme="minorHAnsi"/>
                <w:b/>
                <w:bCs/>
                <w:sz w:val="28"/>
                <w:szCs w:val="28"/>
              </w:rPr>
            </w:pPr>
          </w:p>
          <w:p w14:paraId="07609B15" w14:textId="4BFFCEA3" w:rsidR="004A5535" w:rsidRPr="004215A0" w:rsidRDefault="004A5535" w:rsidP="004A5535">
            <w:pPr>
              <w:spacing w:after="90" w:line="288" w:lineRule="auto"/>
              <w:jc w:val="center"/>
              <w:rPr>
                <w:rFonts w:ascii="Arial" w:hAnsi="Arial" w:cs="Arial"/>
                <w:b/>
                <w:bCs/>
                <w:sz w:val="28"/>
                <w:szCs w:val="28"/>
              </w:rPr>
            </w:pPr>
            <w:r w:rsidRPr="002A5FBD">
              <w:rPr>
                <w:rFonts w:cstheme="minorHAnsi"/>
                <w:b/>
                <w:bCs/>
                <w:sz w:val="28"/>
                <w:szCs w:val="28"/>
              </w:rPr>
              <w:fldChar w:fldCharType="begin">
                <w:ffData>
                  <w:name w:val="Check2"/>
                  <w:enabled/>
                  <w:calcOnExit w:val="0"/>
                  <w:checkBox>
                    <w:sizeAuto/>
                    <w:default w:val="0"/>
                  </w:checkBox>
                </w:ffData>
              </w:fldChar>
            </w:r>
            <w:r w:rsidRPr="002A5FBD">
              <w:rPr>
                <w:rFonts w:cstheme="minorHAnsi"/>
                <w:b/>
                <w:bCs/>
                <w:sz w:val="28"/>
                <w:szCs w:val="28"/>
              </w:rPr>
              <w:instrText xml:space="preserve"> FORMCHECKBOX </w:instrText>
            </w:r>
            <w:r w:rsidRPr="002A5FBD">
              <w:rPr>
                <w:rFonts w:cstheme="minorHAnsi"/>
                <w:b/>
                <w:bCs/>
                <w:sz w:val="28"/>
                <w:szCs w:val="28"/>
              </w:rPr>
            </w:r>
            <w:r w:rsidRPr="002A5FBD">
              <w:rPr>
                <w:rFonts w:cstheme="minorHAnsi"/>
                <w:b/>
                <w:bCs/>
                <w:sz w:val="28"/>
                <w:szCs w:val="28"/>
              </w:rPr>
              <w:fldChar w:fldCharType="separate"/>
            </w:r>
            <w:r w:rsidRPr="002A5FBD">
              <w:rPr>
                <w:rFonts w:cstheme="minorHAnsi"/>
                <w:b/>
                <w:bCs/>
                <w:sz w:val="28"/>
                <w:szCs w:val="28"/>
              </w:rPr>
              <w:fldChar w:fldCharType="end"/>
            </w:r>
          </w:p>
        </w:tc>
      </w:tr>
    </w:tbl>
    <w:p w14:paraId="38603ECD" w14:textId="77777777" w:rsidR="001F698E" w:rsidRPr="00FA4427" w:rsidRDefault="001F698E" w:rsidP="00244A06">
      <w:pPr>
        <w:spacing w:after="90" w:line="288" w:lineRule="auto"/>
        <w:rPr>
          <w:rStyle w:val="Hyperlink"/>
          <w:rFonts w:ascii="Arial" w:hAnsi="Arial" w:cs="Arial"/>
          <w:color w:val="auto"/>
          <w:u w:val="none"/>
        </w:rPr>
      </w:pPr>
    </w:p>
    <w:p w14:paraId="1EA379F5" w14:textId="25533331" w:rsidR="004215A0" w:rsidRDefault="004F6C63" w:rsidP="00244A06">
      <w:pPr>
        <w:spacing w:after="90" w:line="288" w:lineRule="auto"/>
        <w:rPr>
          <w:rFonts w:ascii="Arial" w:hAnsi="Arial" w:cs="Arial"/>
        </w:rPr>
      </w:pPr>
      <w:r>
        <w:rPr>
          <w:rFonts w:ascii="Arial" w:hAnsi="Arial" w:cs="Arial"/>
        </w:rPr>
        <w:t>R</w:t>
      </w:r>
      <w:r w:rsidR="001F698E" w:rsidRPr="00FA4427">
        <w:rPr>
          <w:rFonts w:ascii="Arial" w:hAnsi="Arial" w:cs="Arial"/>
        </w:rPr>
        <w:t xml:space="preserve">ecord </w:t>
      </w:r>
      <w:r>
        <w:rPr>
          <w:rFonts w:ascii="Arial" w:hAnsi="Arial" w:cs="Arial"/>
        </w:rPr>
        <w:t>below the</w:t>
      </w:r>
      <w:r w:rsidR="001F698E" w:rsidRPr="00FA4427">
        <w:rPr>
          <w:rFonts w:ascii="Arial" w:hAnsi="Arial" w:cs="Arial"/>
        </w:rPr>
        <w:t xml:space="preserve"> details of pharmacy professionals that have either completed the </w:t>
      </w:r>
      <w:r w:rsidR="001F698E" w:rsidRPr="004215A0">
        <w:rPr>
          <w:rFonts w:ascii="Arial" w:hAnsi="Arial" w:cs="Arial"/>
        </w:rPr>
        <w:t>CPPE sepsis online</w:t>
      </w:r>
      <w:r w:rsidR="00324DA8" w:rsidRPr="004215A0">
        <w:rPr>
          <w:rFonts w:ascii="Arial" w:hAnsi="Arial" w:cs="Arial"/>
        </w:rPr>
        <w:t xml:space="preserve"> learning</w:t>
      </w:r>
      <w:r w:rsidR="001F698E" w:rsidRPr="004215A0">
        <w:rPr>
          <w:rFonts w:ascii="Arial" w:hAnsi="Arial" w:cs="Arial"/>
        </w:rPr>
        <w:t xml:space="preserve"> and e-assessment since 1st April 202</w:t>
      </w:r>
      <w:r w:rsidR="00324DA8" w:rsidRPr="004215A0">
        <w:rPr>
          <w:rFonts w:ascii="Arial" w:hAnsi="Arial" w:cs="Arial"/>
        </w:rPr>
        <w:t>4</w:t>
      </w:r>
      <w:r w:rsidR="001F698E" w:rsidRPr="00FA4427">
        <w:rPr>
          <w:rFonts w:ascii="Arial" w:hAnsi="Arial" w:cs="Arial"/>
        </w:rPr>
        <w:t xml:space="preserve"> and those that have not, but who will undertake this requirement by 31st March 202</w:t>
      </w:r>
      <w:r w:rsidR="00324DA8" w:rsidRPr="00FA4427">
        <w:rPr>
          <w:rFonts w:ascii="Arial" w:hAnsi="Arial" w:cs="Arial"/>
        </w:rPr>
        <w:t>6</w:t>
      </w:r>
      <w:r w:rsidR="001F698E" w:rsidRPr="00FA4427">
        <w:rPr>
          <w:rFonts w:ascii="Arial" w:hAnsi="Arial" w:cs="Arial"/>
        </w:rPr>
        <w:t xml:space="preserve"> (on the day of the PQS declaration, </w:t>
      </w:r>
      <w:r w:rsidR="00324DA8" w:rsidRPr="00FA4427">
        <w:rPr>
          <w:rFonts w:ascii="Arial" w:hAnsi="Arial" w:cs="Arial"/>
        </w:rPr>
        <w:t xml:space="preserve">pharmacy owners </w:t>
      </w:r>
      <w:r w:rsidR="001F698E" w:rsidRPr="00FA4427">
        <w:rPr>
          <w:rFonts w:ascii="Arial" w:hAnsi="Arial" w:cs="Arial"/>
        </w:rPr>
        <w:t xml:space="preserve">will be required to </w:t>
      </w:r>
      <w:r w:rsidR="001F698E" w:rsidRPr="00FA4427">
        <w:rPr>
          <w:rFonts w:ascii="Arial" w:hAnsi="Arial" w:cs="Arial"/>
        </w:rPr>
        <w:lastRenderedPageBreak/>
        <w:t>enter the total number of pharmacy professionals working at the pharmacy who have completed this requirement and those that have not but who will undertake this requirement by 31st March 202</w:t>
      </w:r>
      <w:r w:rsidR="00324DA8" w:rsidRPr="00FA4427">
        <w:rPr>
          <w:rFonts w:ascii="Arial" w:hAnsi="Arial" w:cs="Arial"/>
        </w:rPr>
        <w:t>6</w:t>
      </w:r>
      <w:r w:rsidR="001F698E" w:rsidRPr="00FA4427">
        <w:rPr>
          <w:rFonts w:ascii="Arial" w:hAnsi="Arial" w:cs="Arial"/>
        </w:rPr>
        <w:t>).</w:t>
      </w:r>
    </w:p>
    <w:p w14:paraId="607F48A1" w14:textId="77777777" w:rsidR="00E35469" w:rsidRPr="00FA4427" w:rsidRDefault="00E35469" w:rsidP="00244A06">
      <w:pPr>
        <w:spacing w:after="90" w:line="288" w:lineRule="auto"/>
        <w:rPr>
          <w:rFonts w:ascii="Arial" w:hAnsi="Arial" w:cs="Arial"/>
        </w:rPr>
      </w:pP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3830"/>
        <w:gridCol w:w="2209"/>
        <w:gridCol w:w="2209"/>
        <w:gridCol w:w="2208"/>
      </w:tblGrid>
      <w:tr w:rsidR="001F698E" w:rsidRPr="00FA4427" w14:paraId="39754109" w14:textId="77777777" w:rsidTr="0078542E">
        <w:trPr>
          <w:trHeight w:val="250"/>
        </w:trPr>
        <w:tc>
          <w:tcPr>
            <w:tcW w:w="1831" w:type="pct"/>
            <w:shd w:val="clear" w:color="auto" w:fill="FFFFFF" w:themeFill="background1"/>
            <w:hideMark/>
          </w:tcPr>
          <w:p w14:paraId="7C6848A0" w14:textId="77777777" w:rsidR="001F698E" w:rsidRPr="00FA4427" w:rsidRDefault="001F698E" w:rsidP="00244A06">
            <w:pPr>
              <w:spacing w:after="90" w:line="288" w:lineRule="auto"/>
              <w:rPr>
                <w:rFonts w:ascii="Arial" w:hAnsi="Arial" w:cs="Arial"/>
                <w:b/>
                <w:color w:val="106B62"/>
              </w:rPr>
            </w:pPr>
            <w:r w:rsidRPr="00FA4427">
              <w:rPr>
                <w:rFonts w:ascii="Arial" w:hAnsi="Arial" w:cs="Arial"/>
                <w:b/>
                <w:color w:val="106B62"/>
              </w:rPr>
              <w:t>Pharmacy professional’s name</w:t>
            </w:r>
          </w:p>
          <w:p w14:paraId="47B71B6F" w14:textId="77777777" w:rsidR="001F698E" w:rsidRPr="00FA4427" w:rsidRDefault="001F698E" w:rsidP="00244A06">
            <w:pPr>
              <w:spacing w:after="90" w:line="288" w:lineRule="auto"/>
              <w:rPr>
                <w:rFonts w:ascii="Arial" w:hAnsi="Arial" w:cs="Arial"/>
                <w:b/>
                <w:color w:val="106B62"/>
              </w:rPr>
            </w:pPr>
          </w:p>
        </w:tc>
        <w:tc>
          <w:tcPr>
            <w:tcW w:w="1056" w:type="pct"/>
            <w:shd w:val="clear" w:color="auto" w:fill="FFFFFF" w:themeFill="background1"/>
          </w:tcPr>
          <w:p w14:paraId="56A44E29" w14:textId="77777777" w:rsidR="001F698E" w:rsidRPr="00FA4427" w:rsidRDefault="001F698E" w:rsidP="00E35469">
            <w:pPr>
              <w:spacing w:after="90" w:line="288" w:lineRule="auto"/>
              <w:jc w:val="center"/>
              <w:rPr>
                <w:rFonts w:ascii="Arial" w:hAnsi="Arial" w:cs="Arial"/>
                <w:b/>
                <w:color w:val="106B62"/>
              </w:rPr>
            </w:pPr>
            <w:r w:rsidRPr="00FA4427">
              <w:rPr>
                <w:rFonts w:ascii="Arial" w:hAnsi="Arial" w:cs="Arial"/>
                <w:b/>
                <w:color w:val="106B62"/>
              </w:rPr>
              <w:t>Completed by day of the declaration</w:t>
            </w:r>
          </w:p>
        </w:tc>
        <w:tc>
          <w:tcPr>
            <w:tcW w:w="1056" w:type="pct"/>
            <w:shd w:val="clear" w:color="auto" w:fill="FFFFFF" w:themeFill="background1"/>
          </w:tcPr>
          <w:p w14:paraId="785756C1" w14:textId="56D48C25" w:rsidR="001F698E" w:rsidRPr="00FA4427" w:rsidRDefault="001F698E" w:rsidP="00E35469">
            <w:pPr>
              <w:spacing w:after="90" w:line="288" w:lineRule="auto"/>
              <w:jc w:val="center"/>
              <w:rPr>
                <w:rFonts w:ascii="Arial" w:hAnsi="Arial" w:cs="Arial"/>
                <w:b/>
                <w:color w:val="106B62"/>
              </w:rPr>
            </w:pPr>
            <w:r w:rsidRPr="00FA4427">
              <w:rPr>
                <w:rFonts w:ascii="Arial" w:hAnsi="Arial" w:cs="Arial"/>
                <w:b/>
                <w:color w:val="106B62"/>
              </w:rPr>
              <w:t>Will complete by 31st March 202</w:t>
            </w:r>
            <w:r w:rsidR="00324DA8" w:rsidRPr="00FA4427">
              <w:rPr>
                <w:rFonts w:ascii="Arial" w:hAnsi="Arial" w:cs="Arial"/>
                <w:b/>
                <w:color w:val="106B62"/>
              </w:rPr>
              <w:t>6</w:t>
            </w:r>
          </w:p>
        </w:tc>
        <w:tc>
          <w:tcPr>
            <w:tcW w:w="1056" w:type="pct"/>
            <w:shd w:val="clear" w:color="auto" w:fill="FFFFFF" w:themeFill="background1"/>
            <w:hideMark/>
          </w:tcPr>
          <w:p w14:paraId="49A81E7A" w14:textId="77777777" w:rsidR="001F698E" w:rsidRPr="00FA4427" w:rsidRDefault="001F698E" w:rsidP="00244A06">
            <w:pPr>
              <w:spacing w:after="90" w:line="288" w:lineRule="auto"/>
              <w:rPr>
                <w:rFonts w:ascii="Arial" w:hAnsi="Arial" w:cs="Arial"/>
                <w:b/>
                <w:color w:val="106B62"/>
              </w:rPr>
            </w:pPr>
            <w:r w:rsidRPr="00FA4427">
              <w:rPr>
                <w:rFonts w:ascii="Arial" w:hAnsi="Arial" w:cs="Arial"/>
                <w:b/>
                <w:color w:val="106B62"/>
              </w:rPr>
              <w:t>Date completed</w:t>
            </w:r>
          </w:p>
          <w:p w14:paraId="51A60B9B" w14:textId="77777777" w:rsidR="001F698E" w:rsidRPr="00FA4427" w:rsidRDefault="001F698E" w:rsidP="00244A06">
            <w:pPr>
              <w:spacing w:after="90" w:line="288" w:lineRule="auto"/>
              <w:rPr>
                <w:rFonts w:ascii="Arial" w:hAnsi="Arial" w:cs="Arial"/>
                <w:b/>
                <w:color w:val="106B62"/>
              </w:rPr>
            </w:pPr>
          </w:p>
          <w:p w14:paraId="6A18189D" w14:textId="77777777" w:rsidR="001F698E" w:rsidRPr="00FA4427" w:rsidRDefault="001F698E" w:rsidP="00244A06">
            <w:pPr>
              <w:spacing w:after="90" w:line="288" w:lineRule="auto"/>
              <w:rPr>
                <w:rFonts w:ascii="Arial" w:hAnsi="Arial" w:cs="Arial"/>
                <w:b/>
                <w:color w:val="106B62"/>
              </w:rPr>
            </w:pPr>
          </w:p>
        </w:tc>
      </w:tr>
      <w:tr w:rsidR="001F698E" w:rsidRPr="00FA4427" w14:paraId="26106CCF" w14:textId="77777777" w:rsidTr="0078542E">
        <w:trPr>
          <w:trHeight w:val="250"/>
        </w:trPr>
        <w:tc>
          <w:tcPr>
            <w:tcW w:w="1831" w:type="pct"/>
          </w:tcPr>
          <w:p w14:paraId="624CD5BA" w14:textId="77777777" w:rsidR="001F698E" w:rsidRPr="00FA4427" w:rsidRDefault="001F698E" w:rsidP="00244A06">
            <w:pPr>
              <w:spacing w:after="90" w:line="288" w:lineRule="auto"/>
              <w:rPr>
                <w:rFonts w:ascii="Arial" w:hAnsi="Arial" w:cs="Arial"/>
                <w:b/>
                <w:color w:val="519680"/>
              </w:rPr>
            </w:pPr>
          </w:p>
          <w:p w14:paraId="38B02A25" w14:textId="77777777" w:rsidR="001F698E" w:rsidRPr="00FA4427" w:rsidRDefault="001F698E" w:rsidP="00244A06">
            <w:pPr>
              <w:spacing w:after="90" w:line="288" w:lineRule="auto"/>
              <w:rPr>
                <w:rFonts w:ascii="Arial" w:hAnsi="Arial" w:cs="Arial"/>
                <w:b/>
                <w:color w:val="519680"/>
              </w:rPr>
            </w:pPr>
          </w:p>
        </w:tc>
        <w:tc>
          <w:tcPr>
            <w:tcW w:w="1056" w:type="pct"/>
          </w:tcPr>
          <w:p w14:paraId="594DA4A8"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2B2AB5C"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6B64923B"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C4AC8EA"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2C0A66A4" w14:textId="77777777" w:rsidR="001F698E" w:rsidRPr="00FA4427" w:rsidRDefault="001F698E" w:rsidP="00244A06">
            <w:pPr>
              <w:spacing w:after="90" w:line="288" w:lineRule="auto"/>
              <w:rPr>
                <w:rFonts w:ascii="Arial" w:hAnsi="Arial" w:cs="Arial"/>
                <w:b/>
                <w:color w:val="519680"/>
              </w:rPr>
            </w:pPr>
          </w:p>
        </w:tc>
      </w:tr>
      <w:tr w:rsidR="001F698E" w:rsidRPr="00FA4427" w14:paraId="03410A09" w14:textId="77777777" w:rsidTr="0078542E">
        <w:trPr>
          <w:trHeight w:val="250"/>
        </w:trPr>
        <w:tc>
          <w:tcPr>
            <w:tcW w:w="1831" w:type="pct"/>
          </w:tcPr>
          <w:p w14:paraId="5F2B02C3" w14:textId="77777777" w:rsidR="001F698E" w:rsidRPr="00FA4427" w:rsidRDefault="001F698E" w:rsidP="00244A06">
            <w:pPr>
              <w:spacing w:after="90" w:line="288" w:lineRule="auto"/>
              <w:rPr>
                <w:rFonts w:ascii="Arial" w:hAnsi="Arial" w:cs="Arial"/>
                <w:b/>
                <w:color w:val="519680"/>
              </w:rPr>
            </w:pPr>
          </w:p>
          <w:p w14:paraId="1015CA36" w14:textId="77777777" w:rsidR="001F698E" w:rsidRPr="00FA4427" w:rsidRDefault="001F698E" w:rsidP="00244A06">
            <w:pPr>
              <w:spacing w:after="90" w:line="288" w:lineRule="auto"/>
              <w:rPr>
                <w:rFonts w:ascii="Arial" w:hAnsi="Arial" w:cs="Arial"/>
                <w:b/>
                <w:color w:val="519680"/>
              </w:rPr>
            </w:pPr>
          </w:p>
        </w:tc>
        <w:tc>
          <w:tcPr>
            <w:tcW w:w="1056" w:type="pct"/>
          </w:tcPr>
          <w:p w14:paraId="2EFB2527"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73CD1119"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1D15D44F"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97EA7A6"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3AF27A0D" w14:textId="77777777" w:rsidR="001F698E" w:rsidRPr="00FA4427" w:rsidRDefault="001F698E" w:rsidP="00244A06">
            <w:pPr>
              <w:spacing w:after="90" w:line="288" w:lineRule="auto"/>
              <w:rPr>
                <w:rFonts w:ascii="Arial" w:hAnsi="Arial" w:cs="Arial"/>
                <w:b/>
                <w:color w:val="519680"/>
              </w:rPr>
            </w:pPr>
          </w:p>
        </w:tc>
      </w:tr>
      <w:tr w:rsidR="001F698E" w:rsidRPr="00FA4427" w14:paraId="3CC490DF" w14:textId="77777777" w:rsidTr="0078542E">
        <w:trPr>
          <w:trHeight w:val="250"/>
        </w:trPr>
        <w:tc>
          <w:tcPr>
            <w:tcW w:w="1831" w:type="pct"/>
          </w:tcPr>
          <w:p w14:paraId="712AAF6B" w14:textId="77777777" w:rsidR="001F698E" w:rsidRPr="00FA4427" w:rsidRDefault="001F698E" w:rsidP="00244A06">
            <w:pPr>
              <w:spacing w:after="90" w:line="288" w:lineRule="auto"/>
              <w:rPr>
                <w:rFonts w:ascii="Arial" w:hAnsi="Arial" w:cs="Arial"/>
                <w:b/>
                <w:color w:val="519680"/>
              </w:rPr>
            </w:pPr>
          </w:p>
          <w:p w14:paraId="0D9885E6" w14:textId="77777777" w:rsidR="001F698E" w:rsidRPr="00FA4427" w:rsidRDefault="001F698E" w:rsidP="00244A06">
            <w:pPr>
              <w:spacing w:after="90" w:line="288" w:lineRule="auto"/>
              <w:rPr>
                <w:rFonts w:ascii="Arial" w:hAnsi="Arial" w:cs="Arial"/>
                <w:b/>
                <w:color w:val="519680"/>
              </w:rPr>
            </w:pPr>
          </w:p>
        </w:tc>
        <w:tc>
          <w:tcPr>
            <w:tcW w:w="1056" w:type="pct"/>
          </w:tcPr>
          <w:p w14:paraId="2F5593DC"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1162775"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49F46063"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F22883D"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2AD15C09" w14:textId="77777777" w:rsidR="001F698E" w:rsidRPr="00FA4427" w:rsidRDefault="001F698E" w:rsidP="00244A06">
            <w:pPr>
              <w:spacing w:after="90" w:line="288" w:lineRule="auto"/>
              <w:rPr>
                <w:rFonts w:ascii="Arial" w:hAnsi="Arial" w:cs="Arial"/>
                <w:b/>
                <w:color w:val="519680"/>
              </w:rPr>
            </w:pPr>
          </w:p>
        </w:tc>
      </w:tr>
      <w:tr w:rsidR="001F698E" w:rsidRPr="00FA4427" w14:paraId="2BBBE799" w14:textId="77777777" w:rsidTr="0078542E">
        <w:trPr>
          <w:trHeight w:val="250"/>
        </w:trPr>
        <w:tc>
          <w:tcPr>
            <w:tcW w:w="1831" w:type="pct"/>
          </w:tcPr>
          <w:p w14:paraId="5BF69F6A" w14:textId="77777777" w:rsidR="001F698E" w:rsidRPr="00FA4427" w:rsidRDefault="001F698E" w:rsidP="00244A06">
            <w:pPr>
              <w:spacing w:after="90" w:line="288" w:lineRule="auto"/>
              <w:rPr>
                <w:rFonts w:ascii="Arial" w:hAnsi="Arial" w:cs="Arial"/>
                <w:b/>
                <w:color w:val="519680"/>
              </w:rPr>
            </w:pPr>
          </w:p>
          <w:p w14:paraId="1F4E8EA2" w14:textId="77777777" w:rsidR="001F698E" w:rsidRPr="00FA4427" w:rsidRDefault="001F698E" w:rsidP="00244A06">
            <w:pPr>
              <w:spacing w:after="90" w:line="288" w:lineRule="auto"/>
              <w:rPr>
                <w:rFonts w:ascii="Arial" w:hAnsi="Arial" w:cs="Arial"/>
                <w:b/>
                <w:color w:val="519680"/>
              </w:rPr>
            </w:pPr>
          </w:p>
        </w:tc>
        <w:tc>
          <w:tcPr>
            <w:tcW w:w="1056" w:type="pct"/>
          </w:tcPr>
          <w:p w14:paraId="23C2B0A0"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7EFEA072"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095E29B5"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7C72B4A1"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57888750" w14:textId="77777777" w:rsidR="001F698E" w:rsidRPr="00FA4427" w:rsidRDefault="001F698E" w:rsidP="00244A06">
            <w:pPr>
              <w:spacing w:after="90" w:line="288" w:lineRule="auto"/>
              <w:rPr>
                <w:rFonts w:ascii="Arial" w:hAnsi="Arial" w:cs="Arial"/>
                <w:b/>
                <w:color w:val="519680"/>
              </w:rPr>
            </w:pPr>
          </w:p>
        </w:tc>
      </w:tr>
      <w:tr w:rsidR="001F698E" w:rsidRPr="00FA4427" w14:paraId="36FE478A" w14:textId="77777777" w:rsidTr="0078542E">
        <w:trPr>
          <w:trHeight w:val="250"/>
        </w:trPr>
        <w:tc>
          <w:tcPr>
            <w:tcW w:w="1831" w:type="pct"/>
          </w:tcPr>
          <w:p w14:paraId="62B0A2C2" w14:textId="77777777" w:rsidR="001F698E" w:rsidRPr="00FA4427" w:rsidRDefault="001F698E" w:rsidP="00244A06">
            <w:pPr>
              <w:spacing w:after="90" w:line="288" w:lineRule="auto"/>
              <w:rPr>
                <w:rFonts w:ascii="Arial" w:hAnsi="Arial" w:cs="Arial"/>
                <w:b/>
                <w:color w:val="519680"/>
              </w:rPr>
            </w:pPr>
          </w:p>
          <w:p w14:paraId="2D60E5F0" w14:textId="77777777" w:rsidR="001F698E" w:rsidRPr="00FA4427" w:rsidRDefault="001F698E" w:rsidP="00244A06">
            <w:pPr>
              <w:spacing w:after="90" w:line="288" w:lineRule="auto"/>
              <w:rPr>
                <w:rFonts w:ascii="Arial" w:hAnsi="Arial" w:cs="Arial"/>
                <w:b/>
                <w:color w:val="519680"/>
              </w:rPr>
            </w:pPr>
          </w:p>
        </w:tc>
        <w:tc>
          <w:tcPr>
            <w:tcW w:w="1056" w:type="pct"/>
          </w:tcPr>
          <w:p w14:paraId="7961EC85"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CBB9D55"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048F98D4"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3E6B36B"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147DBE68" w14:textId="77777777" w:rsidR="001F698E" w:rsidRPr="00FA4427" w:rsidRDefault="001F698E" w:rsidP="00244A06">
            <w:pPr>
              <w:spacing w:after="90" w:line="288" w:lineRule="auto"/>
              <w:rPr>
                <w:rFonts w:ascii="Arial" w:hAnsi="Arial" w:cs="Arial"/>
                <w:b/>
                <w:color w:val="519680"/>
              </w:rPr>
            </w:pPr>
          </w:p>
        </w:tc>
      </w:tr>
      <w:tr w:rsidR="001F698E" w:rsidRPr="00FA4427" w14:paraId="556BD7D4" w14:textId="77777777" w:rsidTr="0078542E">
        <w:trPr>
          <w:trHeight w:val="250"/>
        </w:trPr>
        <w:tc>
          <w:tcPr>
            <w:tcW w:w="1831" w:type="pct"/>
          </w:tcPr>
          <w:p w14:paraId="540B55F8" w14:textId="77777777" w:rsidR="001F698E" w:rsidRPr="00FA4427" w:rsidRDefault="001F698E" w:rsidP="00244A06">
            <w:pPr>
              <w:spacing w:after="90" w:line="288" w:lineRule="auto"/>
              <w:rPr>
                <w:rFonts w:ascii="Arial" w:hAnsi="Arial" w:cs="Arial"/>
                <w:b/>
                <w:color w:val="519680"/>
              </w:rPr>
            </w:pPr>
          </w:p>
          <w:p w14:paraId="51EDE6F4" w14:textId="77777777" w:rsidR="001F698E" w:rsidRPr="00FA4427" w:rsidRDefault="001F698E" w:rsidP="00244A06">
            <w:pPr>
              <w:spacing w:after="90" w:line="288" w:lineRule="auto"/>
              <w:rPr>
                <w:rFonts w:ascii="Arial" w:hAnsi="Arial" w:cs="Arial"/>
                <w:b/>
                <w:color w:val="519680"/>
              </w:rPr>
            </w:pPr>
          </w:p>
        </w:tc>
        <w:tc>
          <w:tcPr>
            <w:tcW w:w="1056" w:type="pct"/>
          </w:tcPr>
          <w:p w14:paraId="2EC21301"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65FEA92"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08B6E1BF"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AFF15C8"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56F378BD" w14:textId="77777777" w:rsidR="001F698E" w:rsidRPr="00FA4427" w:rsidRDefault="001F698E" w:rsidP="00244A06">
            <w:pPr>
              <w:spacing w:after="90" w:line="288" w:lineRule="auto"/>
              <w:rPr>
                <w:rFonts w:ascii="Arial" w:hAnsi="Arial" w:cs="Arial"/>
                <w:b/>
                <w:color w:val="519680"/>
              </w:rPr>
            </w:pPr>
          </w:p>
        </w:tc>
      </w:tr>
      <w:tr w:rsidR="001F698E" w:rsidRPr="00FA4427" w14:paraId="760940F7" w14:textId="77777777" w:rsidTr="0078542E">
        <w:trPr>
          <w:trHeight w:val="250"/>
        </w:trPr>
        <w:tc>
          <w:tcPr>
            <w:tcW w:w="1831" w:type="pct"/>
          </w:tcPr>
          <w:p w14:paraId="2543D2CF" w14:textId="77777777" w:rsidR="001F698E" w:rsidRPr="00FA4427" w:rsidRDefault="001F698E" w:rsidP="00244A06">
            <w:pPr>
              <w:spacing w:after="90" w:line="288" w:lineRule="auto"/>
              <w:rPr>
                <w:rFonts w:ascii="Arial" w:hAnsi="Arial" w:cs="Arial"/>
                <w:b/>
                <w:color w:val="519680"/>
              </w:rPr>
            </w:pPr>
          </w:p>
          <w:p w14:paraId="35FB0D2A" w14:textId="77777777" w:rsidR="001F698E" w:rsidRPr="00FA4427" w:rsidRDefault="001F698E" w:rsidP="00244A06">
            <w:pPr>
              <w:spacing w:after="90" w:line="288" w:lineRule="auto"/>
              <w:rPr>
                <w:rFonts w:ascii="Arial" w:hAnsi="Arial" w:cs="Arial"/>
                <w:b/>
                <w:color w:val="519680"/>
              </w:rPr>
            </w:pPr>
          </w:p>
        </w:tc>
        <w:tc>
          <w:tcPr>
            <w:tcW w:w="1056" w:type="pct"/>
          </w:tcPr>
          <w:p w14:paraId="7B34E669"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7784866"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1C7E4D72"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46DC078"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717D7BF4" w14:textId="77777777" w:rsidR="001F698E" w:rsidRPr="00FA4427" w:rsidRDefault="001F698E" w:rsidP="00244A06">
            <w:pPr>
              <w:spacing w:after="90" w:line="288" w:lineRule="auto"/>
              <w:rPr>
                <w:rFonts w:ascii="Arial" w:hAnsi="Arial" w:cs="Arial"/>
                <w:b/>
                <w:color w:val="519680"/>
              </w:rPr>
            </w:pPr>
          </w:p>
        </w:tc>
      </w:tr>
      <w:tr w:rsidR="001F698E" w:rsidRPr="00FA4427" w14:paraId="507A9C1B" w14:textId="77777777" w:rsidTr="0078542E">
        <w:trPr>
          <w:trHeight w:val="250"/>
        </w:trPr>
        <w:tc>
          <w:tcPr>
            <w:tcW w:w="1831" w:type="pct"/>
          </w:tcPr>
          <w:p w14:paraId="5C0E3159" w14:textId="77777777" w:rsidR="001F698E" w:rsidRPr="00FA4427" w:rsidRDefault="001F698E" w:rsidP="00244A06">
            <w:pPr>
              <w:spacing w:after="90" w:line="288" w:lineRule="auto"/>
              <w:rPr>
                <w:rFonts w:ascii="Arial" w:hAnsi="Arial" w:cs="Arial"/>
                <w:b/>
                <w:color w:val="519680"/>
              </w:rPr>
            </w:pPr>
          </w:p>
          <w:p w14:paraId="278819A5" w14:textId="77777777" w:rsidR="001F698E" w:rsidRPr="00FA4427" w:rsidRDefault="001F698E" w:rsidP="00244A06">
            <w:pPr>
              <w:spacing w:after="90" w:line="288" w:lineRule="auto"/>
              <w:rPr>
                <w:rFonts w:ascii="Arial" w:hAnsi="Arial" w:cs="Arial"/>
                <w:b/>
                <w:color w:val="519680"/>
              </w:rPr>
            </w:pPr>
          </w:p>
        </w:tc>
        <w:tc>
          <w:tcPr>
            <w:tcW w:w="1056" w:type="pct"/>
          </w:tcPr>
          <w:p w14:paraId="2B4CA184"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5DCFEE0"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7A2A9A82" w14:textId="77777777" w:rsidR="001F698E" w:rsidRPr="00FA4427" w:rsidRDefault="001F698E" w:rsidP="00E35469">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4F7663D6" w14:textId="77777777" w:rsidR="001F698E" w:rsidRPr="00FA4427" w:rsidRDefault="001F698E" w:rsidP="00E35469">
            <w:pPr>
              <w:spacing w:after="90" w:line="288" w:lineRule="auto"/>
              <w:jc w:val="center"/>
              <w:rPr>
                <w:rFonts w:ascii="Arial" w:hAnsi="Arial" w:cs="Arial"/>
                <w:b/>
                <w:color w:val="519680"/>
              </w:rPr>
            </w:pPr>
          </w:p>
        </w:tc>
        <w:tc>
          <w:tcPr>
            <w:tcW w:w="1056" w:type="pct"/>
          </w:tcPr>
          <w:p w14:paraId="0BE0F744" w14:textId="77777777" w:rsidR="001F698E" w:rsidRPr="00FA4427" w:rsidRDefault="001F698E" w:rsidP="00244A06">
            <w:pPr>
              <w:spacing w:after="90" w:line="288" w:lineRule="auto"/>
              <w:rPr>
                <w:rFonts w:ascii="Arial" w:hAnsi="Arial" w:cs="Arial"/>
                <w:b/>
                <w:color w:val="519680"/>
              </w:rPr>
            </w:pPr>
          </w:p>
        </w:tc>
      </w:tr>
      <w:tr w:rsidR="001F698E" w:rsidRPr="00FA4427" w14:paraId="4DB52D68" w14:textId="77777777" w:rsidTr="0078542E">
        <w:trPr>
          <w:trHeight w:val="250"/>
        </w:trPr>
        <w:tc>
          <w:tcPr>
            <w:tcW w:w="1831" w:type="pct"/>
            <w:shd w:val="clear" w:color="auto" w:fill="FFFFFF" w:themeFill="background1"/>
          </w:tcPr>
          <w:p w14:paraId="0AC39EB0" w14:textId="77777777" w:rsidR="001F698E" w:rsidRPr="00FA4427" w:rsidRDefault="001F698E" w:rsidP="00244A06">
            <w:pPr>
              <w:spacing w:after="90" w:line="288" w:lineRule="auto"/>
              <w:rPr>
                <w:rFonts w:ascii="Arial" w:hAnsi="Arial" w:cs="Arial"/>
                <w:b/>
                <w:color w:val="519680"/>
              </w:rPr>
            </w:pPr>
            <w:r w:rsidRPr="00FA4427">
              <w:rPr>
                <w:rFonts w:ascii="Arial" w:hAnsi="Arial" w:cs="Arial"/>
                <w:b/>
              </w:rPr>
              <w:t xml:space="preserve">Total </w:t>
            </w:r>
          </w:p>
        </w:tc>
        <w:tc>
          <w:tcPr>
            <w:tcW w:w="1056" w:type="pct"/>
            <w:shd w:val="clear" w:color="auto" w:fill="FFFFFF" w:themeFill="background1"/>
          </w:tcPr>
          <w:p w14:paraId="0DAB887A" w14:textId="77777777" w:rsidR="001F698E" w:rsidRPr="00FA4427" w:rsidRDefault="001F698E" w:rsidP="00244A06">
            <w:pPr>
              <w:spacing w:after="90" w:line="288" w:lineRule="auto"/>
              <w:rPr>
                <w:rFonts w:ascii="Arial" w:hAnsi="Arial" w:cs="Arial"/>
                <w:b/>
                <w:bCs/>
              </w:rPr>
            </w:pPr>
          </w:p>
          <w:p w14:paraId="089F6F30" w14:textId="77777777" w:rsidR="001F698E" w:rsidRPr="00FA4427" w:rsidRDefault="001F698E" w:rsidP="00244A06">
            <w:pPr>
              <w:spacing w:after="90" w:line="288" w:lineRule="auto"/>
              <w:rPr>
                <w:rFonts w:ascii="Arial" w:hAnsi="Arial" w:cs="Arial"/>
                <w:b/>
                <w:color w:val="519680"/>
              </w:rPr>
            </w:pPr>
          </w:p>
        </w:tc>
        <w:tc>
          <w:tcPr>
            <w:tcW w:w="1056" w:type="pct"/>
            <w:shd w:val="clear" w:color="auto" w:fill="FFFFFF" w:themeFill="background1"/>
          </w:tcPr>
          <w:p w14:paraId="6779471F" w14:textId="77777777" w:rsidR="001F698E" w:rsidRPr="00FA4427" w:rsidRDefault="001F698E" w:rsidP="00244A06">
            <w:pPr>
              <w:spacing w:after="90" w:line="288" w:lineRule="auto"/>
              <w:rPr>
                <w:rFonts w:ascii="Arial" w:hAnsi="Arial" w:cs="Arial"/>
                <w:b/>
                <w:color w:val="519680"/>
              </w:rPr>
            </w:pPr>
          </w:p>
        </w:tc>
        <w:tc>
          <w:tcPr>
            <w:tcW w:w="1056" w:type="pct"/>
            <w:shd w:val="clear" w:color="auto" w:fill="FFFFFF" w:themeFill="background1"/>
          </w:tcPr>
          <w:p w14:paraId="32AA636D" w14:textId="77777777" w:rsidR="001F698E" w:rsidRPr="00FA4427" w:rsidRDefault="001F698E" w:rsidP="00244A06">
            <w:pPr>
              <w:spacing w:after="90" w:line="288" w:lineRule="auto"/>
              <w:rPr>
                <w:rFonts w:ascii="Arial" w:hAnsi="Arial" w:cs="Arial"/>
                <w:b/>
                <w:color w:val="519680"/>
              </w:rPr>
            </w:pPr>
          </w:p>
        </w:tc>
      </w:tr>
    </w:tbl>
    <w:p w14:paraId="3A9BBC55" w14:textId="77777777" w:rsidR="001F698E" w:rsidRPr="00FA4427" w:rsidRDefault="001F698E" w:rsidP="00244A06">
      <w:pPr>
        <w:pStyle w:val="NormalWeb"/>
        <w:spacing w:before="0" w:beforeAutospacing="0" w:after="90" w:afterAutospacing="0" w:line="288" w:lineRule="auto"/>
        <w:rPr>
          <w:rFonts w:ascii="Arial" w:hAnsi="Arial" w:cs="Arial"/>
          <w:b/>
          <w:bCs/>
          <w:color w:val="106B62"/>
          <w:sz w:val="22"/>
          <w:szCs w:val="22"/>
        </w:rPr>
      </w:pPr>
    </w:p>
    <w:p w14:paraId="5CA821AD" w14:textId="77777777" w:rsidR="00725531" w:rsidRPr="004215A0" w:rsidRDefault="00725531" w:rsidP="00244A06">
      <w:pPr>
        <w:spacing w:after="90" w:line="288" w:lineRule="auto"/>
        <w:rPr>
          <w:rFonts w:ascii="Arial" w:hAnsi="Arial" w:cs="Arial"/>
          <w:b/>
          <w:bCs/>
          <w:color w:val="106B62"/>
        </w:rPr>
      </w:pPr>
      <w:r w:rsidRPr="004215A0">
        <w:rPr>
          <w:rFonts w:ascii="Arial" w:hAnsi="Arial" w:cs="Arial"/>
          <w:b/>
          <w:bCs/>
          <w:color w:val="106B62"/>
        </w:rPr>
        <w:t>Suggested evidence</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5228"/>
        <w:gridCol w:w="5228"/>
      </w:tblGrid>
      <w:tr w:rsidR="00725531" w:rsidRPr="00FA4427" w14:paraId="36F098D8" w14:textId="77777777" w:rsidTr="0078542E">
        <w:tc>
          <w:tcPr>
            <w:tcW w:w="2500" w:type="pct"/>
          </w:tcPr>
          <w:p w14:paraId="3AB7D4D3" w14:textId="2264D238" w:rsidR="00725531" w:rsidRPr="00FA4427" w:rsidRDefault="00725531" w:rsidP="00244A06">
            <w:pPr>
              <w:spacing w:after="90" w:line="288" w:lineRule="auto"/>
              <w:rPr>
                <w:rFonts w:ascii="Arial" w:hAnsi="Arial" w:cs="Arial"/>
                <w:b/>
                <w:bCs/>
                <w:color w:val="106B62"/>
              </w:rPr>
            </w:pPr>
            <w:r w:rsidRPr="00FA4427">
              <w:rPr>
                <w:rFonts w:ascii="Arial" w:hAnsi="Arial" w:cs="Arial"/>
                <w:b/>
                <w:bCs/>
                <w:color w:val="519680"/>
              </w:rPr>
              <w:t xml:space="preserve"> </w:t>
            </w:r>
            <w:r w:rsidRPr="00FA4427">
              <w:rPr>
                <w:rFonts w:ascii="Arial" w:hAnsi="Arial" w:cs="Arial"/>
                <w:b/>
                <w:bCs/>
                <w:color w:val="106B62"/>
              </w:rPr>
              <w:t>Suggested evidence</w:t>
            </w:r>
          </w:p>
        </w:tc>
        <w:tc>
          <w:tcPr>
            <w:tcW w:w="2500" w:type="pct"/>
          </w:tcPr>
          <w:p w14:paraId="396C6B55" w14:textId="77777777" w:rsidR="00725531" w:rsidRPr="00FA4427" w:rsidRDefault="00725531" w:rsidP="00244A06">
            <w:pPr>
              <w:spacing w:after="90" w:line="288" w:lineRule="auto"/>
              <w:rPr>
                <w:rFonts w:ascii="Arial" w:hAnsi="Arial" w:cs="Arial"/>
                <w:b/>
                <w:bCs/>
                <w:color w:val="106B62"/>
              </w:rPr>
            </w:pPr>
            <w:r w:rsidRPr="00FA4427">
              <w:rPr>
                <w:rFonts w:ascii="Arial" w:hAnsi="Arial" w:cs="Arial"/>
                <w:b/>
                <w:bCs/>
                <w:color w:val="106B62"/>
              </w:rPr>
              <w:t xml:space="preserve">Location of evidence in the pharmacy </w:t>
            </w:r>
          </w:p>
          <w:p w14:paraId="0F5E7D10" w14:textId="77777777" w:rsidR="00725531" w:rsidRPr="00FA4427" w:rsidRDefault="00725531" w:rsidP="00244A06">
            <w:pPr>
              <w:spacing w:after="90" w:line="288" w:lineRule="auto"/>
              <w:rPr>
                <w:rFonts w:ascii="Arial" w:hAnsi="Arial" w:cs="Arial"/>
                <w:b/>
                <w:bCs/>
                <w:color w:val="106B62"/>
              </w:rPr>
            </w:pPr>
          </w:p>
        </w:tc>
      </w:tr>
      <w:tr w:rsidR="00725531" w:rsidRPr="00FA4427" w14:paraId="6877AD2D" w14:textId="77777777" w:rsidTr="0078542E">
        <w:tc>
          <w:tcPr>
            <w:tcW w:w="2500" w:type="pct"/>
          </w:tcPr>
          <w:p w14:paraId="58DBFC10" w14:textId="590EEBF6" w:rsidR="00725531" w:rsidRPr="00FA4427" w:rsidRDefault="00725531" w:rsidP="00244A06">
            <w:pPr>
              <w:spacing w:after="90" w:line="288" w:lineRule="auto"/>
              <w:rPr>
                <w:rFonts w:ascii="Arial" w:hAnsi="Arial" w:cs="Arial"/>
              </w:rPr>
            </w:pPr>
            <w:r w:rsidRPr="00FA4427">
              <w:rPr>
                <w:rFonts w:ascii="Arial" w:hAnsi="Arial" w:cs="Arial"/>
              </w:rPr>
              <w:t xml:space="preserve">Copy of </w:t>
            </w:r>
            <w:r w:rsidR="00F73787" w:rsidRPr="00FA4427">
              <w:rPr>
                <w:rFonts w:ascii="Arial" w:hAnsi="Arial" w:cs="Arial"/>
              </w:rPr>
              <w:t xml:space="preserve">personalised </w:t>
            </w:r>
            <w:r w:rsidRPr="00FA4427">
              <w:rPr>
                <w:rFonts w:ascii="Arial" w:hAnsi="Arial" w:cs="Arial"/>
              </w:rPr>
              <w:t>certificates of completion (</w:t>
            </w:r>
            <w:r w:rsidRPr="00FA4427">
              <w:rPr>
                <w:rFonts w:ascii="Arial" w:hAnsi="Arial" w:cs="Arial"/>
                <w:b/>
                <w:bCs/>
                <w:color w:val="106B62"/>
              </w:rPr>
              <w:t>REQUIRED</w:t>
            </w:r>
            <w:r w:rsidR="004215A0" w:rsidRPr="004215A0">
              <w:rPr>
                <w:rFonts w:ascii="Arial" w:hAnsi="Arial" w:cs="Arial"/>
              </w:rPr>
              <w:t>)</w:t>
            </w:r>
          </w:p>
        </w:tc>
        <w:tc>
          <w:tcPr>
            <w:tcW w:w="2500" w:type="pct"/>
          </w:tcPr>
          <w:p w14:paraId="0A61E415" w14:textId="77777777" w:rsidR="00725531" w:rsidRPr="00FA4427" w:rsidRDefault="00725531" w:rsidP="00244A06">
            <w:pPr>
              <w:spacing w:after="90" w:line="288" w:lineRule="auto"/>
              <w:rPr>
                <w:rFonts w:ascii="Arial" w:hAnsi="Arial" w:cs="Arial"/>
                <w:b/>
                <w:bCs/>
              </w:rPr>
            </w:pPr>
          </w:p>
        </w:tc>
      </w:tr>
      <w:tr w:rsidR="00725531" w:rsidRPr="00FA4427" w14:paraId="544E0554" w14:textId="77777777" w:rsidTr="0078542E">
        <w:tc>
          <w:tcPr>
            <w:tcW w:w="2500" w:type="pct"/>
          </w:tcPr>
          <w:p w14:paraId="523B965A" w14:textId="77777777" w:rsidR="00725531" w:rsidRPr="00FA4427" w:rsidRDefault="00725531" w:rsidP="00244A06">
            <w:pPr>
              <w:spacing w:after="90" w:line="288" w:lineRule="auto"/>
              <w:rPr>
                <w:rFonts w:ascii="Arial" w:hAnsi="Arial" w:cs="Arial"/>
              </w:rPr>
            </w:pPr>
            <w:r w:rsidRPr="00FA4427">
              <w:rPr>
                <w:rFonts w:ascii="Arial" w:hAnsi="Arial" w:cs="Arial"/>
              </w:rPr>
              <w:t>Training plan – if applicable, see the Training section on page 3 (</w:t>
            </w:r>
            <w:r w:rsidRPr="00FA4427">
              <w:rPr>
                <w:rFonts w:ascii="Arial" w:hAnsi="Arial" w:cs="Arial"/>
                <w:b/>
                <w:bCs/>
                <w:color w:val="106B62"/>
              </w:rPr>
              <w:t>REQUIRED</w:t>
            </w:r>
            <w:r w:rsidRPr="00FA4427">
              <w:rPr>
                <w:rFonts w:ascii="Arial" w:hAnsi="Arial" w:cs="Arial"/>
              </w:rPr>
              <w:t>)</w:t>
            </w:r>
          </w:p>
        </w:tc>
        <w:tc>
          <w:tcPr>
            <w:tcW w:w="2500" w:type="pct"/>
          </w:tcPr>
          <w:p w14:paraId="5303CFF6" w14:textId="77777777" w:rsidR="00725531" w:rsidRPr="00FA4427" w:rsidRDefault="00725531" w:rsidP="00244A06">
            <w:pPr>
              <w:spacing w:after="90" w:line="288" w:lineRule="auto"/>
              <w:rPr>
                <w:rFonts w:ascii="Arial" w:hAnsi="Arial" w:cs="Arial"/>
                <w:b/>
                <w:bCs/>
              </w:rPr>
            </w:pPr>
          </w:p>
        </w:tc>
      </w:tr>
      <w:tr w:rsidR="00725531" w:rsidRPr="00FA4427" w14:paraId="0A44A00A" w14:textId="77777777" w:rsidTr="0078542E">
        <w:tc>
          <w:tcPr>
            <w:tcW w:w="2500" w:type="pct"/>
          </w:tcPr>
          <w:p w14:paraId="502F561C" w14:textId="43BFCF9F" w:rsidR="00725531" w:rsidRPr="00FA4427" w:rsidRDefault="00725531" w:rsidP="00244A06">
            <w:pPr>
              <w:spacing w:after="90" w:line="288" w:lineRule="auto"/>
              <w:rPr>
                <w:rFonts w:ascii="Arial" w:hAnsi="Arial" w:cs="Arial"/>
              </w:rPr>
            </w:pPr>
            <w:r w:rsidRPr="00FA4427">
              <w:rPr>
                <w:rFonts w:ascii="Arial" w:hAnsi="Arial" w:cs="Arial"/>
              </w:rPr>
              <w:t xml:space="preserve">Completed </w:t>
            </w:r>
            <w:r w:rsidR="00B37843" w:rsidRPr="00FA4427">
              <w:rPr>
                <w:rFonts w:ascii="Arial" w:hAnsi="Arial" w:cs="Arial"/>
              </w:rPr>
              <w:t xml:space="preserve">Community Pharmacy England </w:t>
            </w:r>
            <w:r w:rsidRPr="00FA4427">
              <w:rPr>
                <w:rFonts w:ascii="Arial" w:hAnsi="Arial" w:cs="Arial"/>
              </w:rPr>
              <w:t>training record sheet (or complete the table above)</w:t>
            </w:r>
          </w:p>
        </w:tc>
        <w:tc>
          <w:tcPr>
            <w:tcW w:w="2500" w:type="pct"/>
          </w:tcPr>
          <w:p w14:paraId="43074DE8" w14:textId="77777777" w:rsidR="00725531" w:rsidRPr="00FA4427" w:rsidRDefault="00725531" w:rsidP="00244A06">
            <w:pPr>
              <w:spacing w:after="90" w:line="288" w:lineRule="auto"/>
              <w:rPr>
                <w:rFonts w:ascii="Arial" w:hAnsi="Arial" w:cs="Arial"/>
                <w:b/>
                <w:bCs/>
              </w:rPr>
            </w:pPr>
          </w:p>
        </w:tc>
      </w:tr>
    </w:tbl>
    <w:p w14:paraId="3502D151" w14:textId="77777777" w:rsidR="001F698E" w:rsidRPr="00FA4427" w:rsidRDefault="001F698E" w:rsidP="00244A06">
      <w:pPr>
        <w:pStyle w:val="NormalWeb"/>
        <w:spacing w:before="0" w:beforeAutospacing="0" w:after="90" w:afterAutospacing="0" w:line="288" w:lineRule="auto"/>
        <w:rPr>
          <w:rFonts w:ascii="Arial" w:hAnsi="Arial" w:cs="Arial"/>
          <w:b/>
          <w:bCs/>
          <w:color w:val="106B62"/>
          <w:sz w:val="22"/>
          <w:szCs w:val="22"/>
        </w:rPr>
      </w:pPr>
    </w:p>
    <w:p w14:paraId="638C3027" w14:textId="57EA27E6" w:rsidR="00F73787" w:rsidRPr="00FA4427" w:rsidRDefault="004F6C63" w:rsidP="00244A06">
      <w:pPr>
        <w:spacing w:after="90" w:line="288" w:lineRule="auto"/>
        <w:rPr>
          <w:rFonts w:ascii="Arial" w:hAnsi="Arial" w:cs="Arial"/>
        </w:rPr>
      </w:pPr>
      <w:r>
        <w:rPr>
          <w:rFonts w:ascii="Arial" w:hAnsi="Arial" w:cs="Arial"/>
        </w:rPr>
        <w:t>R</w:t>
      </w:r>
      <w:r w:rsidRPr="00FA4427">
        <w:rPr>
          <w:rFonts w:ascii="Arial" w:hAnsi="Arial" w:cs="Arial"/>
        </w:rPr>
        <w:t xml:space="preserve">ecord </w:t>
      </w:r>
      <w:r>
        <w:rPr>
          <w:rFonts w:ascii="Arial" w:hAnsi="Arial" w:cs="Arial"/>
        </w:rPr>
        <w:t xml:space="preserve">below </w:t>
      </w:r>
      <w:r w:rsidRPr="00FA4427">
        <w:rPr>
          <w:rFonts w:ascii="Arial" w:hAnsi="Arial" w:cs="Arial"/>
        </w:rPr>
        <w:t xml:space="preserve">details of any additional evidence that </w:t>
      </w:r>
      <w:r>
        <w:rPr>
          <w:rFonts w:ascii="Arial" w:hAnsi="Arial" w:cs="Arial"/>
        </w:rPr>
        <w:t>you</w:t>
      </w:r>
      <w:r w:rsidRPr="00FA4427">
        <w:rPr>
          <w:rFonts w:ascii="Arial" w:hAnsi="Arial" w:cs="Arial"/>
        </w:rPr>
        <w:t xml:space="preserve"> ha</w:t>
      </w:r>
      <w:r>
        <w:rPr>
          <w:rFonts w:ascii="Arial" w:hAnsi="Arial" w:cs="Arial"/>
        </w:rPr>
        <w:t>ve</w:t>
      </w:r>
      <w:r w:rsidRPr="00FA4427">
        <w:rPr>
          <w:rFonts w:ascii="Arial" w:hAnsi="Arial" w:cs="Arial"/>
        </w:rPr>
        <w:t xml:space="preserve"> to demonstrate that the</w:t>
      </w:r>
      <w:r>
        <w:rPr>
          <w:rFonts w:ascii="Arial" w:hAnsi="Arial" w:cs="Arial"/>
        </w:rPr>
        <w:t xml:space="preserve"> pharmacy</w:t>
      </w:r>
      <w:r w:rsidRPr="00FA4427">
        <w:rPr>
          <w:rFonts w:ascii="Arial" w:hAnsi="Arial" w:cs="Arial"/>
        </w:rPr>
        <w:t xml:space="preserve"> meet</w:t>
      </w:r>
      <w:r>
        <w:rPr>
          <w:rFonts w:ascii="Arial" w:hAnsi="Arial" w:cs="Arial"/>
        </w:rPr>
        <w:t>s</w:t>
      </w:r>
      <w:r w:rsidRPr="00FA4427">
        <w:rPr>
          <w:rFonts w:ascii="Arial" w:hAnsi="Arial" w:cs="Arial"/>
        </w:rPr>
        <w:t xml:space="preserve"> the above requirements and where this evidence is located within the pharmacy.</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F73787" w:rsidRPr="00FA4427" w14:paraId="788ABCBB" w14:textId="77777777" w:rsidTr="0078542E">
        <w:tc>
          <w:tcPr>
            <w:tcW w:w="5000" w:type="pct"/>
          </w:tcPr>
          <w:p w14:paraId="31D380BC" w14:textId="77777777" w:rsidR="00F73787" w:rsidRPr="00FA4427" w:rsidRDefault="00F73787" w:rsidP="00244A06">
            <w:pPr>
              <w:spacing w:after="90" w:line="288" w:lineRule="auto"/>
              <w:rPr>
                <w:rFonts w:ascii="Arial" w:hAnsi="Arial" w:cs="Arial"/>
                <w:b/>
                <w:bCs/>
              </w:rPr>
            </w:pPr>
          </w:p>
          <w:p w14:paraId="2A78D4DC" w14:textId="77777777" w:rsidR="00F73787" w:rsidRPr="00FA4427" w:rsidRDefault="00F73787" w:rsidP="00244A06">
            <w:pPr>
              <w:spacing w:after="90" w:line="288" w:lineRule="auto"/>
              <w:rPr>
                <w:rFonts w:ascii="Arial" w:hAnsi="Arial" w:cs="Arial"/>
                <w:b/>
                <w:bCs/>
              </w:rPr>
            </w:pPr>
          </w:p>
        </w:tc>
      </w:tr>
    </w:tbl>
    <w:p w14:paraId="02177A49" w14:textId="77777777" w:rsidR="006D24CE" w:rsidRPr="00FA4427" w:rsidRDefault="006D24CE" w:rsidP="00244A06">
      <w:pPr>
        <w:pStyle w:val="NormalWeb"/>
        <w:spacing w:before="0" w:beforeAutospacing="0" w:after="90" w:afterAutospacing="0" w:line="288" w:lineRule="auto"/>
        <w:rPr>
          <w:rFonts w:ascii="Arial" w:hAnsi="Arial" w:cs="Arial"/>
          <w:b/>
          <w:bCs/>
          <w:color w:val="106B62"/>
          <w:sz w:val="22"/>
          <w:szCs w:val="22"/>
        </w:rPr>
      </w:pPr>
    </w:p>
    <w:p w14:paraId="7033480D" w14:textId="45F39D48" w:rsidR="004215A0" w:rsidRPr="004215A0" w:rsidRDefault="004215A0" w:rsidP="00244A06">
      <w:pPr>
        <w:pStyle w:val="NormalWeb"/>
        <w:spacing w:before="0" w:beforeAutospacing="0" w:after="0" w:afterAutospacing="0" w:line="288" w:lineRule="auto"/>
        <w:rPr>
          <w:rFonts w:ascii="Arial" w:hAnsi="Arial" w:cs="Arial"/>
          <w:b/>
          <w:bCs/>
          <w:color w:val="106B62"/>
          <w:sz w:val="28"/>
          <w:szCs w:val="28"/>
        </w:rPr>
      </w:pPr>
      <w:r w:rsidRPr="004215A0">
        <w:rPr>
          <w:rFonts w:ascii="Arial" w:hAnsi="Arial" w:cs="Arial"/>
          <w:b/>
          <w:bCs/>
          <w:color w:val="106B62"/>
          <w:sz w:val="28"/>
          <w:szCs w:val="28"/>
        </w:rPr>
        <w:lastRenderedPageBreak/>
        <w:t>Domain 2: Patient safety</w:t>
      </w:r>
    </w:p>
    <w:p w14:paraId="2B30283F" w14:textId="72B82E22" w:rsidR="00593D6B" w:rsidRPr="00E35469" w:rsidRDefault="006D24CE" w:rsidP="00244A06">
      <w:pPr>
        <w:pStyle w:val="NormalWeb"/>
        <w:spacing w:before="0" w:beforeAutospacing="0" w:after="90" w:afterAutospacing="0" w:line="288" w:lineRule="auto"/>
        <w:rPr>
          <w:rFonts w:ascii="Arial" w:hAnsi="Arial" w:cs="Arial"/>
          <w:b/>
          <w:bCs/>
          <w:color w:val="106B62"/>
          <w:sz w:val="28"/>
          <w:szCs w:val="28"/>
        </w:rPr>
      </w:pPr>
      <w:r w:rsidRPr="004215A0">
        <w:rPr>
          <w:rFonts w:ascii="Arial" w:hAnsi="Arial" w:cs="Arial"/>
          <w:b/>
          <w:bCs/>
          <w:color w:val="106B62"/>
          <w:sz w:val="28"/>
          <w:szCs w:val="28"/>
        </w:rPr>
        <w:t xml:space="preserve">Quality criterion c) </w:t>
      </w:r>
      <w:r w:rsidRPr="006D24CE">
        <w:rPr>
          <w:rFonts w:ascii="Arial" w:hAnsi="Arial" w:cs="Arial"/>
          <w:b/>
          <w:bCs/>
          <w:color w:val="106B62"/>
          <w:sz w:val="28"/>
          <w:szCs w:val="28"/>
        </w:rPr>
        <w:t>Regularising Enhanced DBS checks for registered pharmacy professionals</w:t>
      </w:r>
      <w:r w:rsidR="00E35469">
        <w:rPr>
          <w:rFonts w:ascii="Arial" w:hAnsi="Arial" w:cs="Arial"/>
          <w:b/>
          <w:bCs/>
          <w:color w:val="106B62"/>
          <w:sz w:val="28"/>
          <w:szCs w:val="28"/>
        </w:rPr>
        <w:br/>
      </w: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6D24CE" w:rsidRPr="00FA4427" w14:paraId="341EDBC4" w14:textId="77777777" w:rsidTr="00F66859">
        <w:tc>
          <w:tcPr>
            <w:tcW w:w="10456" w:type="dxa"/>
          </w:tcPr>
          <w:p w14:paraId="6AE33813" w14:textId="77777777" w:rsidR="00F66859" w:rsidRPr="00FA4427" w:rsidRDefault="00F66859" w:rsidP="00244A06">
            <w:pPr>
              <w:spacing w:after="90" w:line="288" w:lineRule="auto"/>
              <w:rPr>
                <w:rFonts w:ascii="Arial" w:hAnsi="Arial" w:cs="Arial"/>
                <w:b/>
                <w:bCs/>
                <w:color w:val="106B62"/>
              </w:rPr>
            </w:pPr>
            <w:r w:rsidRPr="00FA4427">
              <w:rPr>
                <w:rFonts w:ascii="Arial" w:hAnsi="Arial" w:cs="Arial"/>
                <w:b/>
                <w:bCs/>
                <w:color w:val="106B62"/>
              </w:rPr>
              <w:t>Drug Tariff wording</w:t>
            </w:r>
          </w:p>
          <w:p w14:paraId="4EDB8D8C" w14:textId="42813D15" w:rsidR="00A40B63" w:rsidRPr="004215A0" w:rsidRDefault="00A40B63" w:rsidP="00244A06">
            <w:pPr>
              <w:spacing w:after="90" w:line="288" w:lineRule="auto"/>
              <w:rPr>
                <w:rFonts w:ascii="Arial" w:hAnsi="Arial" w:cs="Arial"/>
                <w:i/>
                <w:iCs/>
                <w:sz w:val="20"/>
                <w:szCs w:val="20"/>
              </w:rPr>
            </w:pPr>
            <w:r w:rsidRPr="004215A0">
              <w:rPr>
                <w:rFonts w:ascii="Arial" w:hAnsi="Arial" w:cs="Arial"/>
                <w:i/>
                <w:iCs/>
                <w:sz w:val="20"/>
                <w:szCs w:val="20"/>
              </w:rPr>
              <w:t>By the end of 31</w:t>
            </w:r>
            <w:r w:rsidR="004215A0">
              <w:rPr>
                <w:rFonts w:ascii="Arial" w:hAnsi="Arial" w:cs="Arial"/>
                <w:i/>
                <w:iCs/>
                <w:sz w:val="20"/>
                <w:szCs w:val="20"/>
              </w:rPr>
              <w:t>st</w:t>
            </w:r>
            <w:r w:rsidRPr="004215A0">
              <w:rPr>
                <w:rFonts w:ascii="Arial" w:hAnsi="Arial" w:cs="Arial"/>
                <w:i/>
                <w:iCs/>
                <w:sz w:val="20"/>
                <w:szCs w:val="20"/>
              </w:rPr>
              <w:t xml:space="preserve"> March 2026, all registered pharmacy professionals working at the pharmacy on the day of the declaration must have undertaken an enhanced DBS check to support the safe provision of clinical services, with a certificate issued within the last three years (between 1</w:t>
            </w:r>
            <w:r w:rsidR="004215A0">
              <w:rPr>
                <w:rFonts w:ascii="Arial" w:hAnsi="Arial" w:cs="Arial"/>
                <w:i/>
                <w:iCs/>
                <w:sz w:val="20"/>
                <w:szCs w:val="20"/>
              </w:rPr>
              <w:t>st</w:t>
            </w:r>
            <w:r w:rsidRPr="004215A0">
              <w:rPr>
                <w:rFonts w:ascii="Arial" w:hAnsi="Arial" w:cs="Arial"/>
                <w:i/>
                <w:iCs/>
                <w:sz w:val="20"/>
                <w:szCs w:val="20"/>
              </w:rPr>
              <w:t xml:space="preserve"> April 2023 and end of 31</w:t>
            </w:r>
            <w:r w:rsidR="004215A0">
              <w:rPr>
                <w:rFonts w:ascii="Arial" w:hAnsi="Arial" w:cs="Arial"/>
                <w:i/>
                <w:iCs/>
                <w:sz w:val="20"/>
                <w:szCs w:val="20"/>
              </w:rPr>
              <w:t>st</w:t>
            </w:r>
            <w:r w:rsidRPr="004215A0">
              <w:rPr>
                <w:rFonts w:ascii="Arial" w:hAnsi="Arial" w:cs="Arial"/>
                <w:i/>
                <w:iCs/>
                <w:sz w:val="20"/>
                <w:szCs w:val="20"/>
              </w:rPr>
              <w:t xml:space="preserve"> March 2026), to regularise the frequency of performing these checks in line with other healthcare professionals in the NHS.  </w:t>
            </w:r>
          </w:p>
          <w:p w14:paraId="06CE51A5" w14:textId="7463F503" w:rsidR="00A40B63" w:rsidRPr="00FA4427" w:rsidRDefault="00A40B63" w:rsidP="00244A06">
            <w:pPr>
              <w:spacing w:after="90" w:line="288" w:lineRule="auto"/>
              <w:rPr>
                <w:rFonts w:ascii="Arial" w:hAnsi="Arial" w:cs="Arial"/>
                <w:i/>
                <w:iCs/>
                <w:color w:val="519680"/>
              </w:rPr>
            </w:pPr>
            <w:r w:rsidRPr="004215A0">
              <w:rPr>
                <w:rFonts w:ascii="Arial" w:hAnsi="Arial" w:cs="Arial"/>
                <w:i/>
                <w:iCs/>
                <w:sz w:val="20"/>
                <w:szCs w:val="20"/>
              </w:rPr>
              <w:t>Contractors will need to have evidence to demonstrate that all registered pharmacy professionals working at the pharmacy on the day of the declaration must have requested an enhanced DBS check to support the safe provision of clinical services, with a certificate issued within the last three years (between 1</w:t>
            </w:r>
            <w:r w:rsidR="004215A0">
              <w:rPr>
                <w:rFonts w:ascii="Arial" w:hAnsi="Arial" w:cs="Arial"/>
                <w:i/>
                <w:iCs/>
                <w:sz w:val="20"/>
                <w:szCs w:val="20"/>
              </w:rPr>
              <w:t>st</w:t>
            </w:r>
            <w:r w:rsidRPr="004215A0">
              <w:rPr>
                <w:rFonts w:ascii="Arial" w:hAnsi="Arial" w:cs="Arial"/>
                <w:i/>
                <w:iCs/>
                <w:sz w:val="20"/>
                <w:szCs w:val="20"/>
              </w:rPr>
              <w:t xml:space="preserve"> April 2023 and end of 31</w:t>
            </w:r>
            <w:r w:rsidR="004215A0">
              <w:rPr>
                <w:rFonts w:ascii="Arial" w:hAnsi="Arial" w:cs="Arial"/>
                <w:i/>
                <w:iCs/>
                <w:sz w:val="20"/>
                <w:szCs w:val="20"/>
              </w:rPr>
              <w:t>st</w:t>
            </w:r>
            <w:r w:rsidRPr="004215A0">
              <w:rPr>
                <w:rFonts w:ascii="Arial" w:hAnsi="Arial" w:cs="Arial"/>
                <w:i/>
                <w:iCs/>
                <w:sz w:val="20"/>
                <w:szCs w:val="20"/>
              </w:rPr>
              <w:t xml:space="preserve"> March 2026). </w:t>
            </w:r>
            <w:r w:rsidRPr="00DB3A33">
              <w:rPr>
                <w:rFonts w:ascii="Arial" w:hAnsi="Arial" w:cs="Arial"/>
                <w:b/>
                <w:bCs/>
                <w:i/>
                <w:iCs/>
                <w:sz w:val="20"/>
                <w:szCs w:val="20"/>
              </w:rPr>
              <w:t>This evidence must be available for inspection from the end of 31</w:t>
            </w:r>
            <w:r w:rsidR="004215A0" w:rsidRPr="00DB3A33">
              <w:rPr>
                <w:rFonts w:ascii="Arial" w:hAnsi="Arial" w:cs="Arial"/>
                <w:b/>
                <w:bCs/>
                <w:i/>
                <w:iCs/>
                <w:sz w:val="20"/>
                <w:szCs w:val="20"/>
              </w:rPr>
              <w:t>st</w:t>
            </w:r>
            <w:r w:rsidRPr="00DB3A33">
              <w:rPr>
                <w:rFonts w:ascii="Arial" w:hAnsi="Arial" w:cs="Arial"/>
                <w:b/>
                <w:bCs/>
                <w:i/>
                <w:iCs/>
                <w:sz w:val="20"/>
                <w:szCs w:val="20"/>
              </w:rPr>
              <w:t xml:space="preserve"> March 2026 at premises level and must be retained for 3 years for PPV purposes.</w:t>
            </w:r>
          </w:p>
        </w:tc>
      </w:tr>
    </w:tbl>
    <w:p w14:paraId="14AFC81E" w14:textId="77777777" w:rsidR="000864F9" w:rsidRPr="00FA4427" w:rsidRDefault="000864F9" w:rsidP="00244A06">
      <w:pPr>
        <w:spacing w:after="90" w:line="288" w:lineRule="auto"/>
        <w:rPr>
          <w:rStyle w:val="Hyperlink"/>
          <w:rFonts w:ascii="Arial" w:hAnsi="Arial" w:cs="Arial"/>
          <w:b/>
          <w:bCs/>
          <w:color w:val="auto"/>
          <w:u w:val="none"/>
        </w:rPr>
      </w:pPr>
    </w:p>
    <w:p w14:paraId="160A3E85" w14:textId="51390CE0" w:rsidR="000864F9" w:rsidRPr="004215A0" w:rsidRDefault="000864F9" w:rsidP="00244A06">
      <w:pPr>
        <w:spacing w:after="90" w:line="288" w:lineRule="auto"/>
        <w:rPr>
          <w:rStyle w:val="Hyperlink"/>
          <w:rFonts w:ascii="Arial" w:hAnsi="Arial" w:cs="Arial"/>
          <w:b/>
          <w:bCs/>
          <w:color w:val="106B62"/>
          <w:u w:val="none"/>
        </w:rPr>
      </w:pPr>
      <w:r w:rsidRPr="004215A0">
        <w:rPr>
          <w:rStyle w:val="Hyperlink"/>
          <w:rFonts w:ascii="Arial" w:hAnsi="Arial" w:cs="Arial"/>
          <w:b/>
          <w:bCs/>
          <w:color w:val="106B62"/>
          <w:u w:val="none"/>
        </w:rPr>
        <w:t>Additional information</w:t>
      </w:r>
    </w:p>
    <w:p w14:paraId="220D24F2" w14:textId="14E03F32" w:rsidR="000864F9" w:rsidRPr="00FA4427" w:rsidRDefault="000864F9" w:rsidP="00244A06">
      <w:pPr>
        <w:spacing w:after="90" w:line="288" w:lineRule="auto"/>
        <w:rPr>
          <w:rFonts w:ascii="Arial" w:hAnsi="Arial" w:cs="Arial"/>
        </w:rPr>
      </w:pPr>
      <w:r w:rsidRPr="00FA4427">
        <w:rPr>
          <w:rStyle w:val="Hyperlink"/>
          <w:rFonts w:ascii="Arial" w:hAnsi="Arial" w:cs="Arial"/>
          <w:color w:val="auto"/>
          <w:u w:val="none"/>
        </w:rPr>
        <w:t xml:space="preserve">The below table highlights who needs to have undertaken </w:t>
      </w:r>
      <w:r w:rsidR="001E4A98" w:rsidRPr="00FA4427">
        <w:rPr>
          <w:rStyle w:val="Hyperlink"/>
          <w:rFonts w:ascii="Arial" w:hAnsi="Arial" w:cs="Arial"/>
          <w:color w:val="auto"/>
          <w:u w:val="none"/>
        </w:rPr>
        <w:t>an enhanced DBS check to meet this quality criterion.</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2047"/>
        <w:gridCol w:w="1658"/>
        <w:gridCol w:w="1573"/>
        <w:gridCol w:w="1640"/>
        <w:gridCol w:w="1769"/>
        <w:gridCol w:w="1769"/>
      </w:tblGrid>
      <w:tr w:rsidR="004215A0" w:rsidRPr="00FA4427" w14:paraId="7F194259" w14:textId="77777777" w:rsidTr="0078542E">
        <w:tc>
          <w:tcPr>
            <w:tcW w:w="979" w:type="pct"/>
            <w:shd w:val="clear" w:color="auto" w:fill="106B62"/>
          </w:tcPr>
          <w:p w14:paraId="6D4F2D54" w14:textId="77777777" w:rsidR="000864F9" w:rsidRPr="004215A0" w:rsidRDefault="000864F9" w:rsidP="00244A06">
            <w:pPr>
              <w:spacing w:after="90" w:line="288" w:lineRule="auto"/>
              <w:rPr>
                <w:rFonts w:ascii="Arial" w:hAnsi="Arial" w:cs="Arial"/>
                <w:b/>
                <w:bCs/>
                <w:color w:val="FFFFFF" w:themeColor="background1"/>
              </w:rPr>
            </w:pPr>
            <w:r w:rsidRPr="004215A0">
              <w:rPr>
                <w:rFonts w:ascii="Arial" w:hAnsi="Arial" w:cs="Arial"/>
                <w:b/>
                <w:bCs/>
                <w:color w:val="FFFFFF" w:themeColor="background1"/>
              </w:rPr>
              <w:t xml:space="preserve">Training and assessment </w:t>
            </w:r>
          </w:p>
        </w:tc>
        <w:tc>
          <w:tcPr>
            <w:tcW w:w="793" w:type="pct"/>
            <w:shd w:val="clear" w:color="auto" w:fill="106B62"/>
          </w:tcPr>
          <w:p w14:paraId="118AF26B" w14:textId="77777777" w:rsidR="000864F9" w:rsidRPr="004215A0" w:rsidRDefault="000864F9" w:rsidP="00244A06">
            <w:pPr>
              <w:spacing w:after="90" w:line="288" w:lineRule="auto"/>
              <w:rPr>
                <w:rFonts w:ascii="Arial" w:hAnsi="Arial" w:cs="Arial"/>
                <w:b/>
                <w:bCs/>
                <w:color w:val="FFFFFF" w:themeColor="background1"/>
              </w:rPr>
            </w:pPr>
            <w:r w:rsidRPr="004215A0">
              <w:rPr>
                <w:rFonts w:ascii="Arial" w:hAnsi="Arial" w:cs="Arial"/>
                <w:b/>
                <w:bCs/>
                <w:color w:val="FFFFFF" w:themeColor="background1"/>
              </w:rPr>
              <w:t>Who needs to complete it?</w:t>
            </w:r>
          </w:p>
        </w:tc>
        <w:tc>
          <w:tcPr>
            <w:tcW w:w="752" w:type="pct"/>
            <w:shd w:val="clear" w:color="auto" w:fill="106B62"/>
          </w:tcPr>
          <w:p w14:paraId="1A82B2F0" w14:textId="77777777" w:rsidR="000864F9" w:rsidRPr="004215A0" w:rsidRDefault="000864F9" w:rsidP="00C45192">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Pharmacists</w:t>
            </w:r>
          </w:p>
        </w:tc>
        <w:tc>
          <w:tcPr>
            <w:tcW w:w="784" w:type="pct"/>
            <w:shd w:val="clear" w:color="auto" w:fill="106B62"/>
          </w:tcPr>
          <w:p w14:paraId="23176047" w14:textId="77777777" w:rsidR="000864F9" w:rsidRPr="004215A0" w:rsidRDefault="000864F9" w:rsidP="00C45192">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Pharmacy technicians</w:t>
            </w:r>
          </w:p>
        </w:tc>
        <w:tc>
          <w:tcPr>
            <w:tcW w:w="846" w:type="pct"/>
            <w:shd w:val="clear" w:color="auto" w:fill="106B62"/>
          </w:tcPr>
          <w:p w14:paraId="52D55B62" w14:textId="77777777" w:rsidR="000864F9" w:rsidRPr="004215A0" w:rsidRDefault="000864F9" w:rsidP="00C45192">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Trainee pharmacists</w:t>
            </w:r>
          </w:p>
        </w:tc>
        <w:tc>
          <w:tcPr>
            <w:tcW w:w="846" w:type="pct"/>
            <w:shd w:val="clear" w:color="auto" w:fill="106B62"/>
          </w:tcPr>
          <w:p w14:paraId="5E1FA567" w14:textId="77777777" w:rsidR="000864F9" w:rsidRPr="004215A0" w:rsidRDefault="000864F9" w:rsidP="00C45192">
            <w:pPr>
              <w:spacing w:after="90" w:line="288" w:lineRule="auto"/>
              <w:jc w:val="center"/>
              <w:rPr>
                <w:rFonts w:ascii="Arial" w:hAnsi="Arial" w:cs="Arial"/>
                <w:b/>
                <w:bCs/>
                <w:color w:val="FFFFFF" w:themeColor="background1"/>
              </w:rPr>
            </w:pPr>
            <w:r w:rsidRPr="004215A0">
              <w:rPr>
                <w:rFonts w:ascii="Arial" w:hAnsi="Arial" w:cs="Arial"/>
                <w:b/>
                <w:bCs/>
                <w:color w:val="FFFFFF" w:themeColor="background1"/>
              </w:rPr>
              <w:t>Trainee pharmacy technicians</w:t>
            </w:r>
          </w:p>
        </w:tc>
      </w:tr>
      <w:tr w:rsidR="000864F9" w:rsidRPr="00FA4427" w14:paraId="7E65CC66" w14:textId="77777777" w:rsidTr="0078542E">
        <w:tc>
          <w:tcPr>
            <w:tcW w:w="979" w:type="pct"/>
            <w:shd w:val="clear" w:color="auto" w:fill="FFFFFF" w:themeFill="background1"/>
          </w:tcPr>
          <w:p w14:paraId="071339AF" w14:textId="4EFD0BA1" w:rsidR="000864F9" w:rsidRPr="00FA4427" w:rsidRDefault="00BE7ED6" w:rsidP="00244A06">
            <w:pPr>
              <w:spacing w:after="90" w:line="288" w:lineRule="auto"/>
              <w:rPr>
                <w:rFonts w:ascii="Arial" w:hAnsi="Arial" w:cs="Arial"/>
                <w:b/>
                <w:bCs/>
              </w:rPr>
            </w:pPr>
            <w:r w:rsidRPr="00FA4427">
              <w:rPr>
                <w:rFonts w:ascii="Arial" w:eastAsia="Times New Roman" w:hAnsi="Arial" w:cs="Arial"/>
                <w:b/>
                <w:bCs/>
                <w:lang w:eastAsia="en-GB"/>
              </w:rPr>
              <w:t>Enhanced DBS check</w:t>
            </w:r>
          </w:p>
        </w:tc>
        <w:tc>
          <w:tcPr>
            <w:tcW w:w="793" w:type="pct"/>
            <w:shd w:val="clear" w:color="auto" w:fill="FFFFFF" w:themeFill="background1"/>
          </w:tcPr>
          <w:p w14:paraId="0798B10A" w14:textId="77777777" w:rsidR="000864F9" w:rsidRPr="00FA4427" w:rsidRDefault="000864F9" w:rsidP="00244A06">
            <w:pPr>
              <w:spacing w:after="90" w:line="288" w:lineRule="auto"/>
              <w:rPr>
                <w:rFonts w:ascii="Arial" w:hAnsi="Arial" w:cs="Arial"/>
                <w:noProof/>
              </w:rPr>
            </w:pPr>
            <w:r w:rsidRPr="00FA4427">
              <w:rPr>
                <w:rFonts w:ascii="Arial" w:hAnsi="Arial" w:cs="Arial"/>
                <w:noProof/>
              </w:rPr>
              <w:t>Registered pharmacy professionals</w:t>
            </w:r>
          </w:p>
        </w:tc>
        <w:tc>
          <w:tcPr>
            <w:tcW w:w="752" w:type="pct"/>
            <w:shd w:val="clear" w:color="auto" w:fill="FFFFFF" w:themeFill="background1"/>
          </w:tcPr>
          <w:p w14:paraId="07CC8488" w14:textId="77777777" w:rsidR="000864F9" w:rsidRPr="00FA4427" w:rsidRDefault="000864F9" w:rsidP="00C45192">
            <w:pPr>
              <w:spacing w:after="90" w:line="288" w:lineRule="auto"/>
              <w:jc w:val="center"/>
              <w:rPr>
                <w:rFonts w:ascii="Arial" w:hAnsi="Arial" w:cs="Arial"/>
                <w:noProof/>
              </w:rPr>
            </w:pPr>
            <w:r w:rsidRPr="00FA4427">
              <w:rPr>
                <w:rFonts w:ascii="Arial" w:hAnsi="Arial" w:cs="Arial"/>
                <w:noProof/>
              </w:rPr>
              <w:drawing>
                <wp:inline distT="0" distB="0" distL="0" distR="0" wp14:anchorId="225F6A5B" wp14:editId="417FDDEE">
                  <wp:extent cx="257175" cy="257175"/>
                  <wp:effectExtent l="0" t="0" r="9525" b="9525"/>
                  <wp:docPr id="1290729992" name="Graphic 1290729992"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p>
        </w:tc>
        <w:tc>
          <w:tcPr>
            <w:tcW w:w="784" w:type="pct"/>
            <w:shd w:val="clear" w:color="auto" w:fill="FFFFFF" w:themeFill="background1"/>
          </w:tcPr>
          <w:p w14:paraId="4C051C37" w14:textId="77777777" w:rsidR="000864F9" w:rsidRPr="00FA4427" w:rsidRDefault="000864F9" w:rsidP="00C45192">
            <w:pPr>
              <w:spacing w:after="90" w:line="288" w:lineRule="auto"/>
              <w:jc w:val="center"/>
              <w:rPr>
                <w:rFonts w:ascii="Arial" w:hAnsi="Arial" w:cs="Arial"/>
                <w:noProof/>
              </w:rPr>
            </w:pPr>
            <w:r w:rsidRPr="00FA4427">
              <w:rPr>
                <w:rFonts w:ascii="Arial" w:hAnsi="Arial" w:cs="Arial"/>
                <w:noProof/>
              </w:rPr>
              <w:drawing>
                <wp:inline distT="0" distB="0" distL="0" distR="0" wp14:anchorId="6171C821" wp14:editId="65177D91">
                  <wp:extent cx="257175" cy="257175"/>
                  <wp:effectExtent l="0" t="0" r="9525" b="9525"/>
                  <wp:docPr id="4713048" name="Graphic 4713048" descr="Checkmark with solid fi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descr="Checkmark with solid fill"/>
                          <pic:cNvPicPr/>
                        </pic:nvPicPr>
                        <pic:blipFill>
                          <a:blip r:embed="rId30" cstate="print">
                            <a:extLst>
                              <a:ext uri="{28A0092B-C50C-407E-A947-70E740481C1C}">
                                <a14:useLocalDpi xmlns:a14="http://schemas.microsoft.com/office/drawing/2010/main" val="0"/>
                              </a:ext>
                              <a:ext uri="{96DAC541-7B7A-43D3-8B79-37D633B846F1}">
                                <asvg:svgBlip xmlns:asvg="http://schemas.microsoft.com/office/drawing/2016/SVG/main" r:embed="rId31"/>
                              </a:ext>
                            </a:extLst>
                          </a:blip>
                          <a:stretch>
                            <a:fillRect/>
                          </a:stretch>
                        </pic:blipFill>
                        <pic:spPr>
                          <a:xfrm>
                            <a:off x="0" y="0"/>
                            <a:ext cx="257175" cy="257175"/>
                          </a:xfrm>
                          <a:prstGeom prst="rect">
                            <a:avLst/>
                          </a:prstGeom>
                        </pic:spPr>
                      </pic:pic>
                    </a:graphicData>
                  </a:graphic>
                </wp:inline>
              </w:drawing>
            </w:r>
          </w:p>
        </w:tc>
        <w:tc>
          <w:tcPr>
            <w:tcW w:w="846" w:type="pct"/>
            <w:shd w:val="clear" w:color="auto" w:fill="FFFFFF" w:themeFill="background1"/>
          </w:tcPr>
          <w:p w14:paraId="7B183667" w14:textId="77777777" w:rsidR="000864F9" w:rsidRPr="00FA4427" w:rsidRDefault="000864F9" w:rsidP="00C45192">
            <w:pPr>
              <w:spacing w:after="90" w:line="288" w:lineRule="auto"/>
              <w:jc w:val="center"/>
              <w:rPr>
                <w:rFonts w:ascii="Arial" w:hAnsi="Arial" w:cs="Arial"/>
              </w:rPr>
            </w:pPr>
            <w:r w:rsidRPr="00FA4427">
              <w:rPr>
                <w:rFonts w:ascii="Arial" w:hAnsi="Arial" w:cs="Arial"/>
              </w:rPr>
              <w:t>Recommended but not required</w:t>
            </w:r>
          </w:p>
        </w:tc>
        <w:tc>
          <w:tcPr>
            <w:tcW w:w="846" w:type="pct"/>
            <w:shd w:val="clear" w:color="auto" w:fill="FFFFFF" w:themeFill="background1"/>
          </w:tcPr>
          <w:p w14:paraId="6AEC181C" w14:textId="77777777" w:rsidR="000864F9" w:rsidRPr="00FA4427" w:rsidRDefault="000864F9" w:rsidP="00C45192">
            <w:pPr>
              <w:spacing w:after="90" w:line="288" w:lineRule="auto"/>
              <w:jc w:val="center"/>
              <w:rPr>
                <w:rFonts w:ascii="Arial" w:hAnsi="Arial" w:cs="Arial"/>
              </w:rPr>
            </w:pPr>
            <w:r w:rsidRPr="00FA4427">
              <w:rPr>
                <w:rFonts w:ascii="Arial" w:hAnsi="Arial" w:cs="Arial"/>
              </w:rPr>
              <w:t>Recommended but not required</w:t>
            </w:r>
          </w:p>
        </w:tc>
      </w:tr>
    </w:tbl>
    <w:p w14:paraId="020CCAB5" w14:textId="77777777" w:rsidR="0058373E" w:rsidRDefault="0058373E" w:rsidP="00244A06">
      <w:pPr>
        <w:spacing w:after="90" w:line="288" w:lineRule="auto"/>
        <w:rPr>
          <w:rFonts w:ascii="Arial" w:hAnsi="Arial" w:cs="Arial"/>
        </w:rPr>
      </w:pPr>
    </w:p>
    <w:tbl>
      <w:tblPr>
        <w:tblStyle w:val="TableGrid"/>
        <w:tblW w:w="0" w:type="auto"/>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8926"/>
        <w:gridCol w:w="1530"/>
      </w:tblGrid>
      <w:tr w:rsidR="00D93C1F" w:rsidRPr="004215A0" w14:paraId="06C1B9D3" w14:textId="77777777" w:rsidTr="00044E4C">
        <w:tc>
          <w:tcPr>
            <w:tcW w:w="8926" w:type="dxa"/>
            <w:shd w:val="clear" w:color="auto" w:fill="DAF5F1"/>
          </w:tcPr>
          <w:p w14:paraId="58D64260" w14:textId="1311B318" w:rsidR="00D93C1F" w:rsidRPr="004215A0" w:rsidRDefault="00D93C1F" w:rsidP="00FF1C6F">
            <w:pPr>
              <w:spacing w:after="90" w:line="288" w:lineRule="auto"/>
              <w:rPr>
                <w:rFonts w:ascii="Arial" w:hAnsi="Arial" w:cs="Arial"/>
                <w:b/>
                <w:bCs/>
                <w:sz w:val="28"/>
                <w:szCs w:val="28"/>
              </w:rPr>
            </w:pPr>
            <w:r w:rsidRPr="004215A0">
              <w:rPr>
                <w:rFonts w:ascii="Arial" w:hAnsi="Arial" w:cs="Arial"/>
                <w:b/>
                <w:bCs/>
                <w:sz w:val="28"/>
                <w:szCs w:val="28"/>
              </w:rPr>
              <w:t>Q</w:t>
            </w:r>
            <w:r w:rsidRPr="00206660">
              <w:rPr>
                <w:rFonts w:ascii="Arial" w:hAnsi="Arial" w:cs="Arial"/>
                <w:b/>
                <w:bCs/>
                <w:sz w:val="28"/>
                <w:szCs w:val="28"/>
              </w:rPr>
              <w:t>. Have all registered pharmacy professionals who work at your pharmacy under</w:t>
            </w:r>
            <w:r w:rsidR="00206660" w:rsidRPr="00206660">
              <w:rPr>
                <w:rFonts w:ascii="Arial" w:hAnsi="Arial" w:cs="Arial"/>
                <w:b/>
                <w:bCs/>
                <w:sz w:val="28"/>
                <w:szCs w:val="28"/>
              </w:rPr>
              <w:t>taken</w:t>
            </w:r>
            <w:r w:rsidRPr="00206660">
              <w:rPr>
                <w:rFonts w:ascii="Arial" w:hAnsi="Arial" w:cs="Arial"/>
                <w:b/>
                <w:bCs/>
                <w:sz w:val="28"/>
                <w:szCs w:val="28"/>
              </w:rPr>
              <w:t xml:space="preserve"> an enhance</w:t>
            </w:r>
            <w:r w:rsidR="00206660" w:rsidRPr="00206660">
              <w:rPr>
                <w:rFonts w:ascii="Arial" w:hAnsi="Arial" w:cs="Arial"/>
                <w:b/>
                <w:bCs/>
                <w:sz w:val="28"/>
                <w:szCs w:val="28"/>
              </w:rPr>
              <w:t>d DBS check to support the safe provision of clinical services, with a certificate issued within the last three years (between 1st April 2023 and end of 31st March 2026)</w:t>
            </w:r>
            <w:r w:rsidRPr="00206660">
              <w:rPr>
                <w:rFonts w:ascii="Arial" w:hAnsi="Arial" w:cs="Arial"/>
                <w:b/>
                <w:bCs/>
                <w:sz w:val="28"/>
                <w:szCs w:val="28"/>
              </w:rPr>
              <w:t>?</w:t>
            </w:r>
          </w:p>
        </w:tc>
        <w:tc>
          <w:tcPr>
            <w:tcW w:w="1530" w:type="dxa"/>
            <w:shd w:val="clear" w:color="auto" w:fill="DAF5F1"/>
          </w:tcPr>
          <w:p w14:paraId="2EBD3285" w14:textId="77777777" w:rsidR="00D93C1F" w:rsidRPr="004215A0" w:rsidRDefault="00D93C1F" w:rsidP="00FF1C6F">
            <w:pPr>
              <w:spacing w:after="90" w:line="288" w:lineRule="auto"/>
              <w:rPr>
                <w:rFonts w:ascii="Arial" w:hAnsi="Arial" w:cs="Arial"/>
                <w:b/>
                <w:bCs/>
                <w:sz w:val="28"/>
                <w:szCs w:val="28"/>
              </w:rPr>
            </w:pPr>
          </w:p>
          <w:p w14:paraId="2B47E365" w14:textId="77777777" w:rsidR="00D93C1F" w:rsidRPr="004215A0" w:rsidRDefault="00D93C1F" w:rsidP="00FF1C6F">
            <w:pPr>
              <w:spacing w:after="90" w:line="288" w:lineRule="auto"/>
              <w:jc w:val="center"/>
              <w:rPr>
                <w:rFonts w:ascii="Arial" w:hAnsi="Arial" w:cs="Arial"/>
                <w:b/>
                <w:bCs/>
                <w:sz w:val="28"/>
                <w:szCs w:val="28"/>
              </w:rPr>
            </w:pPr>
            <w:r w:rsidRPr="004215A0">
              <w:rPr>
                <w:rFonts w:ascii="Arial" w:hAnsi="Arial" w:cs="Arial"/>
                <w:b/>
                <w:bCs/>
                <w:sz w:val="28"/>
                <w:szCs w:val="28"/>
              </w:rPr>
              <w:fldChar w:fldCharType="begin">
                <w:ffData>
                  <w:name w:val="Check2"/>
                  <w:enabled/>
                  <w:calcOnExit w:val="0"/>
                  <w:checkBox>
                    <w:sizeAuto/>
                    <w:default w:val="0"/>
                  </w:checkBox>
                </w:ffData>
              </w:fldChar>
            </w:r>
            <w:r w:rsidRPr="004215A0">
              <w:rPr>
                <w:rFonts w:ascii="Arial" w:hAnsi="Arial" w:cs="Arial"/>
                <w:b/>
                <w:bCs/>
                <w:sz w:val="28"/>
                <w:szCs w:val="28"/>
              </w:rPr>
              <w:instrText xml:space="preserve"> FORMCHECKBOX </w:instrText>
            </w:r>
            <w:r w:rsidRPr="004215A0">
              <w:rPr>
                <w:rFonts w:ascii="Arial" w:hAnsi="Arial" w:cs="Arial"/>
                <w:b/>
                <w:bCs/>
                <w:sz w:val="28"/>
                <w:szCs w:val="28"/>
              </w:rPr>
            </w:r>
            <w:r w:rsidRPr="004215A0">
              <w:rPr>
                <w:rFonts w:ascii="Arial" w:hAnsi="Arial" w:cs="Arial"/>
                <w:b/>
                <w:bCs/>
                <w:sz w:val="28"/>
                <w:szCs w:val="28"/>
              </w:rPr>
              <w:fldChar w:fldCharType="separate"/>
            </w:r>
            <w:r w:rsidRPr="004215A0">
              <w:rPr>
                <w:rFonts w:ascii="Arial" w:hAnsi="Arial" w:cs="Arial"/>
                <w:b/>
                <w:bCs/>
                <w:sz w:val="28"/>
                <w:szCs w:val="28"/>
              </w:rPr>
              <w:fldChar w:fldCharType="end"/>
            </w:r>
          </w:p>
          <w:p w14:paraId="7FEB73AD" w14:textId="77777777" w:rsidR="00D93C1F" w:rsidRPr="004215A0" w:rsidRDefault="00D93C1F" w:rsidP="00FF1C6F">
            <w:pPr>
              <w:spacing w:after="90" w:line="288" w:lineRule="auto"/>
              <w:rPr>
                <w:rFonts w:ascii="Arial" w:hAnsi="Arial" w:cs="Arial"/>
                <w:b/>
                <w:bCs/>
                <w:sz w:val="28"/>
                <w:szCs w:val="28"/>
              </w:rPr>
            </w:pPr>
          </w:p>
        </w:tc>
      </w:tr>
      <w:tr w:rsidR="00044E4C" w:rsidRPr="004215A0" w14:paraId="15D6248F" w14:textId="77777777" w:rsidTr="00044E4C">
        <w:tc>
          <w:tcPr>
            <w:tcW w:w="8926" w:type="dxa"/>
            <w:shd w:val="clear" w:color="auto" w:fill="DAF5F1"/>
          </w:tcPr>
          <w:p w14:paraId="07C0C048" w14:textId="6CA1CC0E" w:rsidR="00044E4C" w:rsidRPr="004215A0" w:rsidRDefault="00044E4C" w:rsidP="00044E4C">
            <w:pPr>
              <w:spacing w:after="90" w:line="288" w:lineRule="auto"/>
              <w:rPr>
                <w:rFonts w:ascii="Arial" w:hAnsi="Arial" w:cs="Arial"/>
                <w:b/>
                <w:bCs/>
                <w:sz w:val="28"/>
                <w:szCs w:val="28"/>
              </w:rPr>
            </w:pPr>
            <w:r w:rsidRPr="000122F9">
              <w:rPr>
                <w:rFonts w:ascii="Arial" w:hAnsi="Arial" w:cs="Arial"/>
                <w:b/>
                <w:bCs/>
                <w:sz w:val="28"/>
                <w:szCs w:val="28"/>
              </w:rPr>
              <w:t xml:space="preserve">Do you have </w:t>
            </w:r>
            <w:r w:rsidR="007467ED">
              <w:rPr>
                <w:rFonts w:ascii="Arial" w:hAnsi="Arial" w:cs="Arial"/>
                <w:b/>
                <w:bCs/>
                <w:sz w:val="28"/>
                <w:szCs w:val="28"/>
              </w:rPr>
              <w:t>a copy of the enhanced DBS checks</w:t>
            </w:r>
            <w:r w:rsidRPr="000122F9">
              <w:rPr>
                <w:rFonts w:ascii="Arial" w:hAnsi="Arial" w:cs="Arial"/>
                <w:b/>
                <w:bCs/>
                <w:sz w:val="28"/>
                <w:szCs w:val="28"/>
              </w:rPr>
              <w:t xml:space="preserve"> to demonstrate t</w:t>
            </w:r>
            <w:r w:rsidRPr="000122F9">
              <w:rPr>
                <w:rFonts w:ascii="Arial" w:hAnsi="Arial" w:cs="Arial"/>
                <w:b/>
                <w:bCs/>
                <w:sz w:val="28"/>
                <w:szCs w:val="28"/>
                <w:lang w:val="en-US"/>
              </w:rPr>
              <w:t xml:space="preserve">hat </w:t>
            </w:r>
            <w:r w:rsidR="00162172" w:rsidRPr="00206660">
              <w:rPr>
                <w:rFonts w:ascii="Arial" w:hAnsi="Arial" w:cs="Arial"/>
                <w:b/>
                <w:bCs/>
                <w:sz w:val="28"/>
                <w:szCs w:val="28"/>
              </w:rPr>
              <w:t xml:space="preserve">all registered pharmacy professionals who work at your pharmacy </w:t>
            </w:r>
            <w:r w:rsidR="00897948">
              <w:rPr>
                <w:rFonts w:ascii="Arial" w:hAnsi="Arial" w:cs="Arial"/>
                <w:b/>
                <w:bCs/>
                <w:sz w:val="28"/>
                <w:szCs w:val="28"/>
              </w:rPr>
              <w:t xml:space="preserve">have </w:t>
            </w:r>
            <w:r w:rsidR="00162172" w:rsidRPr="00206660">
              <w:rPr>
                <w:rFonts w:ascii="Arial" w:hAnsi="Arial" w:cs="Arial"/>
                <w:b/>
                <w:bCs/>
                <w:sz w:val="28"/>
                <w:szCs w:val="28"/>
              </w:rPr>
              <w:t>undertaken an enhanced DBS check to support the safe provision of clinical services, with a certificate issued within the last three years (between 1st April 2023 and end of 31st March 2026)</w:t>
            </w:r>
            <w:r w:rsidR="00897948">
              <w:rPr>
                <w:rFonts w:ascii="Arial" w:hAnsi="Arial" w:cs="Arial"/>
                <w:b/>
                <w:bCs/>
                <w:sz w:val="28"/>
                <w:szCs w:val="28"/>
              </w:rPr>
              <w:t>?</w:t>
            </w:r>
          </w:p>
        </w:tc>
        <w:tc>
          <w:tcPr>
            <w:tcW w:w="1530" w:type="dxa"/>
            <w:shd w:val="clear" w:color="auto" w:fill="DAF5F1"/>
          </w:tcPr>
          <w:p w14:paraId="7EC5FAF2" w14:textId="77777777" w:rsidR="009032A1" w:rsidRDefault="009032A1" w:rsidP="00044E4C">
            <w:pPr>
              <w:spacing w:after="90" w:line="288" w:lineRule="auto"/>
              <w:jc w:val="center"/>
              <w:rPr>
                <w:rFonts w:ascii="Arial" w:hAnsi="Arial" w:cs="Arial"/>
                <w:b/>
                <w:bCs/>
                <w:sz w:val="28"/>
                <w:szCs w:val="28"/>
              </w:rPr>
            </w:pPr>
          </w:p>
          <w:p w14:paraId="6E7C409C" w14:textId="7699A118" w:rsidR="00044E4C" w:rsidRPr="004215A0" w:rsidRDefault="00044E4C" w:rsidP="00044E4C">
            <w:pPr>
              <w:spacing w:after="90" w:line="288" w:lineRule="auto"/>
              <w:jc w:val="center"/>
              <w:rPr>
                <w:rFonts w:ascii="Arial" w:hAnsi="Arial" w:cs="Arial"/>
                <w:b/>
                <w:bCs/>
                <w:sz w:val="28"/>
                <w:szCs w:val="28"/>
              </w:rPr>
            </w:pPr>
            <w:r w:rsidRPr="004215A0">
              <w:rPr>
                <w:rFonts w:ascii="Arial" w:hAnsi="Arial" w:cs="Arial"/>
                <w:b/>
                <w:bCs/>
                <w:sz w:val="28"/>
                <w:szCs w:val="28"/>
              </w:rPr>
              <w:fldChar w:fldCharType="begin">
                <w:ffData>
                  <w:name w:val="Check2"/>
                  <w:enabled/>
                  <w:calcOnExit w:val="0"/>
                  <w:checkBox>
                    <w:sizeAuto/>
                    <w:default w:val="0"/>
                  </w:checkBox>
                </w:ffData>
              </w:fldChar>
            </w:r>
            <w:r w:rsidRPr="004215A0">
              <w:rPr>
                <w:rFonts w:ascii="Arial" w:hAnsi="Arial" w:cs="Arial"/>
                <w:b/>
                <w:bCs/>
                <w:sz w:val="28"/>
                <w:szCs w:val="28"/>
              </w:rPr>
              <w:instrText xml:space="preserve"> FORMCHECKBOX </w:instrText>
            </w:r>
            <w:r w:rsidRPr="004215A0">
              <w:rPr>
                <w:rFonts w:ascii="Arial" w:hAnsi="Arial" w:cs="Arial"/>
                <w:b/>
                <w:bCs/>
                <w:sz w:val="28"/>
                <w:szCs w:val="28"/>
              </w:rPr>
            </w:r>
            <w:r w:rsidRPr="004215A0">
              <w:rPr>
                <w:rFonts w:ascii="Arial" w:hAnsi="Arial" w:cs="Arial"/>
                <w:b/>
                <w:bCs/>
                <w:sz w:val="28"/>
                <w:szCs w:val="28"/>
              </w:rPr>
              <w:fldChar w:fldCharType="separate"/>
            </w:r>
            <w:r w:rsidRPr="004215A0">
              <w:rPr>
                <w:rFonts w:ascii="Arial" w:hAnsi="Arial" w:cs="Arial"/>
                <w:b/>
                <w:bCs/>
                <w:sz w:val="28"/>
                <w:szCs w:val="28"/>
              </w:rPr>
              <w:fldChar w:fldCharType="end"/>
            </w:r>
          </w:p>
          <w:p w14:paraId="089D4E6B" w14:textId="77777777" w:rsidR="00044E4C" w:rsidRPr="004215A0" w:rsidRDefault="00044E4C" w:rsidP="00044E4C">
            <w:pPr>
              <w:spacing w:after="90" w:line="288" w:lineRule="auto"/>
              <w:rPr>
                <w:rFonts w:ascii="Arial" w:hAnsi="Arial" w:cs="Arial"/>
                <w:b/>
                <w:bCs/>
                <w:sz w:val="28"/>
                <w:szCs w:val="28"/>
              </w:rPr>
            </w:pPr>
          </w:p>
        </w:tc>
      </w:tr>
    </w:tbl>
    <w:p w14:paraId="70ED40A7" w14:textId="77777777" w:rsidR="00D93C1F" w:rsidRPr="00FA4427" w:rsidRDefault="00D93C1F" w:rsidP="00244A06">
      <w:pPr>
        <w:spacing w:after="90" w:line="288" w:lineRule="auto"/>
        <w:rPr>
          <w:rFonts w:ascii="Arial" w:hAnsi="Arial" w:cs="Arial"/>
        </w:rPr>
      </w:pPr>
    </w:p>
    <w:p w14:paraId="44333AE7" w14:textId="5F90113E" w:rsidR="00F03AEC" w:rsidRPr="00FA4427" w:rsidRDefault="00A50146" w:rsidP="00244A06">
      <w:pPr>
        <w:spacing w:after="90" w:line="288" w:lineRule="auto"/>
        <w:rPr>
          <w:rFonts w:ascii="Arial" w:hAnsi="Arial" w:cs="Arial"/>
        </w:rPr>
      </w:pPr>
      <w:r>
        <w:rPr>
          <w:rFonts w:ascii="Arial" w:hAnsi="Arial" w:cs="Arial"/>
        </w:rPr>
        <w:t>R</w:t>
      </w:r>
      <w:r w:rsidR="00F03AEC" w:rsidRPr="00FA4427">
        <w:rPr>
          <w:rFonts w:ascii="Arial" w:hAnsi="Arial" w:cs="Arial"/>
        </w:rPr>
        <w:t xml:space="preserve">ecord </w:t>
      </w:r>
      <w:r>
        <w:rPr>
          <w:rFonts w:ascii="Arial" w:hAnsi="Arial" w:cs="Arial"/>
        </w:rPr>
        <w:t>below the</w:t>
      </w:r>
      <w:r w:rsidR="00F03AEC" w:rsidRPr="00FA4427">
        <w:rPr>
          <w:rFonts w:ascii="Arial" w:hAnsi="Arial" w:cs="Arial"/>
        </w:rPr>
        <w:t xml:space="preserve"> details of all </w:t>
      </w:r>
      <w:r w:rsidR="00DF5148" w:rsidRPr="00FA4427">
        <w:rPr>
          <w:rFonts w:ascii="Arial" w:hAnsi="Arial" w:cs="Arial"/>
        </w:rPr>
        <w:t>registered pharmacy professionals</w:t>
      </w:r>
      <w:r w:rsidR="00F03AEC" w:rsidRPr="00FA4427">
        <w:rPr>
          <w:rFonts w:ascii="Arial" w:hAnsi="Arial" w:cs="Arial"/>
        </w:rPr>
        <w:t xml:space="preserve"> </w:t>
      </w:r>
      <w:r w:rsidR="00150222" w:rsidRPr="00FA4427">
        <w:rPr>
          <w:rFonts w:ascii="Arial" w:hAnsi="Arial" w:cs="Arial"/>
        </w:rPr>
        <w:t>who have undertaken an enhanced DBS</w:t>
      </w:r>
      <w:r w:rsidR="0058373E" w:rsidRPr="00FA4427">
        <w:rPr>
          <w:rFonts w:ascii="Arial" w:hAnsi="Arial" w:cs="Arial"/>
        </w:rPr>
        <w:t xml:space="preserve">, with the </w:t>
      </w:r>
      <w:r w:rsidR="00E6419F" w:rsidRPr="004215A0">
        <w:rPr>
          <w:rFonts w:ascii="Arial" w:hAnsi="Arial" w:cs="Arial"/>
        </w:rPr>
        <w:t xml:space="preserve">certificate </w:t>
      </w:r>
      <w:r w:rsidR="0058373E" w:rsidRPr="004215A0">
        <w:rPr>
          <w:rFonts w:ascii="Arial" w:hAnsi="Arial" w:cs="Arial"/>
        </w:rPr>
        <w:t xml:space="preserve">being </w:t>
      </w:r>
      <w:r w:rsidR="00E6419F" w:rsidRPr="004215A0">
        <w:rPr>
          <w:rFonts w:ascii="Arial" w:hAnsi="Arial" w:cs="Arial"/>
        </w:rPr>
        <w:t>issued since</w:t>
      </w:r>
      <w:r w:rsidR="00E6419F" w:rsidRPr="00FA4427">
        <w:rPr>
          <w:rFonts w:ascii="Arial" w:hAnsi="Arial" w:cs="Arial"/>
          <w:i/>
          <w:iCs/>
        </w:rPr>
        <w:t xml:space="preserve"> </w:t>
      </w:r>
      <w:r w:rsidR="00E6419F" w:rsidRPr="004215A0">
        <w:rPr>
          <w:rFonts w:ascii="Arial" w:hAnsi="Arial" w:cs="Arial"/>
        </w:rPr>
        <w:t>1st April 2023</w:t>
      </w:r>
      <w:r w:rsidR="0058373E" w:rsidRPr="004215A0">
        <w:rPr>
          <w:rFonts w:ascii="Arial" w:hAnsi="Arial" w:cs="Arial"/>
        </w:rPr>
        <w:t xml:space="preserve"> </w:t>
      </w:r>
      <w:r w:rsidR="00F03AEC" w:rsidRPr="00FA4427">
        <w:rPr>
          <w:rFonts w:ascii="Arial" w:hAnsi="Arial" w:cs="Arial"/>
        </w:rPr>
        <w:t xml:space="preserve">and those that have not, but who will undertake this requirement by 31st March 2026 (on the day of the PQS declaration, pharmacy owners will be required to enter the total number of </w:t>
      </w:r>
      <w:r w:rsidR="005F164F" w:rsidRPr="00FA4427">
        <w:rPr>
          <w:rFonts w:ascii="Arial" w:hAnsi="Arial" w:cs="Arial"/>
        </w:rPr>
        <w:t>registered pharmacy professionals</w:t>
      </w:r>
      <w:r w:rsidR="00F03AEC" w:rsidRPr="00FA4427">
        <w:rPr>
          <w:rFonts w:ascii="Arial" w:hAnsi="Arial" w:cs="Arial"/>
        </w:rPr>
        <w:t xml:space="preserve"> working at the pharmacy who have completed </w:t>
      </w:r>
      <w:r w:rsidR="00F03AEC" w:rsidRPr="00FA4427">
        <w:rPr>
          <w:rFonts w:ascii="Arial" w:hAnsi="Arial" w:cs="Arial"/>
        </w:rPr>
        <w:lastRenderedPageBreak/>
        <w:t>this requirement and those that have not but who will undertake this requirement by 31st March 2026).</w:t>
      </w:r>
      <w:r w:rsidR="00DB3A33">
        <w:rPr>
          <w:rFonts w:ascii="Arial" w:hAnsi="Arial" w:cs="Arial"/>
        </w:rPr>
        <w:br/>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3830"/>
        <w:gridCol w:w="2209"/>
        <w:gridCol w:w="2209"/>
        <w:gridCol w:w="2208"/>
      </w:tblGrid>
      <w:tr w:rsidR="00F03AEC" w:rsidRPr="00FA4427" w14:paraId="12506F5F" w14:textId="77777777" w:rsidTr="00044E4C">
        <w:trPr>
          <w:trHeight w:val="250"/>
        </w:trPr>
        <w:tc>
          <w:tcPr>
            <w:tcW w:w="1831" w:type="pct"/>
            <w:shd w:val="clear" w:color="auto" w:fill="FFFFFF" w:themeFill="background1"/>
            <w:hideMark/>
          </w:tcPr>
          <w:p w14:paraId="7C67943E" w14:textId="77777777" w:rsidR="00F03AEC" w:rsidRPr="00FA4427" w:rsidRDefault="00F03AEC" w:rsidP="00244A06">
            <w:pPr>
              <w:spacing w:after="90" w:line="288" w:lineRule="auto"/>
              <w:rPr>
                <w:rFonts w:ascii="Arial" w:hAnsi="Arial" w:cs="Arial"/>
                <w:b/>
                <w:color w:val="106B62"/>
              </w:rPr>
            </w:pPr>
            <w:r w:rsidRPr="00FA4427">
              <w:rPr>
                <w:rFonts w:ascii="Arial" w:hAnsi="Arial" w:cs="Arial"/>
                <w:b/>
                <w:color w:val="106B62"/>
              </w:rPr>
              <w:t>Pharmacy professional’s name</w:t>
            </w:r>
          </w:p>
          <w:p w14:paraId="2CAF170B" w14:textId="77777777" w:rsidR="00F03AEC" w:rsidRPr="00FA4427" w:rsidRDefault="00F03AEC" w:rsidP="00244A06">
            <w:pPr>
              <w:spacing w:after="90" w:line="288" w:lineRule="auto"/>
              <w:rPr>
                <w:rFonts w:ascii="Arial" w:hAnsi="Arial" w:cs="Arial"/>
                <w:b/>
                <w:color w:val="106B62"/>
              </w:rPr>
            </w:pPr>
          </w:p>
        </w:tc>
        <w:tc>
          <w:tcPr>
            <w:tcW w:w="1056" w:type="pct"/>
            <w:shd w:val="clear" w:color="auto" w:fill="FFFFFF" w:themeFill="background1"/>
          </w:tcPr>
          <w:p w14:paraId="5413D909" w14:textId="1A7EE575" w:rsidR="00F03AEC" w:rsidRPr="00FA4427" w:rsidRDefault="00324726" w:rsidP="0033126B">
            <w:pPr>
              <w:spacing w:after="90" w:line="288" w:lineRule="auto"/>
              <w:jc w:val="center"/>
              <w:rPr>
                <w:rFonts w:ascii="Arial" w:hAnsi="Arial" w:cs="Arial"/>
                <w:b/>
                <w:color w:val="106B62"/>
              </w:rPr>
            </w:pPr>
            <w:r>
              <w:rPr>
                <w:rFonts w:ascii="Arial" w:hAnsi="Arial" w:cs="Arial"/>
                <w:b/>
                <w:color w:val="106B62"/>
              </w:rPr>
              <w:t>Undertaken</w:t>
            </w:r>
            <w:r w:rsidR="00F03AEC" w:rsidRPr="00FA4427">
              <w:rPr>
                <w:rFonts w:ascii="Arial" w:hAnsi="Arial" w:cs="Arial"/>
                <w:b/>
                <w:color w:val="106B62"/>
              </w:rPr>
              <w:t xml:space="preserve"> by day of the declaration</w:t>
            </w:r>
          </w:p>
        </w:tc>
        <w:tc>
          <w:tcPr>
            <w:tcW w:w="1056" w:type="pct"/>
            <w:shd w:val="clear" w:color="auto" w:fill="FFFFFF" w:themeFill="background1"/>
          </w:tcPr>
          <w:p w14:paraId="187A1885" w14:textId="7D4B8CFC" w:rsidR="00F03AEC" w:rsidRPr="00FA4427" w:rsidRDefault="004C3D23" w:rsidP="0033126B">
            <w:pPr>
              <w:spacing w:after="90" w:line="288" w:lineRule="auto"/>
              <w:jc w:val="center"/>
              <w:rPr>
                <w:rFonts w:ascii="Arial" w:hAnsi="Arial" w:cs="Arial"/>
                <w:b/>
                <w:color w:val="106B62"/>
              </w:rPr>
            </w:pPr>
            <w:r>
              <w:rPr>
                <w:rFonts w:ascii="Arial" w:hAnsi="Arial" w:cs="Arial"/>
                <w:b/>
                <w:color w:val="106B62"/>
              </w:rPr>
              <w:t xml:space="preserve">Undertaken </w:t>
            </w:r>
            <w:r w:rsidR="00F03AEC" w:rsidRPr="00FA4427">
              <w:rPr>
                <w:rFonts w:ascii="Arial" w:hAnsi="Arial" w:cs="Arial"/>
                <w:b/>
                <w:color w:val="106B62"/>
              </w:rPr>
              <w:t>by 31st March 2026</w:t>
            </w:r>
          </w:p>
        </w:tc>
        <w:tc>
          <w:tcPr>
            <w:tcW w:w="1056" w:type="pct"/>
            <w:shd w:val="clear" w:color="auto" w:fill="FFFFFF" w:themeFill="background1"/>
            <w:hideMark/>
          </w:tcPr>
          <w:p w14:paraId="1F0B6F86" w14:textId="77777777" w:rsidR="00F03AEC" w:rsidRPr="00FA4427" w:rsidRDefault="00F03AEC" w:rsidP="00244A06">
            <w:pPr>
              <w:spacing w:after="90" w:line="288" w:lineRule="auto"/>
              <w:rPr>
                <w:rFonts w:ascii="Arial" w:hAnsi="Arial" w:cs="Arial"/>
                <w:b/>
                <w:color w:val="106B62"/>
              </w:rPr>
            </w:pPr>
            <w:r w:rsidRPr="00FA4427">
              <w:rPr>
                <w:rFonts w:ascii="Arial" w:hAnsi="Arial" w:cs="Arial"/>
                <w:b/>
                <w:color w:val="106B62"/>
              </w:rPr>
              <w:t>Date completed</w:t>
            </w:r>
          </w:p>
          <w:p w14:paraId="14C22CEB" w14:textId="77777777" w:rsidR="00F03AEC" w:rsidRPr="00FA4427" w:rsidRDefault="00F03AEC" w:rsidP="00244A06">
            <w:pPr>
              <w:spacing w:after="90" w:line="288" w:lineRule="auto"/>
              <w:rPr>
                <w:rFonts w:ascii="Arial" w:hAnsi="Arial" w:cs="Arial"/>
                <w:b/>
                <w:color w:val="106B62"/>
              </w:rPr>
            </w:pPr>
          </w:p>
          <w:p w14:paraId="7841E08D" w14:textId="77777777" w:rsidR="00F03AEC" w:rsidRPr="00FA4427" w:rsidRDefault="00F03AEC" w:rsidP="00244A06">
            <w:pPr>
              <w:spacing w:after="90" w:line="288" w:lineRule="auto"/>
              <w:rPr>
                <w:rFonts w:ascii="Arial" w:hAnsi="Arial" w:cs="Arial"/>
                <w:b/>
                <w:color w:val="106B62"/>
              </w:rPr>
            </w:pPr>
          </w:p>
        </w:tc>
      </w:tr>
      <w:tr w:rsidR="00F03AEC" w:rsidRPr="00FA4427" w14:paraId="3875E649" w14:textId="77777777" w:rsidTr="00044E4C">
        <w:trPr>
          <w:trHeight w:val="250"/>
        </w:trPr>
        <w:tc>
          <w:tcPr>
            <w:tcW w:w="1831" w:type="pct"/>
          </w:tcPr>
          <w:p w14:paraId="32CD4397" w14:textId="77777777" w:rsidR="00F03AEC" w:rsidRPr="00FA4427" w:rsidRDefault="00F03AEC" w:rsidP="00244A06">
            <w:pPr>
              <w:spacing w:after="90" w:line="288" w:lineRule="auto"/>
              <w:rPr>
                <w:rFonts w:ascii="Arial" w:hAnsi="Arial" w:cs="Arial"/>
                <w:b/>
                <w:color w:val="519680"/>
              </w:rPr>
            </w:pPr>
          </w:p>
          <w:p w14:paraId="07A6B48D" w14:textId="77777777" w:rsidR="00F03AEC" w:rsidRPr="00FA4427" w:rsidRDefault="00F03AEC" w:rsidP="00244A06">
            <w:pPr>
              <w:spacing w:after="90" w:line="288" w:lineRule="auto"/>
              <w:rPr>
                <w:rFonts w:ascii="Arial" w:hAnsi="Arial" w:cs="Arial"/>
                <w:b/>
                <w:color w:val="519680"/>
              </w:rPr>
            </w:pPr>
          </w:p>
        </w:tc>
        <w:tc>
          <w:tcPr>
            <w:tcW w:w="1056" w:type="pct"/>
          </w:tcPr>
          <w:p w14:paraId="21693DA5"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D6EB42A"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7B028533"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2ABCDC7B"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2A632457" w14:textId="77777777" w:rsidR="00F03AEC" w:rsidRPr="00FA4427" w:rsidRDefault="00F03AEC" w:rsidP="00244A06">
            <w:pPr>
              <w:spacing w:after="90" w:line="288" w:lineRule="auto"/>
              <w:rPr>
                <w:rFonts w:ascii="Arial" w:hAnsi="Arial" w:cs="Arial"/>
                <w:b/>
                <w:color w:val="519680"/>
              </w:rPr>
            </w:pPr>
          </w:p>
        </w:tc>
      </w:tr>
      <w:tr w:rsidR="00F03AEC" w:rsidRPr="00FA4427" w14:paraId="0C792AFE" w14:textId="77777777" w:rsidTr="00044E4C">
        <w:trPr>
          <w:trHeight w:val="250"/>
        </w:trPr>
        <w:tc>
          <w:tcPr>
            <w:tcW w:w="1831" w:type="pct"/>
          </w:tcPr>
          <w:p w14:paraId="1E105FB4" w14:textId="77777777" w:rsidR="00F03AEC" w:rsidRPr="00FA4427" w:rsidRDefault="00F03AEC" w:rsidP="00244A06">
            <w:pPr>
              <w:spacing w:after="90" w:line="288" w:lineRule="auto"/>
              <w:rPr>
                <w:rFonts w:ascii="Arial" w:hAnsi="Arial" w:cs="Arial"/>
                <w:b/>
                <w:color w:val="519680"/>
              </w:rPr>
            </w:pPr>
          </w:p>
          <w:p w14:paraId="7534466B" w14:textId="77777777" w:rsidR="00F03AEC" w:rsidRPr="00FA4427" w:rsidRDefault="00F03AEC" w:rsidP="00244A06">
            <w:pPr>
              <w:spacing w:after="90" w:line="288" w:lineRule="auto"/>
              <w:rPr>
                <w:rFonts w:ascii="Arial" w:hAnsi="Arial" w:cs="Arial"/>
                <w:b/>
                <w:color w:val="519680"/>
              </w:rPr>
            </w:pPr>
          </w:p>
        </w:tc>
        <w:tc>
          <w:tcPr>
            <w:tcW w:w="1056" w:type="pct"/>
          </w:tcPr>
          <w:p w14:paraId="717E6264"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8918959"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224EC7EB"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435838C5"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2A86B276" w14:textId="77777777" w:rsidR="00F03AEC" w:rsidRPr="00FA4427" w:rsidRDefault="00F03AEC" w:rsidP="00244A06">
            <w:pPr>
              <w:spacing w:after="90" w:line="288" w:lineRule="auto"/>
              <w:rPr>
                <w:rFonts w:ascii="Arial" w:hAnsi="Arial" w:cs="Arial"/>
                <w:b/>
                <w:color w:val="519680"/>
              </w:rPr>
            </w:pPr>
          </w:p>
        </w:tc>
      </w:tr>
      <w:tr w:rsidR="00F03AEC" w:rsidRPr="00FA4427" w14:paraId="4798EB28" w14:textId="77777777" w:rsidTr="00044E4C">
        <w:trPr>
          <w:trHeight w:val="250"/>
        </w:trPr>
        <w:tc>
          <w:tcPr>
            <w:tcW w:w="1831" w:type="pct"/>
          </w:tcPr>
          <w:p w14:paraId="1F7308C0" w14:textId="77777777" w:rsidR="00F03AEC" w:rsidRPr="00FA4427" w:rsidRDefault="00F03AEC" w:rsidP="00244A06">
            <w:pPr>
              <w:spacing w:after="90" w:line="288" w:lineRule="auto"/>
              <w:rPr>
                <w:rFonts w:ascii="Arial" w:hAnsi="Arial" w:cs="Arial"/>
                <w:b/>
                <w:color w:val="519680"/>
              </w:rPr>
            </w:pPr>
          </w:p>
          <w:p w14:paraId="1B236340" w14:textId="77777777" w:rsidR="00F03AEC" w:rsidRPr="00FA4427" w:rsidRDefault="00F03AEC" w:rsidP="00244A06">
            <w:pPr>
              <w:spacing w:after="90" w:line="288" w:lineRule="auto"/>
              <w:rPr>
                <w:rFonts w:ascii="Arial" w:hAnsi="Arial" w:cs="Arial"/>
                <w:b/>
                <w:color w:val="519680"/>
              </w:rPr>
            </w:pPr>
          </w:p>
        </w:tc>
        <w:tc>
          <w:tcPr>
            <w:tcW w:w="1056" w:type="pct"/>
          </w:tcPr>
          <w:p w14:paraId="37A35C40"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116E077"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35ADE735"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B8BBC03"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6AB89E2C" w14:textId="77777777" w:rsidR="00F03AEC" w:rsidRPr="00FA4427" w:rsidRDefault="00F03AEC" w:rsidP="00244A06">
            <w:pPr>
              <w:spacing w:after="90" w:line="288" w:lineRule="auto"/>
              <w:rPr>
                <w:rFonts w:ascii="Arial" w:hAnsi="Arial" w:cs="Arial"/>
                <w:b/>
                <w:color w:val="519680"/>
              </w:rPr>
            </w:pPr>
          </w:p>
        </w:tc>
      </w:tr>
      <w:tr w:rsidR="00F03AEC" w:rsidRPr="00FA4427" w14:paraId="0E3F1FF7" w14:textId="77777777" w:rsidTr="00044E4C">
        <w:trPr>
          <w:trHeight w:val="250"/>
        </w:trPr>
        <w:tc>
          <w:tcPr>
            <w:tcW w:w="1831" w:type="pct"/>
          </w:tcPr>
          <w:p w14:paraId="508229F5" w14:textId="77777777" w:rsidR="00F03AEC" w:rsidRPr="00FA4427" w:rsidRDefault="00F03AEC" w:rsidP="00244A06">
            <w:pPr>
              <w:spacing w:after="90" w:line="288" w:lineRule="auto"/>
              <w:rPr>
                <w:rFonts w:ascii="Arial" w:hAnsi="Arial" w:cs="Arial"/>
                <w:b/>
                <w:color w:val="519680"/>
              </w:rPr>
            </w:pPr>
          </w:p>
          <w:p w14:paraId="2C908056" w14:textId="77777777" w:rsidR="00F03AEC" w:rsidRPr="00FA4427" w:rsidRDefault="00F03AEC" w:rsidP="00244A06">
            <w:pPr>
              <w:spacing w:after="90" w:line="288" w:lineRule="auto"/>
              <w:rPr>
                <w:rFonts w:ascii="Arial" w:hAnsi="Arial" w:cs="Arial"/>
                <w:b/>
                <w:color w:val="519680"/>
              </w:rPr>
            </w:pPr>
          </w:p>
        </w:tc>
        <w:tc>
          <w:tcPr>
            <w:tcW w:w="1056" w:type="pct"/>
          </w:tcPr>
          <w:p w14:paraId="3E981F09"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6CEB7428"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1FD42535"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28A433B4"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3E6044E0" w14:textId="77777777" w:rsidR="00F03AEC" w:rsidRPr="00FA4427" w:rsidRDefault="00F03AEC" w:rsidP="00244A06">
            <w:pPr>
              <w:spacing w:after="90" w:line="288" w:lineRule="auto"/>
              <w:rPr>
                <w:rFonts w:ascii="Arial" w:hAnsi="Arial" w:cs="Arial"/>
                <w:b/>
                <w:color w:val="519680"/>
              </w:rPr>
            </w:pPr>
          </w:p>
        </w:tc>
      </w:tr>
      <w:tr w:rsidR="00F03AEC" w:rsidRPr="00FA4427" w14:paraId="1CD6A7DE" w14:textId="77777777" w:rsidTr="00044E4C">
        <w:trPr>
          <w:trHeight w:val="250"/>
        </w:trPr>
        <w:tc>
          <w:tcPr>
            <w:tcW w:w="1831" w:type="pct"/>
          </w:tcPr>
          <w:p w14:paraId="26BA115C" w14:textId="77777777" w:rsidR="00F03AEC" w:rsidRPr="00FA4427" w:rsidRDefault="00F03AEC" w:rsidP="00244A06">
            <w:pPr>
              <w:spacing w:after="90" w:line="288" w:lineRule="auto"/>
              <w:rPr>
                <w:rFonts w:ascii="Arial" w:hAnsi="Arial" w:cs="Arial"/>
                <w:b/>
                <w:color w:val="519680"/>
              </w:rPr>
            </w:pPr>
          </w:p>
          <w:p w14:paraId="4B38CCF7" w14:textId="77777777" w:rsidR="00F03AEC" w:rsidRPr="00FA4427" w:rsidRDefault="00F03AEC" w:rsidP="00244A06">
            <w:pPr>
              <w:spacing w:after="90" w:line="288" w:lineRule="auto"/>
              <w:rPr>
                <w:rFonts w:ascii="Arial" w:hAnsi="Arial" w:cs="Arial"/>
                <w:b/>
                <w:color w:val="519680"/>
              </w:rPr>
            </w:pPr>
          </w:p>
        </w:tc>
        <w:tc>
          <w:tcPr>
            <w:tcW w:w="1056" w:type="pct"/>
          </w:tcPr>
          <w:p w14:paraId="5D1BF1B3"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1414554B"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6B18DBFC"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3BC462A"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58DC7739" w14:textId="77777777" w:rsidR="00F03AEC" w:rsidRPr="00FA4427" w:rsidRDefault="00F03AEC" w:rsidP="00244A06">
            <w:pPr>
              <w:spacing w:after="90" w:line="288" w:lineRule="auto"/>
              <w:rPr>
                <w:rFonts w:ascii="Arial" w:hAnsi="Arial" w:cs="Arial"/>
                <w:b/>
                <w:color w:val="519680"/>
              </w:rPr>
            </w:pPr>
          </w:p>
        </w:tc>
      </w:tr>
      <w:tr w:rsidR="00F03AEC" w:rsidRPr="00FA4427" w14:paraId="2396DF08" w14:textId="77777777" w:rsidTr="00044E4C">
        <w:trPr>
          <w:trHeight w:val="250"/>
        </w:trPr>
        <w:tc>
          <w:tcPr>
            <w:tcW w:w="1831" w:type="pct"/>
          </w:tcPr>
          <w:p w14:paraId="71F2A12C" w14:textId="77777777" w:rsidR="00F03AEC" w:rsidRPr="00FA4427" w:rsidRDefault="00F03AEC" w:rsidP="00244A06">
            <w:pPr>
              <w:spacing w:after="90" w:line="288" w:lineRule="auto"/>
              <w:rPr>
                <w:rFonts w:ascii="Arial" w:hAnsi="Arial" w:cs="Arial"/>
                <w:b/>
                <w:color w:val="519680"/>
              </w:rPr>
            </w:pPr>
          </w:p>
          <w:p w14:paraId="041E17AA" w14:textId="77777777" w:rsidR="00F03AEC" w:rsidRPr="00FA4427" w:rsidRDefault="00F03AEC" w:rsidP="00244A06">
            <w:pPr>
              <w:spacing w:after="90" w:line="288" w:lineRule="auto"/>
              <w:rPr>
                <w:rFonts w:ascii="Arial" w:hAnsi="Arial" w:cs="Arial"/>
                <w:b/>
                <w:color w:val="519680"/>
              </w:rPr>
            </w:pPr>
          </w:p>
        </w:tc>
        <w:tc>
          <w:tcPr>
            <w:tcW w:w="1056" w:type="pct"/>
          </w:tcPr>
          <w:p w14:paraId="117E7FD8"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CFB45F4"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0EB77C3B"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3025AE10"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3093725B" w14:textId="77777777" w:rsidR="00F03AEC" w:rsidRPr="00FA4427" w:rsidRDefault="00F03AEC" w:rsidP="00244A06">
            <w:pPr>
              <w:spacing w:after="90" w:line="288" w:lineRule="auto"/>
              <w:rPr>
                <w:rFonts w:ascii="Arial" w:hAnsi="Arial" w:cs="Arial"/>
                <w:b/>
                <w:color w:val="519680"/>
              </w:rPr>
            </w:pPr>
          </w:p>
        </w:tc>
      </w:tr>
      <w:tr w:rsidR="00F03AEC" w:rsidRPr="00FA4427" w14:paraId="449FCA4E" w14:textId="77777777" w:rsidTr="00044E4C">
        <w:trPr>
          <w:trHeight w:val="250"/>
        </w:trPr>
        <w:tc>
          <w:tcPr>
            <w:tcW w:w="1831" w:type="pct"/>
          </w:tcPr>
          <w:p w14:paraId="6DF704CE" w14:textId="77777777" w:rsidR="00F03AEC" w:rsidRPr="00FA4427" w:rsidRDefault="00F03AEC" w:rsidP="00244A06">
            <w:pPr>
              <w:spacing w:after="90" w:line="288" w:lineRule="auto"/>
              <w:rPr>
                <w:rFonts w:ascii="Arial" w:hAnsi="Arial" w:cs="Arial"/>
                <w:b/>
                <w:color w:val="519680"/>
              </w:rPr>
            </w:pPr>
          </w:p>
          <w:p w14:paraId="388036F1" w14:textId="77777777" w:rsidR="00F03AEC" w:rsidRPr="00FA4427" w:rsidRDefault="00F03AEC" w:rsidP="00244A06">
            <w:pPr>
              <w:spacing w:after="90" w:line="288" w:lineRule="auto"/>
              <w:rPr>
                <w:rFonts w:ascii="Arial" w:hAnsi="Arial" w:cs="Arial"/>
                <w:b/>
                <w:color w:val="519680"/>
              </w:rPr>
            </w:pPr>
          </w:p>
        </w:tc>
        <w:tc>
          <w:tcPr>
            <w:tcW w:w="1056" w:type="pct"/>
          </w:tcPr>
          <w:p w14:paraId="29C888CE"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D3504BB"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46032EC2"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0325A47E"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56242B59" w14:textId="77777777" w:rsidR="00F03AEC" w:rsidRPr="00FA4427" w:rsidRDefault="00F03AEC" w:rsidP="00244A06">
            <w:pPr>
              <w:spacing w:after="90" w:line="288" w:lineRule="auto"/>
              <w:rPr>
                <w:rFonts w:ascii="Arial" w:hAnsi="Arial" w:cs="Arial"/>
                <w:b/>
                <w:color w:val="519680"/>
              </w:rPr>
            </w:pPr>
          </w:p>
        </w:tc>
      </w:tr>
      <w:tr w:rsidR="00F03AEC" w:rsidRPr="00FA4427" w14:paraId="1BDB35C8" w14:textId="77777777" w:rsidTr="00044E4C">
        <w:trPr>
          <w:trHeight w:val="250"/>
        </w:trPr>
        <w:tc>
          <w:tcPr>
            <w:tcW w:w="1831" w:type="pct"/>
          </w:tcPr>
          <w:p w14:paraId="4120DC11" w14:textId="77777777" w:rsidR="00F03AEC" w:rsidRPr="00FA4427" w:rsidRDefault="00F03AEC" w:rsidP="00244A06">
            <w:pPr>
              <w:spacing w:after="90" w:line="288" w:lineRule="auto"/>
              <w:rPr>
                <w:rFonts w:ascii="Arial" w:hAnsi="Arial" w:cs="Arial"/>
                <w:b/>
                <w:color w:val="519680"/>
              </w:rPr>
            </w:pPr>
          </w:p>
          <w:p w14:paraId="24A747D4" w14:textId="77777777" w:rsidR="00F03AEC" w:rsidRPr="00FA4427" w:rsidRDefault="00F03AEC" w:rsidP="00244A06">
            <w:pPr>
              <w:spacing w:after="90" w:line="288" w:lineRule="auto"/>
              <w:rPr>
                <w:rFonts w:ascii="Arial" w:hAnsi="Arial" w:cs="Arial"/>
                <w:b/>
                <w:color w:val="519680"/>
              </w:rPr>
            </w:pPr>
          </w:p>
        </w:tc>
        <w:tc>
          <w:tcPr>
            <w:tcW w:w="1056" w:type="pct"/>
          </w:tcPr>
          <w:p w14:paraId="407B46B7"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5454A4E2"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4E465A1A" w14:textId="77777777" w:rsidR="00F03AEC" w:rsidRPr="00FA4427" w:rsidRDefault="00F03AEC" w:rsidP="0033126B">
            <w:pPr>
              <w:spacing w:after="90" w:line="288" w:lineRule="auto"/>
              <w:jc w:val="center"/>
              <w:rPr>
                <w:rFonts w:ascii="Arial" w:hAnsi="Arial" w:cs="Arial"/>
                <w:b/>
                <w:bCs/>
              </w:rPr>
            </w:pPr>
            <w:r w:rsidRPr="00FA4427">
              <w:rPr>
                <w:rFonts w:ascii="Arial" w:hAnsi="Arial" w:cs="Arial"/>
                <w:b/>
                <w:bCs/>
              </w:rPr>
              <w:fldChar w:fldCharType="begin">
                <w:ffData>
                  <w:name w:val="Check2"/>
                  <w:enabled/>
                  <w:calcOnExit w:val="0"/>
                  <w:checkBox>
                    <w:sizeAuto/>
                    <w:default w:val="0"/>
                  </w:checkBox>
                </w:ffData>
              </w:fldChar>
            </w:r>
            <w:r w:rsidRPr="00FA4427">
              <w:rPr>
                <w:rFonts w:ascii="Arial" w:hAnsi="Arial" w:cs="Arial"/>
                <w:b/>
                <w:bCs/>
              </w:rPr>
              <w:instrText xml:space="preserve"> FORMCHECKBOX </w:instrText>
            </w:r>
            <w:r w:rsidRPr="00FA4427">
              <w:rPr>
                <w:rFonts w:ascii="Arial" w:hAnsi="Arial" w:cs="Arial"/>
                <w:b/>
                <w:bCs/>
              </w:rPr>
            </w:r>
            <w:r w:rsidRPr="00FA4427">
              <w:rPr>
                <w:rFonts w:ascii="Arial" w:hAnsi="Arial" w:cs="Arial"/>
                <w:b/>
                <w:bCs/>
              </w:rPr>
              <w:fldChar w:fldCharType="separate"/>
            </w:r>
            <w:r w:rsidRPr="00FA4427">
              <w:rPr>
                <w:rFonts w:ascii="Arial" w:hAnsi="Arial" w:cs="Arial"/>
                <w:b/>
                <w:bCs/>
              </w:rPr>
              <w:fldChar w:fldCharType="end"/>
            </w:r>
          </w:p>
          <w:p w14:paraId="7BFB75C7" w14:textId="77777777" w:rsidR="00F03AEC" w:rsidRPr="00FA4427" w:rsidRDefault="00F03AEC" w:rsidP="0033126B">
            <w:pPr>
              <w:spacing w:after="90" w:line="288" w:lineRule="auto"/>
              <w:jc w:val="center"/>
              <w:rPr>
                <w:rFonts w:ascii="Arial" w:hAnsi="Arial" w:cs="Arial"/>
                <w:b/>
                <w:color w:val="519680"/>
              </w:rPr>
            </w:pPr>
          </w:p>
        </w:tc>
        <w:tc>
          <w:tcPr>
            <w:tcW w:w="1056" w:type="pct"/>
          </w:tcPr>
          <w:p w14:paraId="78E2476E" w14:textId="77777777" w:rsidR="00F03AEC" w:rsidRPr="00FA4427" w:rsidRDefault="00F03AEC" w:rsidP="00244A06">
            <w:pPr>
              <w:spacing w:after="90" w:line="288" w:lineRule="auto"/>
              <w:rPr>
                <w:rFonts w:ascii="Arial" w:hAnsi="Arial" w:cs="Arial"/>
                <w:b/>
                <w:color w:val="519680"/>
              </w:rPr>
            </w:pPr>
          </w:p>
        </w:tc>
      </w:tr>
      <w:tr w:rsidR="00F03AEC" w:rsidRPr="00FA4427" w14:paraId="3C793A6C" w14:textId="77777777" w:rsidTr="00044E4C">
        <w:trPr>
          <w:trHeight w:val="250"/>
        </w:trPr>
        <w:tc>
          <w:tcPr>
            <w:tcW w:w="1831" w:type="pct"/>
            <w:shd w:val="clear" w:color="auto" w:fill="FFFFFF" w:themeFill="background1"/>
          </w:tcPr>
          <w:p w14:paraId="43AB0602" w14:textId="77777777" w:rsidR="00F03AEC" w:rsidRPr="00FA4427" w:rsidRDefault="00F03AEC" w:rsidP="00244A06">
            <w:pPr>
              <w:spacing w:after="90" w:line="288" w:lineRule="auto"/>
              <w:rPr>
                <w:rFonts w:ascii="Arial" w:hAnsi="Arial" w:cs="Arial"/>
                <w:b/>
                <w:color w:val="519680"/>
              </w:rPr>
            </w:pPr>
            <w:r w:rsidRPr="00FA4427">
              <w:rPr>
                <w:rFonts w:ascii="Arial" w:hAnsi="Arial" w:cs="Arial"/>
                <w:b/>
              </w:rPr>
              <w:t xml:space="preserve">Total </w:t>
            </w:r>
          </w:p>
        </w:tc>
        <w:tc>
          <w:tcPr>
            <w:tcW w:w="1056" w:type="pct"/>
            <w:shd w:val="clear" w:color="auto" w:fill="FFFFFF" w:themeFill="background1"/>
          </w:tcPr>
          <w:p w14:paraId="13125817" w14:textId="77777777" w:rsidR="00F03AEC" w:rsidRPr="00FA4427" w:rsidRDefault="00F03AEC" w:rsidP="00244A06">
            <w:pPr>
              <w:spacing w:after="90" w:line="288" w:lineRule="auto"/>
              <w:rPr>
                <w:rFonts w:ascii="Arial" w:hAnsi="Arial" w:cs="Arial"/>
                <w:b/>
                <w:bCs/>
              </w:rPr>
            </w:pPr>
          </w:p>
          <w:p w14:paraId="41CA2A45" w14:textId="77777777" w:rsidR="00F03AEC" w:rsidRPr="00FA4427" w:rsidRDefault="00F03AEC" w:rsidP="00244A06">
            <w:pPr>
              <w:spacing w:after="90" w:line="288" w:lineRule="auto"/>
              <w:rPr>
                <w:rFonts w:ascii="Arial" w:hAnsi="Arial" w:cs="Arial"/>
                <w:b/>
                <w:color w:val="519680"/>
              </w:rPr>
            </w:pPr>
          </w:p>
        </w:tc>
        <w:tc>
          <w:tcPr>
            <w:tcW w:w="1056" w:type="pct"/>
            <w:shd w:val="clear" w:color="auto" w:fill="FFFFFF" w:themeFill="background1"/>
          </w:tcPr>
          <w:p w14:paraId="03C47096" w14:textId="77777777" w:rsidR="00F03AEC" w:rsidRPr="00FA4427" w:rsidRDefault="00F03AEC" w:rsidP="00244A06">
            <w:pPr>
              <w:spacing w:after="90" w:line="288" w:lineRule="auto"/>
              <w:rPr>
                <w:rFonts w:ascii="Arial" w:hAnsi="Arial" w:cs="Arial"/>
                <w:b/>
                <w:color w:val="519680"/>
              </w:rPr>
            </w:pPr>
          </w:p>
        </w:tc>
        <w:tc>
          <w:tcPr>
            <w:tcW w:w="1056" w:type="pct"/>
            <w:shd w:val="clear" w:color="auto" w:fill="FFFFFF" w:themeFill="background1"/>
          </w:tcPr>
          <w:p w14:paraId="221FE3F7" w14:textId="77777777" w:rsidR="00F03AEC" w:rsidRPr="00FA4427" w:rsidRDefault="00F03AEC" w:rsidP="00244A06">
            <w:pPr>
              <w:spacing w:after="90" w:line="288" w:lineRule="auto"/>
              <w:rPr>
                <w:rFonts w:ascii="Arial" w:hAnsi="Arial" w:cs="Arial"/>
                <w:b/>
                <w:color w:val="519680"/>
              </w:rPr>
            </w:pPr>
          </w:p>
        </w:tc>
      </w:tr>
    </w:tbl>
    <w:p w14:paraId="188B4452" w14:textId="77777777" w:rsidR="003F70C9" w:rsidRPr="00FA4427" w:rsidRDefault="003F70C9" w:rsidP="00244A06">
      <w:pPr>
        <w:spacing w:after="90" w:line="288" w:lineRule="auto"/>
        <w:rPr>
          <w:rFonts w:ascii="Arial" w:hAnsi="Arial" w:cs="Arial"/>
          <w:b/>
          <w:bCs/>
        </w:rPr>
      </w:pPr>
    </w:p>
    <w:p w14:paraId="3FD6C80E" w14:textId="26A16422" w:rsidR="003F70C9" w:rsidRPr="004215A0" w:rsidRDefault="003F70C9" w:rsidP="00244A06">
      <w:pPr>
        <w:spacing w:after="90" w:line="288" w:lineRule="auto"/>
        <w:rPr>
          <w:rFonts w:ascii="Arial" w:hAnsi="Arial" w:cs="Arial"/>
          <w:b/>
          <w:bCs/>
          <w:color w:val="106B62"/>
        </w:rPr>
      </w:pPr>
      <w:r w:rsidRPr="004215A0">
        <w:rPr>
          <w:rFonts w:ascii="Arial" w:hAnsi="Arial" w:cs="Arial"/>
          <w:b/>
          <w:bCs/>
          <w:color w:val="106B62"/>
        </w:rPr>
        <w:t>Suggested evidence</w:t>
      </w:r>
    </w:p>
    <w:tbl>
      <w:tblPr>
        <w:tblStyle w:val="TableGrid"/>
        <w:tblW w:w="5000" w:type="pct"/>
        <w:tblLook w:val="04A0" w:firstRow="1" w:lastRow="0" w:firstColumn="1" w:lastColumn="0" w:noHBand="0" w:noVBand="1"/>
      </w:tblPr>
      <w:tblGrid>
        <w:gridCol w:w="5228"/>
        <w:gridCol w:w="5228"/>
      </w:tblGrid>
      <w:tr w:rsidR="003F70C9" w:rsidRPr="00FA4427" w14:paraId="4E658EE0" w14:textId="77777777" w:rsidTr="00FF1C6F">
        <w:tc>
          <w:tcPr>
            <w:tcW w:w="2500" w:type="pct"/>
          </w:tcPr>
          <w:p w14:paraId="10F2067B" w14:textId="3CA4AFE5" w:rsidR="003F70C9" w:rsidRPr="00FA4427" w:rsidRDefault="003F70C9" w:rsidP="00244A06">
            <w:pPr>
              <w:spacing w:after="90" w:line="288" w:lineRule="auto"/>
              <w:rPr>
                <w:rFonts w:ascii="Arial" w:hAnsi="Arial" w:cs="Arial"/>
                <w:b/>
                <w:bCs/>
                <w:color w:val="106B62"/>
              </w:rPr>
            </w:pPr>
            <w:r w:rsidRPr="00FA4427">
              <w:rPr>
                <w:rFonts w:ascii="Arial" w:hAnsi="Arial" w:cs="Arial"/>
                <w:b/>
                <w:bCs/>
                <w:color w:val="106B62"/>
              </w:rPr>
              <w:t>Suggested evidence</w:t>
            </w:r>
          </w:p>
        </w:tc>
        <w:tc>
          <w:tcPr>
            <w:tcW w:w="2500" w:type="pct"/>
          </w:tcPr>
          <w:p w14:paraId="2FEF4CDD" w14:textId="77777777" w:rsidR="003F70C9" w:rsidRPr="00FA4427" w:rsidRDefault="003F70C9" w:rsidP="00244A06">
            <w:pPr>
              <w:spacing w:after="90" w:line="288" w:lineRule="auto"/>
              <w:rPr>
                <w:rFonts w:ascii="Arial" w:hAnsi="Arial" w:cs="Arial"/>
                <w:b/>
                <w:bCs/>
                <w:color w:val="106B62"/>
              </w:rPr>
            </w:pPr>
            <w:r w:rsidRPr="00FA4427">
              <w:rPr>
                <w:rFonts w:ascii="Arial" w:hAnsi="Arial" w:cs="Arial"/>
                <w:b/>
                <w:bCs/>
                <w:color w:val="106B62"/>
              </w:rPr>
              <w:t xml:space="preserve">Location of evidence in the pharmacy </w:t>
            </w:r>
          </w:p>
          <w:p w14:paraId="0A648C43" w14:textId="77777777" w:rsidR="003F70C9" w:rsidRPr="00FA4427" w:rsidRDefault="003F70C9" w:rsidP="00244A06">
            <w:pPr>
              <w:spacing w:after="90" w:line="288" w:lineRule="auto"/>
              <w:rPr>
                <w:rFonts w:ascii="Arial" w:hAnsi="Arial" w:cs="Arial"/>
                <w:b/>
                <w:bCs/>
                <w:color w:val="106B62"/>
              </w:rPr>
            </w:pPr>
          </w:p>
        </w:tc>
      </w:tr>
      <w:tr w:rsidR="003F70C9" w:rsidRPr="00FA4427" w14:paraId="750F2573" w14:textId="77777777" w:rsidTr="00FF1C6F">
        <w:tc>
          <w:tcPr>
            <w:tcW w:w="2500" w:type="pct"/>
          </w:tcPr>
          <w:p w14:paraId="29270B7B" w14:textId="2A7E9F29" w:rsidR="003F70C9" w:rsidRPr="00FA4427" w:rsidRDefault="003F70C9" w:rsidP="00244A06">
            <w:pPr>
              <w:spacing w:after="90" w:line="288" w:lineRule="auto"/>
              <w:rPr>
                <w:rFonts w:ascii="Arial" w:hAnsi="Arial" w:cs="Arial"/>
              </w:rPr>
            </w:pPr>
            <w:r w:rsidRPr="00FA4427">
              <w:rPr>
                <w:rFonts w:ascii="Arial" w:hAnsi="Arial" w:cs="Arial"/>
              </w:rPr>
              <w:t>Copy of enhanced DBS check</w:t>
            </w:r>
            <w:r w:rsidR="00FA4427" w:rsidRPr="00FA4427">
              <w:rPr>
                <w:rFonts w:ascii="Arial" w:hAnsi="Arial" w:cs="Arial"/>
              </w:rPr>
              <w:t>s</w:t>
            </w:r>
            <w:r w:rsidRPr="00FA4427">
              <w:rPr>
                <w:rFonts w:ascii="Arial" w:hAnsi="Arial" w:cs="Arial"/>
              </w:rPr>
              <w:t xml:space="preserve"> (</w:t>
            </w:r>
            <w:r w:rsidRPr="00FA4427">
              <w:rPr>
                <w:rFonts w:ascii="Arial" w:hAnsi="Arial" w:cs="Arial"/>
                <w:b/>
                <w:bCs/>
                <w:color w:val="106B62"/>
              </w:rPr>
              <w:t>REQUIRED</w:t>
            </w:r>
            <w:r w:rsidRPr="00FA4427">
              <w:rPr>
                <w:rFonts w:ascii="Arial" w:hAnsi="Arial" w:cs="Arial"/>
              </w:rPr>
              <w:t>)</w:t>
            </w:r>
          </w:p>
          <w:p w14:paraId="59F03AEF" w14:textId="77777777" w:rsidR="003F70C9" w:rsidRPr="00FA4427" w:rsidRDefault="003F70C9" w:rsidP="00244A06">
            <w:pPr>
              <w:spacing w:after="90" w:line="288" w:lineRule="auto"/>
              <w:rPr>
                <w:rFonts w:ascii="Arial" w:hAnsi="Arial" w:cs="Arial"/>
              </w:rPr>
            </w:pPr>
          </w:p>
        </w:tc>
        <w:tc>
          <w:tcPr>
            <w:tcW w:w="2500" w:type="pct"/>
          </w:tcPr>
          <w:p w14:paraId="7011C713" w14:textId="77777777" w:rsidR="003F70C9" w:rsidRPr="00FA4427" w:rsidRDefault="003F70C9" w:rsidP="00244A06">
            <w:pPr>
              <w:spacing w:after="90" w:line="288" w:lineRule="auto"/>
              <w:rPr>
                <w:rFonts w:ascii="Arial" w:hAnsi="Arial" w:cs="Arial"/>
                <w:b/>
                <w:bCs/>
              </w:rPr>
            </w:pPr>
          </w:p>
        </w:tc>
      </w:tr>
    </w:tbl>
    <w:p w14:paraId="0B67A44D" w14:textId="77777777" w:rsidR="003F70C9" w:rsidRPr="00FA4427" w:rsidRDefault="003F70C9" w:rsidP="00244A06">
      <w:pPr>
        <w:pStyle w:val="NormalWeb"/>
        <w:spacing w:before="0" w:beforeAutospacing="0" w:after="90" w:afterAutospacing="0" w:line="288" w:lineRule="auto"/>
        <w:rPr>
          <w:rFonts w:ascii="Arial" w:hAnsi="Arial" w:cs="Arial"/>
          <w:b/>
          <w:bCs/>
          <w:color w:val="106B62"/>
          <w:sz w:val="22"/>
          <w:szCs w:val="22"/>
        </w:rPr>
      </w:pPr>
    </w:p>
    <w:p w14:paraId="2216D6D8" w14:textId="4E7AFC08" w:rsidR="003F70C9" w:rsidRPr="00FA4427" w:rsidRDefault="005034FF" w:rsidP="00244A06">
      <w:pPr>
        <w:spacing w:after="90" w:line="288" w:lineRule="auto"/>
        <w:rPr>
          <w:rFonts w:ascii="Arial" w:hAnsi="Arial" w:cs="Arial"/>
        </w:rPr>
      </w:pPr>
      <w:r>
        <w:rPr>
          <w:rFonts w:ascii="Arial" w:hAnsi="Arial" w:cs="Arial"/>
        </w:rPr>
        <w:t>R</w:t>
      </w:r>
      <w:r w:rsidRPr="00FA4427">
        <w:rPr>
          <w:rFonts w:ascii="Arial" w:hAnsi="Arial" w:cs="Arial"/>
        </w:rPr>
        <w:t xml:space="preserve">ecord </w:t>
      </w:r>
      <w:r>
        <w:rPr>
          <w:rFonts w:ascii="Arial" w:hAnsi="Arial" w:cs="Arial"/>
        </w:rPr>
        <w:t xml:space="preserve">below </w:t>
      </w:r>
      <w:r w:rsidRPr="00FA4427">
        <w:rPr>
          <w:rFonts w:ascii="Arial" w:hAnsi="Arial" w:cs="Arial"/>
        </w:rPr>
        <w:t xml:space="preserve">details of any additional evidence that </w:t>
      </w:r>
      <w:r>
        <w:rPr>
          <w:rFonts w:ascii="Arial" w:hAnsi="Arial" w:cs="Arial"/>
        </w:rPr>
        <w:t>you</w:t>
      </w:r>
      <w:r w:rsidRPr="00FA4427">
        <w:rPr>
          <w:rFonts w:ascii="Arial" w:hAnsi="Arial" w:cs="Arial"/>
        </w:rPr>
        <w:t xml:space="preserve"> ha</w:t>
      </w:r>
      <w:r>
        <w:rPr>
          <w:rFonts w:ascii="Arial" w:hAnsi="Arial" w:cs="Arial"/>
        </w:rPr>
        <w:t>ve</w:t>
      </w:r>
      <w:r w:rsidRPr="00FA4427">
        <w:rPr>
          <w:rFonts w:ascii="Arial" w:hAnsi="Arial" w:cs="Arial"/>
        </w:rPr>
        <w:t xml:space="preserve"> to demonstrate that the</w:t>
      </w:r>
      <w:r>
        <w:rPr>
          <w:rFonts w:ascii="Arial" w:hAnsi="Arial" w:cs="Arial"/>
        </w:rPr>
        <w:t xml:space="preserve"> pharmacy</w:t>
      </w:r>
      <w:r w:rsidRPr="00FA4427">
        <w:rPr>
          <w:rFonts w:ascii="Arial" w:hAnsi="Arial" w:cs="Arial"/>
        </w:rPr>
        <w:t xml:space="preserve"> meet</w:t>
      </w:r>
      <w:r>
        <w:rPr>
          <w:rFonts w:ascii="Arial" w:hAnsi="Arial" w:cs="Arial"/>
        </w:rPr>
        <w:t>s</w:t>
      </w:r>
      <w:r w:rsidRPr="00FA4427">
        <w:rPr>
          <w:rFonts w:ascii="Arial" w:hAnsi="Arial" w:cs="Arial"/>
        </w:rPr>
        <w:t xml:space="preserve"> the above requirements and where this evidence is located within the pharmacy.</w:t>
      </w:r>
    </w:p>
    <w:tbl>
      <w:tblPr>
        <w:tblStyle w:val="TableGrid"/>
        <w:tblW w:w="5000" w:type="pct"/>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ook w:val="04A0" w:firstRow="1" w:lastRow="0" w:firstColumn="1" w:lastColumn="0" w:noHBand="0" w:noVBand="1"/>
      </w:tblPr>
      <w:tblGrid>
        <w:gridCol w:w="10456"/>
      </w:tblGrid>
      <w:tr w:rsidR="003F70C9" w:rsidRPr="00FA4427" w14:paraId="1CCFF799" w14:textId="77777777" w:rsidTr="00044E4C">
        <w:tc>
          <w:tcPr>
            <w:tcW w:w="5000" w:type="pct"/>
          </w:tcPr>
          <w:p w14:paraId="79FBAF4B" w14:textId="77777777" w:rsidR="003F70C9" w:rsidRPr="00FA4427" w:rsidRDefault="003F70C9" w:rsidP="00244A06">
            <w:pPr>
              <w:spacing w:after="90" w:line="288" w:lineRule="auto"/>
              <w:rPr>
                <w:rFonts w:ascii="Arial" w:hAnsi="Arial" w:cs="Arial"/>
                <w:b/>
                <w:bCs/>
              </w:rPr>
            </w:pPr>
          </w:p>
          <w:p w14:paraId="4780B972" w14:textId="77777777" w:rsidR="003F70C9" w:rsidRPr="00FA4427" w:rsidRDefault="003F70C9" w:rsidP="00244A06">
            <w:pPr>
              <w:spacing w:after="90" w:line="288" w:lineRule="auto"/>
              <w:rPr>
                <w:rFonts w:ascii="Arial" w:hAnsi="Arial" w:cs="Arial"/>
                <w:b/>
                <w:bCs/>
              </w:rPr>
            </w:pPr>
          </w:p>
          <w:p w14:paraId="30572527" w14:textId="77777777" w:rsidR="003F70C9" w:rsidRPr="00FA4427" w:rsidRDefault="003F70C9" w:rsidP="00244A06">
            <w:pPr>
              <w:spacing w:after="90" w:line="288" w:lineRule="auto"/>
              <w:rPr>
                <w:rFonts w:ascii="Arial" w:hAnsi="Arial" w:cs="Arial"/>
                <w:b/>
                <w:bCs/>
              </w:rPr>
            </w:pPr>
          </w:p>
          <w:p w14:paraId="19F39549" w14:textId="77777777" w:rsidR="005034FF" w:rsidRPr="00FA4427" w:rsidRDefault="005034FF" w:rsidP="00244A06">
            <w:pPr>
              <w:spacing w:after="90" w:line="288" w:lineRule="auto"/>
              <w:rPr>
                <w:rFonts w:ascii="Arial" w:hAnsi="Arial" w:cs="Arial"/>
                <w:b/>
                <w:bCs/>
              </w:rPr>
            </w:pPr>
          </w:p>
          <w:p w14:paraId="1A3921BC" w14:textId="77777777" w:rsidR="003F70C9" w:rsidRPr="00FA4427" w:rsidRDefault="003F70C9" w:rsidP="00244A06">
            <w:pPr>
              <w:spacing w:after="90" w:line="288" w:lineRule="auto"/>
              <w:rPr>
                <w:rFonts w:ascii="Arial" w:hAnsi="Arial" w:cs="Arial"/>
                <w:b/>
                <w:bCs/>
              </w:rPr>
            </w:pPr>
          </w:p>
        </w:tc>
      </w:tr>
    </w:tbl>
    <w:p w14:paraId="2BEFB7FF" w14:textId="77777777" w:rsidR="003F70C9" w:rsidRPr="00FA4427" w:rsidRDefault="003F70C9" w:rsidP="00244A06">
      <w:pPr>
        <w:spacing w:after="90" w:line="288" w:lineRule="auto"/>
        <w:rPr>
          <w:rFonts w:ascii="Arial" w:hAnsi="Arial" w:cs="Arial"/>
        </w:rPr>
      </w:pPr>
    </w:p>
    <w:p w14:paraId="13BC74BA" w14:textId="77777777" w:rsidR="003F70C9" w:rsidRPr="00FA4427" w:rsidRDefault="003F70C9" w:rsidP="00244A06">
      <w:pPr>
        <w:spacing w:after="90" w:line="288" w:lineRule="auto"/>
        <w:rPr>
          <w:rFonts w:ascii="Arial" w:hAnsi="Arial" w:cs="Arial"/>
        </w:rPr>
      </w:pPr>
    </w:p>
    <w:p w14:paraId="19FF2274" w14:textId="1A4252AC" w:rsidR="003F70C9" w:rsidRPr="00FA4427" w:rsidRDefault="003F70C9" w:rsidP="00244A06">
      <w:pPr>
        <w:spacing w:after="90" w:line="288" w:lineRule="auto"/>
        <w:rPr>
          <w:rFonts w:ascii="Arial" w:hAnsi="Arial" w:cs="Arial"/>
        </w:rPr>
        <w:sectPr w:rsidR="003F70C9" w:rsidRPr="00FA4427" w:rsidSect="00756D11">
          <w:pgSz w:w="11906" w:h="16838"/>
          <w:pgMar w:top="720" w:right="720" w:bottom="720" w:left="720" w:header="709" w:footer="567" w:gutter="0"/>
          <w:cols w:space="708"/>
          <w:docGrid w:linePitch="360"/>
        </w:sectPr>
      </w:pPr>
    </w:p>
    <w:p w14:paraId="3D8E0602" w14:textId="1EF3D75E" w:rsidR="00707801" w:rsidRPr="004215A0" w:rsidRDefault="00707801" w:rsidP="00244A06">
      <w:pPr>
        <w:pStyle w:val="ListParagraph"/>
        <w:spacing w:after="90" w:line="288" w:lineRule="auto"/>
        <w:ind w:left="0"/>
        <w:rPr>
          <w:rFonts w:ascii="Arial" w:hAnsi="Arial" w:cs="Arial"/>
          <w:b/>
          <w:bCs/>
          <w:color w:val="106B62"/>
          <w:sz w:val="28"/>
          <w:szCs w:val="28"/>
        </w:rPr>
      </w:pPr>
      <w:r w:rsidRPr="004215A0">
        <w:rPr>
          <w:rFonts w:ascii="Arial" w:hAnsi="Arial" w:cs="Arial"/>
          <w:b/>
          <w:bCs/>
          <w:color w:val="106B62"/>
          <w:sz w:val="28"/>
          <w:szCs w:val="28"/>
        </w:rPr>
        <w:lastRenderedPageBreak/>
        <w:t>P</w:t>
      </w:r>
      <w:r w:rsidR="0021776E" w:rsidRPr="004215A0">
        <w:rPr>
          <w:rFonts w:ascii="Arial" w:hAnsi="Arial" w:cs="Arial"/>
          <w:b/>
          <w:bCs/>
          <w:color w:val="106B62"/>
          <w:sz w:val="28"/>
          <w:szCs w:val="28"/>
        </w:rPr>
        <w:t xml:space="preserve">harmacy Quality Scheme </w:t>
      </w:r>
      <w:r w:rsidRPr="004215A0">
        <w:rPr>
          <w:rFonts w:ascii="Arial" w:hAnsi="Arial" w:cs="Arial"/>
          <w:b/>
          <w:bCs/>
          <w:color w:val="106B62"/>
          <w:sz w:val="28"/>
          <w:szCs w:val="28"/>
        </w:rPr>
        <w:t>202</w:t>
      </w:r>
      <w:r w:rsidR="0017303C">
        <w:rPr>
          <w:rFonts w:ascii="Arial" w:hAnsi="Arial" w:cs="Arial"/>
          <w:b/>
          <w:bCs/>
          <w:color w:val="106B62"/>
          <w:sz w:val="28"/>
          <w:szCs w:val="28"/>
        </w:rPr>
        <w:t>5</w:t>
      </w:r>
      <w:r w:rsidRPr="004215A0">
        <w:rPr>
          <w:rFonts w:ascii="Arial" w:hAnsi="Arial" w:cs="Arial"/>
          <w:b/>
          <w:bCs/>
          <w:color w:val="106B62"/>
          <w:sz w:val="28"/>
          <w:szCs w:val="28"/>
        </w:rPr>
        <w:t>/2</w:t>
      </w:r>
      <w:r w:rsidR="0017303C">
        <w:rPr>
          <w:rFonts w:ascii="Arial" w:hAnsi="Arial" w:cs="Arial"/>
          <w:b/>
          <w:bCs/>
          <w:color w:val="106B62"/>
          <w:sz w:val="28"/>
          <w:szCs w:val="28"/>
        </w:rPr>
        <w:t>6</w:t>
      </w:r>
      <w:r w:rsidRPr="004215A0">
        <w:rPr>
          <w:rFonts w:ascii="Arial" w:hAnsi="Arial" w:cs="Arial"/>
          <w:b/>
          <w:bCs/>
          <w:color w:val="106B62"/>
          <w:sz w:val="28"/>
          <w:szCs w:val="28"/>
        </w:rPr>
        <w:t xml:space="preserve"> action plan</w:t>
      </w:r>
    </w:p>
    <w:tbl>
      <w:tblPr>
        <w:tblStyle w:val="TableGrid"/>
        <w:tblW w:w="15390" w:type="dxa"/>
        <w:tblInd w:w="-5" w:type="dxa"/>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ayout w:type="fixed"/>
        <w:tblLook w:val="04A0" w:firstRow="1" w:lastRow="0" w:firstColumn="1" w:lastColumn="0" w:noHBand="0" w:noVBand="1"/>
      </w:tblPr>
      <w:tblGrid>
        <w:gridCol w:w="2409"/>
        <w:gridCol w:w="7656"/>
        <w:gridCol w:w="2551"/>
        <w:gridCol w:w="1418"/>
        <w:gridCol w:w="1356"/>
      </w:tblGrid>
      <w:tr w:rsidR="00707801" w:rsidRPr="00FA4427" w14:paraId="5CB3586B" w14:textId="77777777" w:rsidTr="00044E4C">
        <w:trPr>
          <w:trHeight w:val="250"/>
        </w:trPr>
        <w:tc>
          <w:tcPr>
            <w:tcW w:w="2409" w:type="dxa"/>
            <w:hideMark/>
          </w:tcPr>
          <w:p w14:paraId="3AE41D13" w14:textId="11268D05" w:rsidR="00707801" w:rsidRPr="00FA4427" w:rsidRDefault="00707801" w:rsidP="00244A06">
            <w:pPr>
              <w:spacing w:after="90" w:line="288" w:lineRule="auto"/>
              <w:rPr>
                <w:rFonts w:ascii="Arial" w:hAnsi="Arial" w:cs="Arial"/>
                <w:b/>
                <w:color w:val="106B62"/>
              </w:rPr>
            </w:pPr>
            <w:r w:rsidRPr="00FA4427">
              <w:rPr>
                <w:rFonts w:ascii="Arial" w:hAnsi="Arial" w:cs="Arial"/>
                <w:b/>
                <w:color w:val="106B62"/>
              </w:rPr>
              <w:t>Gateway</w:t>
            </w:r>
            <w:r w:rsidR="00B738FB" w:rsidRPr="00FA4427">
              <w:rPr>
                <w:rFonts w:ascii="Arial" w:hAnsi="Arial" w:cs="Arial"/>
                <w:b/>
                <w:color w:val="106B62"/>
              </w:rPr>
              <w:t xml:space="preserve"> criterion/ Domain (quality criterion) </w:t>
            </w:r>
          </w:p>
        </w:tc>
        <w:tc>
          <w:tcPr>
            <w:tcW w:w="7656" w:type="dxa"/>
            <w:hideMark/>
          </w:tcPr>
          <w:p w14:paraId="24FAD2C6" w14:textId="77777777" w:rsidR="00707801" w:rsidRPr="00FA4427" w:rsidRDefault="00707801" w:rsidP="00244A06">
            <w:pPr>
              <w:spacing w:after="90" w:line="288" w:lineRule="auto"/>
              <w:rPr>
                <w:rFonts w:ascii="Arial" w:hAnsi="Arial" w:cs="Arial"/>
                <w:b/>
                <w:color w:val="106B62"/>
              </w:rPr>
            </w:pPr>
            <w:r w:rsidRPr="00FA4427">
              <w:rPr>
                <w:rFonts w:ascii="Arial" w:hAnsi="Arial" w:cs="Arial"/>
                <w:b/>
                <w:color w:val="106B62"/>
              </w:rPr>
              <w:t>Action to be completed</w:t>
            </w:r>
          </w:p>
          <w:p w14:paraId="0A62E104" w14:textId="4574BD90" w:rsidR="00707801" w:rsidRPr="00FA4427" w:rsidRDefault="00707801" w:rsidP="00244A06">
            <w:pPr>
              <w:spacing w:after="90" w:line="288" w:lineRule="auto"/>
              <w:rPr>
                <w:rFonts w:ascii="Arial" w:hAnsi="Arial" w:cs="Arial"/>
                <w:b/>
                <w:color w:val="106B62"/>
              </w:rPr>
            </w:pPr>
          </w:p>
        </w:tc>
        <w:tc>
          <w:tcPr>
            <w:tcW w:w="2551" w:type="dxa"/>
            <w:hideMark/>
          </w:tcPr>
          <w:p w14:paraId="0E5EFC4C" w14:textId="02077672" w:rsidR="00707801" w:rsidRPr="00FA4427" w:rsidRDefault="00707801" w:rsidP="00244A06">
            <w:pPr>
              <w:spacing w:after="90" w:line="288" w:lineRule="auto"/>
              <w:rPr>
                <w:rFonts w:ascii="Arial" w:hAnsi="Arial" w:cs="Arial"/>
                <w:b/>
                <w:color w:val="106B62"/>
              </w:rPr>
            </w:pPr>
            <w:r w:rsidRPr="00FA4427">
              <w:rPr>
                <w:rFonts w:ascii="Arial" w:hAnsi="Arial" w:cs="Arial"/>
                <w:b/>
                <w:color w:val="106B62"/>
              </w:rPr>
              <w:t>Lead person</w:t>
            </w:r>
          </w:p>
        </w:tc>
        <w:tc>
          <w:tcPr>
            <w:tcW w:w="1418" w:type="dxa"/>
            <w:hideMark/>
          </w:tcPr>
          <w:p w14:paraId="6D0198AB" w14:textId="77777777" w:rsidR="00707801" w:rsidRPr="00FA4427" w:rsidRDefault="00707801" w:rsidP="00244A06">
            <w:pPr>
              <w:spacing w:after="90" w:line="288" w:lineRule="auto"/>
              <w:rPr>
                <w:rFonts w:ascii="Arial" w:hAnsi="Arial" w:cs="Arial"/>
                <w:b/>
                <w:color w:val="106B62"/>
              </w:rPr>
            </w:pPr>
            <w:r w:rsidRPr="00FA4427">
              <w:rPr>
                <w:rFonts w:ascii="Arial" w:hAnsi="Arial" w:cs="Arial"/>
                <w:b/>
                <w:color w:val="106B62"/>
              </w:rPr>
              <w:t>Timescale</w:t>
            </w:r>
          </w:p>
        </w:tc>
        <w:tc>
          <w:tcPr>
            <w:tcW w:w="1356" w:type="dxa"/>
            <w:hideMark/>
          </w:tcPr>
          <w:p w14:paraId="714AC6A3" w14:textId="77777777" w:rsidR="00707801" w:rsidRPr="00FA4427" w:rsidRDefault="00707801" w:rsidP="00244A06">
            <w:pPr>
              <w:spacing w:after="90" w:line="288" w:lineRule="auto"/>
              <w:rPr>
                <w:rFonts w:ascii="Arial" w:hAnsi="Arial" w:cs="Arial"/>
                <w:b/>
                <w:color w:val="106B62"/>
              </w:rPr>
            </w:pPr>
            <w:r w:rsidRPr="00FA4427">
              <w:rPr>
                <w:rFonts w:ascii="Arial" w:hAnsi="Arial" w:cs="Arial"/>
                <w:b/>
                <w:color w:val="106B62"/>
              </w:rPr>
              <w:t>Completed</w:t>
            </w:r>
          </w:p>
        </w:tc>
      </w:tr>
      <w:tr w:rsidR="00707801" w:rsidRPr="00FA4427" w14:paraId="1B64467D" w14:textId="77777777" w:rsidTr="00044E4C">
        <w:trPr>
          <w:trHeight w:hRule="exact" w:val="1418"/>
        </w:trPr>
        <w:tc>
          <w:tcPr>
            <w:tcW w:w="2409" w:type="dxa"/>
          </w:tcPr>
          <w:p w14:paraId="6753EECA" w14:textId="77777777" w:rsidR="00707801" w:rsidRPr="00FA4427" w:rsidRDefault="00707801" w:rsidP="00244A06">
            <w:pPr>
              <w:spacing w:after="90" w:line="288" w:lineRule="auto"/>
              <w:rPr>
                <w:rFonts w:ascii="Arial" w:hAnsi="Arial" w:cs="Arial"/>
                <w:b/>
                <w:color w:val="519680"/>
              </w:rPr>
            </w:pPr>
          </w:p>
          <w:p w14:paraId="19FCA722" w14:textId="08BE00B2" w:rsidR="00707801" w:rsidRPr="00FA4427" w:rsidRDefault="00707801" w:rsidP="00244A06">
            <w:pPr>
              <w:spacing w:after="90" w:line="288" w:lineRule="auto"/>
              <w:rPr>
                <w:rFonts w:ascii="Arial" w:hAnsi="Arial" w:cs="Arial"/>
                <w:b/>
                <w:color w:val="519680"/>
              </w:rPr>
            </w:pPr>
          </w:p>
          <w:p w14:paraId="7C2D624F" w14:textId="77777777" w:rsidR="00707801" w:rsidRPr="00FA4427" w:rsidRDefault="00707801" w:rsidP="00244A06">
            <w:pPr>
              <w:spacing w:after="90" w:line="288" w:lineRule="auto"/>
              <w:rPr>
                <w:rFonts w:ascii="Arial" w:hAnsi="Arial" w:cs="Arial"/>
                <w:b/>
                <w:color w:val="519680"/>
              </w:rPr>
            </w:pPr>
          </w:p>
          <w:p w14:paraId="42459C0B" w14:textId="77777777" w:rsidR="00707801" w:rsidRPr="00FA4427" w:rsidRDefault="00707801" w:rsidP="00244A06">
            <w:pPr>
              <w:spacing w:after="90" w:line="288" w:lineRule="auto"/>
              <w:rPr>
                <w:rFonts w:ascii="Arial" w:hAnsi="Arial" w:cs="Arial"/>
                <w:b/>
                <w:color w:val="519680"/>
              </w:rPr>
            </w:pPr>
          </w:p>
          <w:p w14:paraId="6B282152" w14:textId="77777777" w:rsidR="00707801" w:rsidRPr="00FA4427" w:rsidRDefault="00707801" w:rsidP="00244A06">
            <w:pPr>
              <w:spacing w:after="90" w:line="288" w:lineRule="auto"/>
              <w:rPr>
                <w:rFonts w:ascii="Arial" w:hAnsi="Arial" w:cs="Arial"/>
                <w:b/>
                <w:color w:val="519680"/>
              </w:rPr>
            </w:pPr>
          </w:p>
          <w:p w14:paraId="113AA819" w14:textId="77777777" w:rsidR="00707801" w:rsidRPr="00FA4427" w:rsidRDefault="00707801" w:rsidP="00244A06">
            <w:pPr>
              <w:spacing w:after="90" w:line="288" w:lineRule="auto"/>
              <w:rPr>
                <w:rFonts w:ascii="Arial" w:hAnsi="Arial" w:cs="Arial"/>
                <w:b/>
                <w:color w:val="519680"/>
              </w:rPr>
            </w:pPr>
          </w:p>
          <w:p w14:paraId="0D5A1A6B" w14:textId="77777777" w:rsidR="00707801" w:rsidRPr="00FA4427" w:rsidRDefault="00707801" w:rsidP="00244A06">
            <w:pPr>
              <w:spacing w:after="90" w:line="288" w:lineRule="auto"/>
              <w:rPr>
                <w:rFonts w:ascii="Arial" w:hAnsi="Arial" w:cs="Arial"/>
                <w:b/>
                <w:color w:val="519680"/>
              </w:rPr>
            </w:pPr>
          </w:p>
          <w:p w14:paraId="0CA47E79" w14:textId="124F7577" w:rsidR="00707801" w:rsidRPr="00FA4427" w:rsidRDefault="00707801" w:rsidP="00244A06">
            <w:pPr>
              <w:spacing w:after="90" w:line="288" w:lineRule="auto"/>
              <w:rPr>
                <w:rFonts w:ascii="Arial" w:hAnsi="Arial" w:cs="Arial"/>
                <w:b/>
                <w:color w:val="519680"/>
              </w:rPr>
            </w:pPr>
          </w:p>
        </w:tc>
        <w:tc>
          <w:tcPr>
            <w:tcW w:w="7656" w:type="dxa"/>
          </w:tcPr>
          <w:p w14:paraId="6AEA8E2C" w14:textId="77777777" w:rsidR="00707801" w:rsidRPr="00FA4427" w:rsidRDefault="00707801" w:rsidP="00244A06">
            <w:pPr>
              <w:spacing w:after="90" w:line="288" w:lineRule="auto"/>
              <w:rPr>
                <w:rFonts w:ascii="Arial" w:hAnsi="Arial" w:cs="Arial"/>
                <w:b/>
                <w:color w:val="519680"/>
              </w:rPr>
            </w:pPr>
          </w:p>
        </w:tc>
        <w:tc>
          <w:tcPr>
            <w:tcW w:w="2551" w:type="dxa"/>
          </w:tcPr>
          <w:p w14:paraId="435D226C" w14:textId="77777777" w:rsidR="00707801" w:rsidRPr="00FA4427" w:rsidRDefault="00707801" w:rsidP="00244A06">
            <w:pPr>
              <w:spacing w:after="90" w:line="288" w:lineRule="auto"/>
              <w:rPr>
                <w:rFonts w:ascii="Arial" w:hAnsi="Arial" w:cs="Arial"/>
                <w:b/>
                <w:color w:val="519680"/>
              </w:rPr>
            </w:pPr>
          </w:p>
        </w:tc>
        <w:tc>
          <w:tcPr>
            <w:tcW w:w="1418" w:type="dxa"/>
          </w:tcPr>
          <w:p w14:paraId="66FE6D90" w14:textId="77777777" w:rsidR="00707801" w:rsidRPr="00FA4427" w:rsidRDefault="00707801" w:rsidP="00244A06">
            <w:pPr>
              <w:spacing w:after="90" w:line="288" w:lineRule="auto"/>
              <w:rPr>
                <w:rFonts w:ascii="Arial" w:hAnsi="Arial" w:cs="Arial"/>
                <w:b/>
                <w:color w:val="519680"/>
              </w:rPr>
            </w:pPr>
          </w:p>
        </w:tc>
        <w:tc>
          <w:tcPr>
            <w:tcW w:w="1356" w:type="dxa"/>
          </w:tcPr>
          <w:p w14:paraId="49BE0F78" w14:textId="77777777" w:rsidR="00707801" w:rsidRPr="00FA4427" w:rsidRDefault="00707801" w:rsidP="00244A06">
            <w:pPr>
              <w:spacing w:after="90" w:line="288" w:lineRule="auto"/>
              <w:rPr>
                <w:rFonts w:ascii="Arial" w:hAnsi="Arial" w:cs="Arial"/>
                <w:b/>
                <w:color w:val="519680"/>
              </w:rPr>
            </w:pPr>
          </w:p>
        </w:tc>
      </w:tr>
      <w:tr w:rsidR="00707801" w:rsidRPr="00FA4427" w14:paraId="53BAB334" w14:textId="77777777" w:rsidTr="00044E4C">
        <w:trPr>
          <w:trHeight w:hRule="exact" w:val="1418"/>
        </w:trPr>
        <w:tc>
          <w:tcPr>
            <w:tcW w:w="2409" w:type="dxa"/>
          </w:tcPr>
          <w:p w14:paraId="23B24B9D" w14:textId="77777777" w:rsidR="00707801" w:rsidRPr="00FA4427" w:rsidRDefault="00707801" w:rsidP="00244A06">
            <w:pPr>
              <w:spacing w:after="90" w:line="288" w:lineRule="auto"/>
              <w:rPr>
                <w:rFonts w:ascii="Arial" w:hAnsi="Arial" w:cs="Arial"/>
                <w:b/>
                <w:color w:val="519680"/>
              </w:rPr>
            </w:pPr>
          </w:p>
          <w:p w14:paraId="7A2F4F7C" w14:textId="77777777" w:rsidR="00707801" w:rsidRPr="00FA4427" w:rsidRDefault="00707801" w:rsidP="00244A06">
            <w:pPr>
              <w:spacing w:after="90" w:line="288" w:lineRule="auto"/>
              <w:rPr>
                <w:rFonts w:ascii="Arial" w:hAnsi="Arial" w:cs="Arial"/>
                <w:b/>
                <w:color w:val="519680"/>
              </w:rPr>
            </w:pPr>
          </w:p>
          <w:p w14:paraId="722B7C2C" w14:textId="77777777" w:rsidR="00707801" w:rsidRPr="00FA4427" w:rsidRDefault="00707801" w:rsidP="00244A06">
            <w:pPr>
              <w:spacing w:after="90" w:line="288" w:lineRule="auto"/>
              <w:rPr>
                <w:rFonts w:ascii="Arial" w:hAnsi="Arial" w:cs="Arial"/>
                <w:b/>
                <w:color w:val="519680"/>
              </w:rPr>
            </w:pPr>
          </w:p>
          <w:p w14:paraId="189E635D" w14:textId="77777777" w:rsidR="00707801" w:rsidRPr="00FA4427" w:rsidRDefault="00707801" w:rsidP="00244A06">
            <w:pPr>
              <w:spacing w:after="90" w:line="288" w:lineRule="auto"/>
              <w:rPr>
                <w:rFonts w:ascii="Arial" w:hAnsi="Arial" w:cs="Arial"/>
                <w:b/>
                <w:color w:val="519680"/>
              </w:rPr>
            </w:pPr>
          </w:p>
          <w:p w14:paraId="084EEF2E" w14:textId="77777777" w:rsidR="00707801" w:rsidRPr="00FA4427" w:rsidRDefault="00707801" w:rsidP="00244A06">
            <w:pPr>
              <w:spacing w:after="90" w:line="288" w:lineRule="auto"/>
              <w:rPr>
                <w:rFonts w:ascii="Arial" w:hAnsi="Arial" w:cs="Arial"/>
                <w:b/>
                <w:color w:val="519680"/>
              </w:rPr>
            </w:pPr>
          </w:p>
          <w:p w14:paraId="76ECC515" w14:textId="77777777" w:rsidR="00707801" w:rsidRPr="00FA4427" w:rsidRDefault="00707801" w:rsidP="00244A06">
            <w:pPr>
              <w:spacing w:after="90" w:line="288" w:lineRule="auto"/>
              <w:rPr>
                <w:rFonts w:ascii="Arial" w:hAnsi="Arial" w:cs="Arial"/>
                <w:b/>
                <w:color w:val="519680"/>
              </w:rPr>
            </w:pPr>
          </w:p>
          <w:p w14:paraId="7AC39F05" w14:textId="77777777" w:rsidR="00707801" w:rsidRPr="00FA4427" w:rsidRDefault="00707801" w:rsidP="00244A06">
            <w:pPr>
              <w:spacing w:after="90" w:line="288" w:lineRule="auto"/>
              <w:rPr>
                <w:rFonts w:ascii="Arial" w:hAnsi="Arial" w:cs="Arial"/>
                <w:b/>
                <w:color w:val="519680"/>
              </w:rPr>
            </w:pPr>
          </w:p>
          <w:p w14:paraId="1E37A644" w14:textId="7451A213" w:rsidR="00707801" w:rsidRPr="00FA4427" w:rsidRDefault="00707801" w:rsidP="00244A06">
            <w:pPr>
              <w:spacing w:after="90" w:line="288" w:lineRule="auto"/>
              <w:rPr>
                <w:rFonts w:ascii="Arial" w:hAnsi="Arial" w:cs="Arial"/>
                <w:b/>
                <w:color w:val="519680"/>
              </w:rPr>
            </w:pPr>
          </w:p>
        </w:tc>
        <w:tc>
          <w:tcPr>
            <w:tcW w:w="7656" w:type="dxa"/>
          </w:tcPr>
          <w:p w14:paraId="57F23D1E" w14:textId="77777777" w:rsidR="00707801" w:rsidRPr="00FA4427" w:rsidRDefault="00707801" w:rsidP="00244A06">
            <w:pPr>
              <w:spacing w:after="90" w:line="288" w:lineRule="auto"/>
              <w:rPr>
                <w:rFonts w:ascii="Arial" w:hAnsi="Arial" w:cs="Arial"/>
                <w:b/>
                <w:color w:val="519680"/>
              </w:rPr>
            </w:pPr>
          </w:p>
        </w:tc>
        <w:tc>
          <w:tcPr>
            <w:tcW w:w="2551" w:type="dxa"/>
          </w:tcPr>
          <w:p w14:paraId="031F8D81" w14:textId="77777777" w:rsidR="00707801" w:rsidRPr="00FA4427" w:rsidRDefault="00707801" w:rsidP="00244A06">
            <w:pPr>
              <w:spacing w:after="90" w:line="288" w:lineRule="auto"/>
              <w:rPr>
                <w:rFonts w:ascii="Arial" w:hAnsi="Arial" w:cs="Arial"/>
                <w:b/>
                <w:color w:val="519680"/>
              </w:rPr>
            </w:pPr>
          </w:p>
        </w:tc>
        <w:tc>
          <w:tcPr>
            <w:tcW w:w="1418" w:type="dxa"/>
          </w:tcPr>
          <w:p w14:paraId="6C844D07" w14:textId="77777777" w:rsidR="00707801" w:rsidRPr="00FA4427" w:rsidRDefault="00707801" w:rsidP="00244A06">
            <w:pPr>
              <w:spacing w:after="90" w:line="288" w:lineRule="auto"/>
              <w:rPr>
                <w:rFonts w:ascii="Arial" w:hAnsi="Arial" w:cs="Arial"/>
                <w:b/>
                <w:color w:val="519680"/>
              </w:rPr>
            </w:pPr>
          </w:p>
        </w:tc>
        <w:tc>
          <w:tcPr>
            <w:tcW w:w="1356" w:type="dxa"/>
          </w:tcPr>
          <w:p w14:paraId="2A8BE41B" w14:textId="77777777" w:rsidR="00707801" w:rsidRPr="00FA4427" w:rsidRDefault="00707801" w:rsidP="00244A06">
            <w:pPr>
              <w:spacing w:after="90" w:line="288" w:lineRule="auto"/>
              <w:rPr>
                <w:rFonts w:ascii="Arial" w:hAnsi="Arial" w:cs="Arial"/>
                <w:b/>
                <w:color w:val="519680"/>
              </w:rPr>
            </w:pPr>
          </w:p>
        </w:tc>
      </w:tr>
      <w:tr w:rsidR="00707801" w:rsidRPr="00FA4427" w14:paraId="1B03C30C" w14:textId="77777777" w:rsidTr="00044E4C">
        <w:trPr>
          <w:trHeight w:hRule="exact" w:val="1418"/>
        </w:trPr>
        <w:tc>
          <w:tcPr>
            <w:tcW w:w="2409" w:type="dxa"/>
          </w:tcPr>
          <w:p w14:paraId="1F9D6D5E" w14:textId="77777777" w:rsidR="00707801" w:rsidRPr="00FA4427" w:rsidRDefault="00707801" w:rsidP="00244A06">
            <w:pPr>
              <w:spacing w:after="90" w:line="288" w:lineRule="auto"/>
              <w:rPr>
                <w:rFonts w:ascii="Arial" w:hAnsi="Arial" w:cs="Arial"/>
                <w:b/>
                <w:color w:val="519680"/>
              </w:rPr>
            </w:pPr>
          </w:p>
        </w:tc>
        <w:tc>
          <w:tcPr>
            <w:tcW w:w="7656" w:type="dxa"/>
          </w:tcPr>
          <w:p w14:paraId="7579761A" w14:textId="77777777" w:rsidR="00707801" w:rsidRPr="00FA4427" w:rsidRDefault="00707801" w:rsidP="00244A06">
            <w:pPr>
              <w:spacing w:after="90" w:line="288" w:lineRule="auto"/>
              <w:rPr>
                <w:rFonts w:ascii="Arial" w:hAnsi="Arial" w:cs="Arial"/>
                <w:b/>
                <w:color w:val="519680"/>
              </w:rPr>
            </w:pPr>
          </w:p>
        </w:tc>
        <w:tc>
          <w:tcPr>
            <w:tcW w:w="2551" w:type="dxa"/>
          </w:tcPr>
          <w:p w14:paraId="4FB4C42C" w14:textId="77777777" w:rsidR="00707801" w:rsidRPr="00FA4427" w:rsidRDefault="00707801" w:rsidP="00244A06">
            <w:pPr>
              <w:spacing w:after="90" w:line="288" w:lineRule="auto"/>
              <w:rPr>
                <w:rFonts w:ascii="Arial" w:hAnsi="Arial" w:cs="Arial"/>
                <w:b/>
                <w:color w:val="519680"/>
              </w:rPr>
            </w:pPr>
          </w:p>
        </w:tc>
        <w:tc>
          <w:tcPr>
            <w:tcW w:w="1418" w:type="dxa"/>
          </w:tcPr>
          <w:p w14:paraId="64D6A838" w14:textId="77777777" w:rsidR="00707801" w:rsidRPr="00FA4427" w:rsidRDefault="00707801" w:rsidP="00244A06">
            <w:pPr>
              <w:spacing w:after="90" w:line="288" w:lineRule="auto"/>
              <w:rPr>
                <w:rFonts w:ascii="Arial" w:hAnsi="Arial" w:cs="Arial"/>
                <w:b/>
                <w:color w:val="519680"/>
              </w:rPr>
            </w:pPr>
          </w:p>
        </w:tc>
        <w:tc>
          <w:tcPr>
            <w:tcW w:w="1356" w:type="dxa"/>
          </w:tcPr>
          <w:p w14:paraId="1A005D30" w14:textId="77777777" w:rsidR="00707801" w:rsidRPr="00FA4427" w:rsidRDefault="00707801" w:rsidP="00244A06">
            <w:pPr>
              <w:spacing w:after="90" w:line="288" w:lineRule="auto"/>
              <w:rPr>
                <w:rFonts w:ascii="Arial" w:hAnsi="Arial" w:cs="Arial"/>
                <w:b/>
                <w:color w:val="519680"/>
              </w:rPr>
            </w:pPr>
          </w:p>
        </w:tc>
      </w:tr>
      <w:tr w:rsidR="00707801" w:rsidRPr="00FA4427" w14:paraId="7F328D4E" w14:textId="77777777" w:rsidTr="00044E4C">
        <w:trPr>
          <w:trHeight w:hRule="exact" w:val="1418"/>
        </w:trPr>
        <w:tc>
          <w:tcPr>
            <w:tcW w:w="2409" w:type="dxa"/>
          </w:tcPr>
          <w:p w14:paraId="37371FDC" w14:textId="77777777" w:rsidR="00707801" w:rsidRPr="00FA4427" w:rsidRDefault="00707801" w:rsidP="00244A06">
            <w:pPr>
              <w:spacing w:after="90" w:line="288" w:lineRule="auto"/>
              <w:rPr>
                <w:rFonts w:ascii="Arial" w:hAnsi="Arial" w:cs="Arial"/>
                <w:b/>
                <w:color w:val="519680"/>
              </w:rPr>
            </w:pPr>
          </w:p>
        </w:tc>
        <w:tc>
          <w:tcPr>
            <w:tcW w:w="7656" w:type="dxa"/>
          </w:tcPr>
          <w:p w14:paraId="58CDFB49" w14:textId="77777777" w:rsidR="00707801" w:rsidRPr="00FA4427" w:rsidRDefault="00707801" w:rsidP="00244A06">
            <w:pPr>
              <w:spacing w:after="90" w:line="288" w:lineRule="auto"/>
              <w:rPr>
                <w:rFonts w:ascii="Arial" w:hAnsi="Arial" w:cs="Arial"/>
                <w:b/>
                <w:color w:val="519680"/>
              </w:rPr>
            </w:pPr>
          </w:p>
        </w:tc>
        <w:tc>
          <w:tcPr>
            <w:tcW w:w="2551" w:type="dxa"/>
          </w:tcPr>
          <w:p w14:paraId="712DFA7B" w14:textId="77777777" w:rsidR="00707801" w:rsidRPr="00FA4427" w:rsidRDefault="00707801" w:rsidP="00244A06">
            <w:pPr>
              <w:spacing w:after="90" w:line="288" w:lineRule="auto"/>
              <w:rPr>
                <w:rFonts w:ascii="Arial" w:hAnsi="Arial" w:cs="Arial"/>
                <w:b/>
                <w:color w:val="519680"/>
              </w:rPr>
            </w:pPr>
          </w:p>
        </w:tc>
        <w:tc>
          <w:tcPr>
            <w:tcW w:w="1418" w:type="dxa"/>
          </w:tcPr>
          <w:p w14:paraId="0BEF2E28" w14:textId="77777777" w:rsidR="00707801" w:rsidRPr="00FA4427" w:rsidRDefault="00707801" w:rsidP="00244A06">
            <w:pPr>
              <w:spacing w:after="90" w:line="288" w:lineRule="auto"/>
              <w:rPr>
                <w:rFonts w:ascii="Arial" w:hAnsi="Arial" w:cs="Arial"/>
                <w:b/>
                <w:color w:val="519680"/>
              </w:rPr>
            </w:pPr>
          </w:p>
        </w:tc>
        <w:tc>
          <w:tcPr>
            <w:tcW w:w="1356" w:type="dxa"/>
          </w:tcPr>
          <w:p w14:paraId="71CA768A" w14:textId="77777777" w:rsidR="00707801" w:rsidRPr="00FA4427" w:rsidRDefault="00707801" w:rsidP="00244A06">
            <w:pPr>
              <w:spacing w:after="90" w:line="288" w:lineRule="auto"/>
              <w:rPr>
                <w:rFonts w:ascii="Arial" w:hAnsi="Arial" w:cs="Arial"/>
                <w:b/>
                <w:color w:val="519680"/>
              </w:rPr>
            </w:pPr>
          </w:p>
        </w:tc>
      </w:tr>
      <w:tr w:rsidR="00286496" w:rsidRPr="00FA4427" w14:paraId="7B9FBD94" w14:textId="77777777" w:rsidTr="00044E4C">
        <w:trPr>
          <w:trHeight w:hRule="exact" w:val="1418"/>
        </w:trPr>
        <w:tc>
          <w:tcPr>
            <w:tcW w:w="2409" w:type="dxa"/>
          </w:tcPr>
          <w:p w14:paraId="77A978B2" w14:textId="77777777" w:rsidR="00286496" w:rsidRPr="00FA4427" w:rsidRDefault="00286496" w:rsidP="00244A06">
            <w:pPr>
              <w:spacing w:after="90" w:line="288" w:lineRule="auto"/>
              <w:rPr>
                <w:rFonts w:ascii="Arial" w:hAnsi="Arial" w:cs="Arial"/>
                <w:b/>
                <w:color w:val="519680"/>
              </w:rPr>
            </w:pPr>
          </w:p>
        </w:tc>
        <w:tc>
          <w:tcPr>
            <w:tcW w:w="7656" w:type="dxa"/>
          </w:tcPr>
          <w:p w14:paraId="3B88380E" w14:textId="77777777" w:rsidR="00286496" w:rsidRPr="00FA4427" w:rsidRDefault="00286496" w:rsidP="00244A06">
            <w:pPr>
              <w:spacing w:after="90" w:line="288" w:lineRule="auto"/>
              <w:rPr>
                <w:rFonts w:ascii="Arial" w:hAnsi="Arial" w:cs="Arial"/>
                <w:b/>
                <w:color w:val="519680"/>
              </w:rPr>
            </w:pPr>
          </w:p>
        </w:tc>
        <w:tc>
          <w:tcPr>
            <w:tcW w:w="2551" w:type="dxa"/>
          </w:tcPr>
          <w:p w14:paraId="73DB406F" w14:textId="77777777" w:rsidR="00286496" w:rsidRPr="00FA4427" w:rsidRDefault="00286496" w:rsidP="00244A06">
            <w:pPr>
              <w:spacing w:after="90" w:line="288" w:lineRule="auto"/>
              <w:rPr>
                <w:rFonts w:ascii="Arial" w:hAnsi="Arial" w:cs="Arial"/>
                <w:b/>
                <w:color w:val="519680"/>
              </w:rPr>
            </w:pPr>
          </w:p>
        </w:tc>
        <w:tc>
          <w:tcPr>
            <w:tcW w:w="1418" w:type="dxa"/>
          </w:tcPr>
          <w:p w14:paraId="3D43C9E0" w14:textId="77777777" w:rsidR="00286496" w:rsidRPr="00FA4427" w:rsidRDefault="00286496" w:rsidP="00244A06">
            <w:pPr>
              <w:spacing w:after="90" w:line="288" w:lineRule="auto"/>
              <w:rPr>
                <w:rFonts w:ascii="Arial" w:hAnsi="Arial" w:cs="Arial"/>
                <w:b/>
                <w:color w:val="519680"/>
              </w:rPr>
            </w:pPr>
          </w:p>
        </w:tc>
        <w:tc>
          <w:tcPr>
            <w:tcW w:w="1356" w:type="dxa"/>
          </w:tcPr>
          <w:p w14:paraId="6CA47169" w14:textId="77777777" w:rsidR="00286496" w:rsidRPr="00FA4427" w:rsidRDefault="00286496" w:rsidP="00244A06">
            <w:pPr>
              <w:spacing w:after="90" w:line="288" w:lineRule="auto"/>
              <w:rPr>
                <w:rFonts w:ascii="Arial" w:hAnsi="Arial" w:cs="Arial"/>
                <w:b/>
                <w:color w:val="519680"/>
              </w:rPr>
            </w:pPr>
          </w:p>
        </w:tc>
      </w:tr>
      <w:tr w:rsidR="00286496" w:rsidRPr="00FA4427" w14:paraId="1F77C1C9" w14:textId="77777777" w:rsidTr="00044E4C">
        <w:trPr>
          <w:trHeight w:hRule="exact" w:val="1418"/>
        </w:trPr>
        <w:tc>
          <w:tcPr>
            <w:tcW w:w="2409" w:type="dxa"/>
            <w:tcBorders>
              <w:bottom w:val="single" w:sz="4" w:space="0" w:color="106B62"/>
            </w:tcBorders>
          </w:tcPr>
          <w:p w14:paraId="34F686DF" w14:textId="77777777" w:rsidR="00286496" w:rsidRPr="00FA4427" w:rsidRDefault="00286496" w:rsidP="00244A06">
            <w:pPr>
              <w:spacing w:after="90" w:line="288" w:lineRule="auto"/>
              <w:rPr>
                <w:rFonts w:ascii="Arial" w:hAnsi="Arial" w:cs="Arial"/>
                <w:b/>
                <w:color w:val="519680"/>
              </w:rPr>
            </w:pPr>
          </w:p>
        </w:tc>
        <w:tc>
          <w:tcPr>
            <w:tcW w:w="7656" w:type="dxa"/>
          </w:tcPr>
          <w:p w14:paraId="70A0DEFE" w14:textId="77777777" w:rsidR="00286496" w:rsidRPr="00FA4427" w:rsidRDefault="00286496" w:rsidP="00244A06">
            <w:pPr>
              <w:spacing w:after="90" w:line="288" w:lineRule="auto"/>
              <w:rPr>
                <w:rFonts w:ascii="Arial" w:hAnsi="Arial" w:cs="Arial"/>
                <w:b/>
                <w:color w:val="519680"/>
              </w:rPr>
            </w:pPr>
          </w:p>
        </w:tc>
        <w:tc>
          <w:tcPr>
            <w:tcW w:w="2551" w:type="dxa"/>
          </w:tcPr>
          <w:p w14:paraId="6697A923" w14:textId="77777777" w:rsidR="00286496" w:rsidRPr="00FA4427" w:rsidRDefault="00286496" w:rsidP="00244A06">
            <w:pPr>
              <w:spacing w:after="90" w:line="288" w:lineRule="auto"/>
              <w:rPr>
                <w:rFonts w:ascii="Arial" w:hAnsi="Arial" w:cs="Arial"/>
                <w:b/>
                <w:color w:val="519680"/>
              </w:rPr>
            </w:pPr>
          </w:p>
        </w:tc>
        <w:tc>
          <w:tcPr>
            <w:tcW w:w="1418" w:type="dxa"/>
          </w:tcPr>
          <w:p w14:paraId="63408F16" w14:textId="77777777" w:rsidR="00286496" w:rsidRPr="00FA4427" w:rsidRDefault="00286496" w:rsidP="00244A06">
            <w:pPr>
              <w:spacing w:after="90" w:line="288" w:lineRule="auto"/>
              <w:rPr>
                <w:rFonts w:ascii="Arial" w:hAnsi="Arial" w:cs="Arial"/>
                <w:b/>
                <w:color w:val="519680"/>
              </w:rPr>
            </w:pPr>
          </w:p>
        </w:tc>
        <w:tc>
          <w:tcPr>
            <w:tcW w:w="1356" w:type="dxa"/>
          </w:tcPr>
          <w:p w14:paraId="3EBE23FF" w14:textId="77777777" w:rsidR="00286496" w:rsidRPr="00FA4427" w:rsidRDefault="00286496" w:rsidP="00244A06">
            <w:pPr>
              <w:spacing w:after="90" w:line="288" w:lineRule="auto"/>
              <w:rPr>
                <w:rFonts w:ascii="Arial" w:hAnsi="Arial" w:cs="Arial"/>
                <w:b/>
                <w:color w:val="519680"/>
              </w:rPr>
            </w:pPr>
          </w:p>
        </w:tc>
      </w:tr>
      <w:tr w:rsidR="00286496" w:rsidRPr="00FA4427" w14:paraId="792C7C5E" w14:textId="77777777" w:rsidTr="00044E4C">
        <w:trPr>
          <w:trHeight w:val="250"/>
        </w:trPr>
        <w:tc>
          <w:tcPr>
            <w:tcW w:w="2409" w:type="dxa"/>
            <w:hideMark/>
          </w:tcPr>
          <w:p w14:paraId="110A7FF6" w14:textId="6C9A8C89" w:rsidR="00286496" w:rsidRPr="00FA4427" w:rsidRDefault="004215A0" w:rsidP="00244A06">
            <w:pPr>
              <w:spacing w:after="90" w:line="288" w:lineRule="auto"/>
              <w:rPr>
                <w:rFonts w:ascii="Arial" w:hAnsi="Arial" w:cs="Arial"/>
                <w:b/>
                <w:color w:val="106B62"/>
              </w:rPr>
            </w:pPr>
            <w:r>
              <w:rPr>
                <w:rFonts w:ascii="Arial" w:hAnsi="Arial" w:cs="Arial"/>
                <w:b/>
                <w:color w:val="106B62"/>
              </w:rPr>
              <w:lastRenderedPageBreak/>
              <w:t>G</w:t>
            </w:r>
            <w:r w:rsidR="00B738FB" w:rsidRPr="00FA4427">
              <w:rPr>
                <w:rFonts w:ascii="Arial" w:hAnsi="Arial" w:cs="Arial"/>
                <w:b/>
                <w:color w:val="106B62"/>
              </w:rPr>
              <w:t>ateway criterion/ Domain (quality criterion)</w:t>
            </w:r>
          </w:p>
        </w:tc>
        <w:tc>
          <w:tcPr>
            <w:tcW w:w="7656" w:type="dxa"/>
            <w:hideMark/>
          </w:tcPr>
          <w:p w14:paraId="5ADBBD22" w14:textId="77777777" w:rsidR="00286496" w:rsidRPr="00FA4427" w:rsidRDefault="00286496" w:rsidP="00244A06">
            <w:pPr>
              <w:spacing w:after="90" w:line="288" w:lineRule="auto"/>
              <w:rPr>
                <w:rFonts w:ascii="Arial" w:hAnsi="Arial" w:cs="Arial"/>
                <w:b/>
                <w:color w:val="106B62"/>
              </w:rPr>
            </w:pPr>
            <w:r w:rsidRPr="00FA4427">
              <w:rPr>
                <w:rFonts w:ascii="Arial" w:hAnsi="Arial" w:cs="Arial"/>
                <w:b/>
                <w:color w:val="106B62"/>
              </w:rPr>
              <w:t>Action to be completed</w:t>
            </w:r>
          </w:p>
          <w:p w14:paraId="3AF3A71B" w14:textId="77777777" w:rsidR="00286496" w:rsidRPr="00FA4427" w:rsidRDefault="00286496" w:rsidP="00244A06">
            <w:pPr>
              <w:spacing w:after="90" w:line="288" w:lineRule="auto"/>
              <w:rPr>
                <w:rFonts w:ascii="Arial" w:hAnsi="Arial" w:cs="Arial"/>
                <w:b/>
                <w:color w:val="106B62"/>
              </w:rPr>
            </w:pPr>
          </w:p>
        </w:tc>
        <w:tc>
          <w:tcPr>
            <w:tcW w:w="2551" w:type="dxa"/>
            <w:hideMark/>
          </w:tcPr>
          <w:p w14:paraId="305E83E9" w14:textId="77777777" w:rsidR="00286496" w:rsidRPr="00FA4427" w:rsidRDefault="00286496" w:rsidP="00244A06">
            <w:pPr>
              <w:spacing w:after="90" w:line="288" w:lineRule="auto"/>
              <w:rPr>
                <w:rFonts w:ascii="Arial" w:hAnsi="Arial" w:cs="Arial"/>
                <w:b/>
                <w:color w:val="106B62"/>
              </w:rPr>
            </w:pPr>
            <w:r w:rsidRPr="00FA4427">
              <w:rPr>
                <w:rFonts w:ascii="Arial" w:hAnsi="Arial" w:cs="Arial"/>
                <w:b/>
                <w:color w:val="106B62"/>
              </w:rPr>
              <w:t>Lead person</w:t>
            </w:r>
          </w:p>
        </w:tc>
        <w:tc>
          <w:tcPr>
            <w:tcW w:w="1418" w:type="dxa"/>
            <w:hideMark/>
          </w:tcPr>
          <w:p w14:paraId="34F757F7" w14:textId="77777777" w:rsidR="00286496" w:rsidRPr="00FA4427" w:rsidRDefault="00286496" w:rsidP="00244A06">
            <w:pPr>
              <w:spacing w:after="90" w:line="288" w:lineRule="auto"/>
              <w:rPr>
                <w:rFonts w:ascii="Arial" w:hAnsi="Arial" w:cs="Arial"/>
                <w:b/>
                <w:color w:val="106B62"/>
              </w:rPr>
            </w:pPr>
            <w:r w:rsidRPr="00FA4427">
              <w:rPr>
                <w:rFonts w:ascii="Arial" w:hAnsi="Arial" w:cs="Arial"/>
                <w:b/>
                <w:color w:val="106B62"/>
              </w:rPr>
              <w:t>Timescale</w:t>
            </w:r>
          </w:p>
        </w:tc>
        <w:tc>
          <w:tcPr>
            <w:tcW w:w="1356" w:type="dxa"/>
            <w:hideMark/>
          </w:tcPr>
          <w:p w14:paraId="0FF65BCD" w14:textId="77777777" w:rsidR="00286496" w:rsidRPr="00FA4427" w:rsidRDefault="00286496" w:rsidP="00244A06">
            <w:pPr>
              <w:spacing w:after="90" w:line="288" w:lineRule="auto"/>
              <w:rPr>
                <w:rFonts w:ascii="Arial" w:hAnsi="Arial" w:cs="Arial"/>
                <w:b/>
                <w:color w:val="106B62"/>
              </w:rPr>
            </w:pPr>
            <w:r w:rsidRPr="00FA4427">
              <w:rPr>
                <w:rFonts w:ascii="Arial" w:hAnsi="Arial" w:cs="Arial"/>
                <w:b/>
                <w:color w:val="106B62"/>
              </w:rPr>
              <w:t>Completed</w:t>
            </w:r>
          </w:p>
        </w:tc>
      </w:tr>
      <w:tr w:rsidR="00286496" w:rsidRPr="00FA4427" w14:paraId="4F8E9383" w14:textId="77777777" w:rsidTr="00044E4C">
        <w:trPr>
          <w:trHeight w:hRule="exact" w:val="1418"/>
        </w:trPr>
        <w:tc>
          <w:tcPr>
            <w:tcW w:w="2409" w:type="dxa"/>
          </w:tcPr>
          <w:p w14:paraId="3AAC2B7E" w14:textId="77777777" w:rsidR="00286496" w:rsidRPr="00FA4427" w:rsidRDefault="00286496" w:rsidP="00244A06">
            <w:pPr>
              <w:spacing w:after="90" w:line="288" w:lineRule="auto"/>
              <w:rPr>
                <w:rFonts w:ascii="Arial" w:hAnsi="Arial" w:cs="Arial"/>
                <w:b/>
                <w:color w:val="519680"/>
              </w:rPr>
            </w:pPr>
          </w:p>
          <w:p w14:paraId="7A0D58A9" w14:textId="77777777" w:rsidR="00286496" w:rsidRPr="00FA4427" w:rsidRDefault="00286496" w:rsidP="00244A06">
            <w:pPr>
              <w:spacing w:after="90" w:line="288" w:lineRule="auto"/>
              <w:rPr>
                <w:rFonts w:ascii="Arial" w:hAnsi="Arial" w:cs="Arial"/>
                <w:b/>
                <w:color w:val="519680"/>
              </w:rPr>
            </w:pPr>
          </w:p>
          <w:p w14:paraId="6D0F4E11" w14:textId="77777777" w:rsidR="00286496" w:rsidRPr="00FA4427" w:rsidRDefault="00286496" w:rsidP="00244A06">
            <w:pPr>
              <w:spacing w:after="90" w:line="288" w:lineRule="auto"/>
              <w:rPr>
                <w:rFonts w:ascii="Arial" w:hAnsi="Arial" w:cs="Arial"/>
                <w:b/>
                <w:color w:val="519680"/>
              </w:rPr>
            </w:pPr>
          </w:p>
          <w:p w14:paraId="7F32D9FC" w14:textId="77777777" w:rsidR="00286496" w:rsidRPr="00FA4427" w:rsidRDefault="00286496" w:rsidP="00244A06">
            <w:pPr>
              <w:spacing w:after="90" w:line="288" w:lineRule="auto"/>
              <w:rPr>
                <w:rFonts w:ascii="Arial" w:hAnsi="Arial" w:cs="Arial"/>
                <w:b/>
                <w:color w:val="519680"/>
              </w:rPr>
            </w:pPr>
          </w:p>
          <w:p w14:paraId="5CE18378" w14:textId="77777777" w:rsidR="00286496" w:rsidRPr="00FA4427" w:rsidRDefault="00286496" w:rsidP="00244A06">
            <w:pPr>
              <w:spacing w:after="90" w:line="288" w:lineRule="auto"/>
              <w:rPr>
                <w:rFonts w:ascii="Arial" w:hAnsi="Arial" w:cs="Arial"/>
                <w:b/>
                <w:color w:val="519680"/>
              </w:rPr>
            </w:pPr>
          </w:p>
          <w:p w14:paraId="527D7439" w14:textId="77777777" w:rsidR="00286496" w:rsidRPr="00FA4427" w:rsidRDefault="00286496" w:rsidP="00244A06">
            <w:pPr>
              <w:spacing w:after="90" w:line="288" w:lineRule="auto"/>
              <w:rPr>
                <w:rFonts w:ascii="Arial" w:hAnsi="Arial" w:cs="Arial"/>
                <w:b/>
                <w:color w:val="519680"/>
              </w:rPr>
            </w:pPr>
          </w:p>
          <w:p w14:paraId="31E0A28C" w14:textId="77777777" w:rsidR="00286496" w:rsidRPr="00FA4427" w:rsidRDefault="00286496" w:rsidP="00244A06">
            <w:pPr>
              <w:spacing w:after="90" w:line="288" w:lineRule="auto"/>
              <w:rPr>
                <w:rFonts w:ascii="Arial" w:hAnsi="Arial" w:cs="Arial"/>
                <w:b/>
                <w:color w:val="519680"/>
              </w:rPr>
            </w:pPr>
          </w:p>
          <w:p w14:paraId="11C8A7A9" w14:textId="77777777" w:rsidR="00286496" w:rsidRPr="00FA4427" w:rsidRDefault="00286496" w:rsidP="00244A06">
            <w:pPr>
              <w:spacing w:after="90" w:line="288" w:lineRule="auto"/>
              <w:rPr>
                <w:rFonts w:ascii="Arial" w:hAnsi="Arial" w:cs="Arial"/>
                <w:b/>
                <w:color w:val="519680"/>
              </w:rPr>
            </w:pPr>
          </w:p>
        </w:tc>
        <w:tc>
          <w:tcPr>
            <w:tcW w:w="7656" w:type="dxa"/>
          </w:tcPr>
          <w:p w14:paraId="59D4A6DB" w14:textId="77777777" w:rsidR="00286496" w:rsidRPr="00FA4427" w:rsidRDefault="00286496" w:rsidP="00244A06">
            <w:pPr>
              <w:spacing w:after="90" w:line="288" w:lineRule="auto"/>
              <w:rPr>
                <w:rFonts w:ascii="Arial" w:hAnsi="Arial" w:cs="Arial"/>
                <w:b/>
                <w:color w:val="519680"/>
              </w:rPr>
            </w:pPr>
          </w:p>
        </w:tc>
        <w:tc>
          <w:tcPr>
            <w:tcW w:w="2551" w:type="dxa"/>
          </w:tcPr>
          <w:p w14:paraId="4E11FCB2" w14:textId="77777777" w:rsidR="00286496" w:rsidRPr="00FA4427" w:rsidRDefault="00286496" w:rsidP="00244A06">
            <w:pPr>
              <w:spacing w:after="90" w:line="288" w:lineRule="auto"/>
              <w:rPr>
                <w:rFonts w:ascii="Arial" w:hAnsi="Arial" w:cs="Arial"/>
                <w:b/>
                <w:color w:val="519680"/>
              </w:rPr>
            </w:pPr>
          </w:p>
        </w:tc>
        <w:tc>
          <w:tcPr>
            <w:tcW w:w="1418" w:type="dxa"/>
          </w:tcPr>
          <w:p w14:paraId="23180A0A" w14:textId="77777777" w:rsidR="00286496" w:rsidRPr="00FA4427" w:rsidRDefault="00286496" w:rsidP="00244A06">
            <w:pPr>
              <w:spacing w:after="90" w:line="288" w:lineRule="auto"/>
              <w:rPr>
                <w:rFonts w:ascii="Arial" w:hAnsi="Arial" w:cs="Arial"/>
                <w:b/>
                <w:color w:val="519680"/>
              </w:rPr>
            </w:pPr>
          </w:p>
        </w:tc>
        <w:tc>
          <w:tcPr>
            <w:tcW w:w="1356" w:type="dxa"/>
          </w:tcPr>
          <w:p w14:paraId="6C45DF26" w14:textId="77777777" w:rsidR="00286496" w:rsidRPr="00FA4427" w:rsidRDefault="00286496" w:rsidP="00244A06">
            <w:pPr>
              <w:spacing w:after="90" w:line="288" w:lineRule="auto"/>
              <w:rPr>
                <w:rFonts w:ascii="Arial" w:hAnsi="Arial" w:cs="Arial"/>
                <w:b/>
                <w:color w:val="519680"/>
              </w:rPr>
            </w:pPr>
          </w:p>
        </w:tc>
      </w:tr>
      <w:tr w:rsidR="00286496" w:rsidRPr="00FA4427" w14:paraId="6A1B261C" w14:textId="77777777" w:rsidTr="00044E4C">
        <w:trPr>
          <w:trHeight w:hRule="exact" w:val="1418"/>
        </w:trPr>
        <w:tc>
          <w:tcPr>
            <w:tcW w:w="2409" w:type="dxa"/>
          </w:tcPr>
          <w:p w14:paraId="2BBDF935" w14:textId="77777777" w:rsidR="00286496" w:rsidRPr="00FA4427" w:rsidRDefault="00286496" w:rsidP="00244A06">
            <w:pPr>
              <w:spacing w:after="90" w:line="288" w:lineRule="auto"/>
              <w:rPr>
                <w:rFonts w:ascii="Arial" w:hAnsi="Arial" w:cs="Arial"/>
                <w:b/>
                <w:color w:val="519680"/>
              </w:rPr>
            </w:pPr>
          </w:p>
          <w:p w14:paraId="320E4052" w14:textId="77777777" w:rsidR="00286496" w:rsidRPr="00FA4427" w:rsidRDefault="00286496" w:rsidP="00244A06">
            <w:pPr>
              <w:spacing w:after="90" w:line="288" w:lineRule="auto"/>
              <w:rPr>
                <w:rFonts w:ascii="Arial" w:hAnsi="Arial" w:cs="Arial"/>
                <w:b/>
                <w:color w:val="519680"/>
              </w:rPr>
            </w:pPr>
          </w:p>
          <w:p w14:paraId="67C64A00" w14:textId="77777777" w:rsidR="00286496" w:rsidRPr="00FA4427" w:rsidRDefault="00286496" w:rsidP="00244A06">
            <w:pPr>
              <w:spacing w:after="90" w:line="288" w:lineRule="auto"/>
              <w:rPr>
                <w:rFonts w:ascii="Arial" w:hAnsi="Arial" w:cs="Arial"/>
                <w:b/>
                <w:color w:val="519680"/>
              </w:rPr>
            </w:pPr>
          </w:p>
          <w:p w14:paraId="3D11D564" w14:textId="77777777" w:rsidR="00286496" w:rsidRPr="00FA4427" w:rsidRDefault="00286496" w:rsidP="00244A06">
            <w:pPr>
              <w:spacing w:after="90" w:line="288" w:lineRule="auto"/>
              <w:rPr>
                <w:rFonts w:ascii="Arial" w:hAnsi="Arial" w:cs="Arial"/>
                <w:b/>
                <w:color w:val="519680"/>
              </w:rPr>
            </w:pPr>
          </w:p>
          <w:p w14:paraId="70342CAD" w14:textId="77777777" w:rsidR="00286496" w:rsidRPr="00FA4427" w:rsidRDefault="00286496" w:rsidP="00244A06">
            <w:pPr>
              <w:spacing w:after="90" w:line="288" w:lineRule="auto"/>
              <w:rPr>
                <w:rFonts w:ascii="Arial" w:hAnsi="Arial" w:cs="Arial"/>
                <w:b/>
                <w:color w:val="519680"/>
              </w:rPr>
            </w:pPr>
          </w:p>
          <w:p w14:paraId="1CA2D067" w14:textId="77777777" w:rsidR="00286496" w:rsidRPr="00FA4427" w:rsidRDefault="00286496" w:rsidP="00244A06">
            <w:pPr>
              <w:spacing w:after="90" w:line="288" w:lineRule="auto"/>
              <w:rPr>
                <w:rFonts w:ascii="Arial" w:hAnsi="Arial" w:cs="Arial"/>
                <w:b/>
                <w:color w:val="519680"/>
              </w:rPr>
            </w:pPr>
          </w:p>
          <w:p w14:paraId="2D21B418" w14:textId="77777777" w:rsidR="00286496" w:rsidRPr="00FA4427" w:rsidRDefault="00286496" w:rsidP="00244A06">
            <w:pPr>
              <w:spacing w:after="90" w:line="288" w:lineRule="auto"/>
              <w:rPr>
                <w:rFonts w:ascii="Arial" w:hAnsi="Arial" w:cs="Arial"/>
                <w:b/>
                <w:color w:val="519680"/>
              </w:rPr>
            </w:pPr>
          </w:p>
          <w:p w14:paraId="0106CACC" w14:textId="77777777" w:rsidR="00286496" w:rsidRPr="00FA4427" w:rsidRDefault="00286496" w:rsidP="00244A06">
            <w:pPr>
              <w:spacing w:after="90" w:line="288" w:lineRule="auto"/>
              <w:rPr>
                <w:rFonts w:ascii="Arial" w:hAnsi="Arial" w:cs="Arial"/>
                <w:b/>
                <w:color w:val="519680"/>
              </w:rPr>
            </w:pPr>
          </w:p>
        </w:tc>
        <w:tc>
          <w:tcPr>
            <w:tcW w:w="7656" w:type="dxa"/>
          </w:tcPr>
          <w:p w14:paraId="7C9EB1EC" w14:textId="77777777" w:rsidR="00286496" w:rsidRPr="00FA4427" w:rsidRDefault="00286496" w:rsidP="00244A06">
            <w:pPr>
              <w:spacing w:after="90" w:line="288" w:lineRule="auto"/>
              <w:rPr>
                <w:rFonts w:ascii="Arial" w:hAnsi="Arial" w:cs="Arial"/>
                <w:b/>
                <w:color w:val="519680"/>
              </w:rPr>
            </w:pPr>
          </w:p>
        </w:tc>
        <w:tc>
          <w:tcPr>
            <w:tcW w:w="2551" w:type="dxa"/>
          </w:tcPr>
          <w:p w14:paraId="6F1CA551" w14:textId="77777777" w:rsidR="00286496" w:rsidRPr="00FA4427" w:rsidRDefault="00286496" w:rsidP="00244A06">
            <w:pPr>
              <w:spacing w:after="90" w:line="288" w:lineRule="auto"/>
              <w:rPr>
                <w:rFonts w:ascii="Arial" w:hAnsi="Arial" w:cs="Arial"/>
                <w:b/>
                <w:color w:val="519680"/>
              </w:rPr>
            </w:pPr>
          </w:p>
        </w:tc>
        <w:tc>
          <w:tcPr>
            <w:tcW w:w="1418" w:type="dxa"/>
          </w:tcPr>
          <w:p w14:paraId="38FF0019" w14:textId="77777777" w:rsidR="00286496" w:rsidRPr="00FA4427" w:rsidRDefault="00286496" w:rsidP="00244A06">
            <w:pPr>
              <w:spacing w:after="90" w:line="288" w:lineRule="auto"/>
              <w:rPr>
                <w:rFonts w:ascii="Arial" w:hAnsi="Arial" w:cs="Arial"/>
                <w:b/>
                <w:color w:val="519680"/>
              </w:rPr>
            </w:pPr>
          </w:p>
        </w:tc>
        <w:tc>
          <w:tcPr>
            <w:tcW w:w="1356" w:type="dxa"/>
          </w:tcPr>
          <w:p w14:paraId="29B399AC" w14:textId="77777777" w:rsidR="00286496" w:rsidRPr="00FA4427" w:rsidRDefault="00286496" w:rsidP="00244A06">
            <w:pPr>
              <w:spacing w:after="90" w:line="288" w:lineRule="auto"/>
              <w:rPr>
                <w:rFonts w:ascii="Arial" w:hAnsi="Arial" w:cs="Arial"/>
                <w:b/>
                <w:color w:val="519680"/>
              </w:rPr>
            </w:pPr>
          </w:p>
        </w:tc>
      </w:tr>
      <w:tr w:rsidR="00286496" w:rsidRPr="00FA4427" w14:paraId="62794DFF" w14:textId="77777777" w:rsidTr="00044E4C">
        <w:trPr>
          <w:trHeight w:hRule="exact" w:val="1418"/>
        </w:trPr>
        <w:tc>
          <w:tcPr>
            <w:tcW w:w="2409" w:type="dxa"/>
          </w:tcPr>
          <w:p w14:paraId="2E91FD14" w14:textId="77777777" w:rsidR="00286496" w:rsidRPr="00FA4427" w:rsidRDefault="00286496" w:rsidP="00244A06">
            <w:pPr>
              <w:spacing w:after="90" w:line="288" w:lineRule="auto"/>
              <w:rPr>
                <w:rFonts w:ascii="Arial" w:hAnsi="Arial" w:cs="Arial"/>
                <w:b/>
                <w:color w:val="519680"/>
              </w:rPr>
            </w:pPr>
          </w:p>
        </w:tc>
        <w:tc>
          <w:tcPr>
            <w:tcW w:w="7656" w:type="dxa"/>
          </w:tcPr>
          <w:p w14:paraId="31A6BA3D" w14:textId="77777777" w:rsidR="00286496" w:rsidRPr="00FA4427" w:rsidRDefault="00286496" w:rsidP="00244A06">
            <w:pPr>
              <w:spacing w:after="90" w:line="288" w:lineRule="auto"/>
              <w:rPr>
                <w:rFonts w:ascii="Arial" w:hAnsi="Arial" w:cs="Arial"/>
                <w:b/>
                <w:color w:val="519680"/>
              </w:rPr>
            </w:pPr>
          </w:p>
        </w:tc>
        <w:tc>
          <w:tcPr>
            <w:tcW w:w="2551" w:type="dxa"/>
          </w:tcPr>
          <w:p w14:paraId="6443850F" w14:textId="77777777" w:rsidR="00286496" w:rsidRPr="00FA4427" w:rsidRDefault="00286496" w:rsidP="00244A06">
            <w:pPr>
              <w:spacing w:after="90" w:line="288" w:lineRule="auto"/>
              <w:rPr>
                <w:rFonts w:ascii="Arial" w:hAnsi="Arial" w:cs="Arial"/>
                <w:b/>
                <w:color w:val="519680"/>
              </w:rPr>
            </w:pPr>
          </w:p>
        </w:tc>
        <w:tc>
          <w:tcPr>
            <w:tcW w:w="1418" w:type="dxa"/>
          </w:tcPr>
          <w:p w14:paraId="0D54748F" w14:textId="77777777" w:rsidR="00286496" w:rsidRPr="00FA4427" w:rsidRDefault="00286496" w:rsidP="00244A06">
            <w:pPr>
              <w:spacing w:after="90" w:line="288" w:lineRule="auto"/>
              <w:rPr>
                <w:rFonts w:ascii="Arial" w:hAnsi="Arial" w:cs="Arial"/>
                <w:b/>
                <w:color w:val="519680"/>
              </w:rPr>
            </w:pPr>
          </w:p>
        </w:tc>
        <w:tc>
          <w:tcPr>
            <w:tcW w:w="1356" w:type="dxa"/>
          </w:tcPr>
          <w:p w14:paraId="7C0838D5" w14:textId="77777777" w:rsidR="00286496" w:rsidRPr="00FA4427" w:rsidRDefault="00286496" w:rsidP="00244A06">
            <w:pPr>
              <w:spacing w:after="90" w:line="288" w:lineRule="auto"/>
              <w:rPr>
                <w:rFonts w:ascii="Arial" w:hAnsi="Arial" w:cs="Arial"/>
                <w:b/>
                <w:color w:val="519680"/>
              </w:rPr>
            </w:pPr>
          </w:p>
        </w:tc>
      </w:tr>
      <w:tr w:rsidR="00286496" w:rsidRPr="00FA4427" w14:paraId="0E0D8D15" w14:textId="77777777" w:rsidTr="00044E4C">
        <w:trPr>
          <w:trHeight w:hRule="exact" w:val="1418"/>
        </w:trPr>
        <w:tc>
          <w:tcPr>
            <w:tcW w:w="2409" w:type="dxa"/>
          </w:tcPr>
          <w:p w14:paraId="62B20AF9" w14:textId="77777777" w:rsidR="00286496" w:rsidRPr="00FA4427" w:rsidRDefault="00286496" w:rsidP="00244A06">
            <w:pPr>
              <w:spacing w:after="90" w:line="288" w:lineRule="auto"/>
              <w:rPr>
                <w:rFonts w:ascii="Arial" w:hAnsi="Arial" w:cs="Arial"/>
                <w:b/>
                <w:color w:val="519680"/>
              </w:rPr>
            </w:pPr>
          </w:p>
        </w:tc>
        <w:tc>
          <w:tcPr>
            <w:tcW w:w="7656" w:type="dxa"/>
          </w:tcPr>
          <w:p w14:paraId="635BDC67" w14:textId="77777777" w:rsidR="00286496" w:rsidRPr="00FA4427" w:rsidRDefault="00286496" w:rsidP="00244A06">
            <w:pPr>
              <w:spacing w:after="90" w:line="288" w:lineRule="auto"/>
              <w:rPr>
                <w:rFonts w:ascii="Arial" w:hAnsi="Arial" w:cs="Arial"/>
                <w:b/>
                <w:color w:val="519680"/>
              </w:rPr>
            </w:pPr>
          </w:p>
        </w:tc>
        <w:tc>
          <w:tcPr>
            <w:tcW w:w="2551" w:type="dxa"/>
          </w:tcPr>
          <w:p w14:paraId="5623557A" w14:textId="77777777" w:rsidR="00286496" w:rsidRPr="00FA4427" w:rsidRDefault="00286496" w:rsidP="00244A06">
            <w:pPr>
              <w:spacing w:after="90" w:line="288" w:lineRule="auto"/>
              <w:rPr>
                <w:rFonts w:ascii="Arial" w:hAnsi="Arial" w:cs="Arial"/>
                <w:b/>
                <w:color w:val="519680"/>
              </w:rPr>
            </w:pPr>
          </w:p>
        </w:tc>
        <w:tc>
          <w:tcPr>
            <w:tcW w:w="1418" w:type="dxa"/>
          </w:tcPr>
          <w:p w14:paraId="2492FF0A" w14:textId="77777777" w:rsidR="00286496" w:rsidRPr="00FA4427" w:rsidRDefault="00286496" w:rsidP="00244A06">
            <w:pPr>
              <w:spacing w:after="90" w:line="288" w:lineRule="auto"/>
              <w:rPr>
                <w:rFonts w:ascii="Arial" w:hAnsi="Arial" w:cs="Arial"/>
                <w:b/>
                <w:color w:val="519680"/>
              </w:rPr>
            </w:pPr>
          </w:p>
        </w:tc>
        <w:tc>
          <w:tcPr>
            <w:tcW w:w="1356" w:type="dxa"/>
          </w:tcPr>
          <w:p w14:paraId="364EF4AE" w14:textId="77777777" w:rsidR="00286496" w:rsidRPr="00FA4427" w:rsidRDefault="00286496" w:rsidP="00244A06">
            <w:pPr>
              <w:spacing w:after="90" w:line="288" w:lineRule="auto"/>
              <w:rPr>
                <w:rFonts w:ascii="Arial" w:hAnsi="Arial" w:cs="Arial"/>
                <w:b/>
                <w:color w:val="519680"/>
              </w:rPr>
            </w:pPr>
          </w:p>
        </w:tc>
      </w:tr>
      <w:tr w:rsidR="00286496" w:rsidRPr="00FA4427" w14:paraId="4D75FA54" w14:textId="77777777" w:rsidTr="00044E4C">
        <w:trPr>
          <w:trHeight w:hRule="exact" w:val="1418"/>
        </w:trPr>
        <w:tc>
          <w:tcPr>
            <w:tcW w:w="2409" w:type="dxa"/>
          </w:tcPr>
          <w:p w14:paraId="38EA1840" w14:textId="77777777" w:rsidR="00286496" w:rsidRPr="00FA4427" w:rsidRDefault="00286496" w:rsidP="00244A06">
            <w:pPr>
              <w:spacing w:after="90" w:line="288" w:lineRule="auto"/>
              <w:rPr>
                <w:rFonts w:ascii="Arial" w:hAnsi="Arial" w:cs="Arial"/>
                <w:b/>
                <w:color w:val="519680"/>
              </w:rPr>
            </w:pPr>
          </w:p>
        </w:tc>
        <w:tc>
          <w:tcPr>
            <w:tcW w:w="7656" w:type="dxa"/>
          </w:tcPr>
          <w:p w14:paraId="07B11CE1" w14:textId="77777777" w:rsidR="00286496" w:rsidRPr="00FA4427" w:rsidRDefault="00286496" w:rsidP="00244A06">
            <w:pPr>
              <w:spacing w:after="90" w:line="288" w:lineRule="auto"/>
              <w:rPr>
                <w:rFonts w:ascii="Arial" w:hAnsi="Arial" w:cs="Arial"/>
                <w:b/>
                <w:color w:val="519680"/>
              </w:rPr>
            </w:pPr>
          </w:p>
        </w:tc>
        <w:tc>
          <w:tcPr>
            <w:tcW w:w="2551" w:type="dxa"/>
          </w:tcPr>
          <w:p w14:paraId="30AD9E1C" w14:textId="77777777" w:rsidR="00286496" w:rsidRPr="00FA4427" w:rsidRDefault="00286496" w:rsidP="00244A06">
            <w:pPr>
              <w:spacing w:after="90" w:line="288" w:lineRule="auto"/>
              <w:rPr>
                <w:rFonts w:ascii="Arial" w:hAnsi="Arial" w:cs="Arial"/>
                <w:b/>
                <w:color w:val="519680"/>
              </w:rPr>
            </w:pPr>
          </w:p>
        </w:tc>
        <w:tc>
          <w:tcPr>
            <w:tcW w:w="1418" w:type="dxa"/>
          </w:tcPr>
          <w:p w14:paraId="0F975EC2" w14:textId="77777777" w:rsidR="00286496" w:rsidRPr="00FA4427" w:rsidRDefault="00286496" w:rsidP="00244A06">
            <w:pPr>
              <w:spacing w:after="90" w:line="288" w:lineRule="auto"/>
              <w:rPr>
                <w:rFonts w:ascii="Arial" w:hAnsi="Arial" w:cs="Arial"/>
                <w:b/>
                <w:color w:val="519680"/>
              </w:rPr>
            </w:pPr>
          </w:p>
        </w:tc>
        <w:tc>
          <w:tcPr>
            <w:tcW w:w="1356" w:type="dxa"/>
          </w:tcPr>
          <w:p w14:paraId="3D1AF000" w14:textId="77777777" w:rsidR="00286496" w:rsidRPr="00FA4427" w:rsidRDefault="00286496" w:rsidP="00244A06">
            <w:pPr>
              <w:spacing w:after="90" w:line="288" w:lineRule="auto"/>
              <w:rPr>
                <w:rFonts w:ascii="Arial" w:hAnsi="Arial" w:cs="Arial"/>
                <w:b/>
                <w:color w:val="519680"/>
              </w:rPr>
            </w:pPr>
          </w:p>
        </w:tc>
      </w:tr>
      <w:tr w:rsidR="00286496" w:rsidRPr="00FA4427" w14:paraId="0F444E46" w14:textId="77777777" w:rsidTr="00044E4C">
        <w:trPr>
          <w:trHeight w:hRule="exact" w:val="1418"/>
        </w:trPr>
        <w:tc>
          <w:tcPr>
            <w:tcW w:w="2409" w:type="dxa"/>
          </w:tcPr>
          <w:p w14:paraId="4211498C" w14:textId="77777777" w:rsidR="00286496" w:rsidRPr="00FA4427" w:rsidRDefault="00286496" w:rsidP="00244A06">
            <w:pPr>
              <w:spacing w:after="90" w:line="288" w:lineRule="auto"/>
              <w:rPr>
                <w:rFonts w:ascii="Arial" w:hAnsi="Arial" w:cs="Arial"/>
                <w:b/>
                <w:color w:val="519680"/>
              </w:rPr>
            </w:pPr>
          </w:p>
        </w:tc>
        <w:tc>
          <w:tcPr>
            <w:tcW w:w="7656" w:type="dxa"/>
          </w:tcPr>
          <w:p w14:paraId="2C3F6251" w14:textId="77777777" w:rsidR="00286496" w:rsidRPr="00FA4427" w:rsidRDefault="00286496" w:rsidP="00244A06">
            <w:pPr>
              <w:spacing w:after="90" w:line="288" w:lineRule="auto"/>
              <w:rPr>
                <w:rFonts w:ascii="Arial" w:hAnsi="Arial" w:cs="Arial"/>
                <w:b/>
                <w:color w:val="519680"/>
              </w:rPr>
            </w:pPr>
          </w:p>
        </w:tc>
        <w:tc>
          <w:tcPr>
            <w:tcW w:w="2551" w:type="dxa"/>
          </w:tcPr>
          <w:p w14:paraId="16AB8AD4" w14:textId="77777777" w:rsidR="00286496" w:rsidRPr="00FA4427" w:rsidRDefault="00286496" w:rsidP="00244A06">
            <w:pPr>
              <w:spacing w:after="90" w:line="288" w:lineRule="auto"/>
              <w:rPr>
                <w:rFonts w:ascii="Arial" w:hAnsi="Arial" w:cs="Arial"/>
                <w:b/>
                <w:color w:val="519680"/>
              </w:rPr>
            </w:pPr>
          </w:p>
        </w:tc>
        <w:tc>
          <w:tcPr>
            <w:tcW w:w="1418" w:type="dxa"/>
          </w:tcPr>
          <w:p w14:paraId="4DF9B2D8" w14:textId="77777777" w:rsidR="00286496" w:rsidRPr="00FA4427" w:rsidRDefault="00286496" w:rsidP="00244A06">
            <w:pPr>
              <w:spacing w:after="90" w:line="288" w:lineRule="auto"/>
              <w:rPr>
                <w:rFonts w:ascii="Arial" w:hAnsi="Arial" w:cs="Arial"/>
                <w:b/>
                <w:color w:val="519680"/>
              </w:rPr>
            </w:pPr>
          </w:p>
        </w:tc>
        <w:tc>
          <w:tcPr>
            <w:tcW w:w="1356" w:type="dxa"/>
          </w:tcPr>
          <w:p w14:paraId="7F4EDB69" w14:textId="77777777" w:rsidR="00286496" w:rsidRPr="00FA4427" w:rsidRDefault="00286496" w:rsidP="00244A06">
            <w:pPr>
              <w:spacing w:after="90" w:line="288" w:lineRule="auto"/>
              <w:rPr>
                <w:rFonts w:ascii="Arial" w:hAnsi="Arial" w:cs="Arial"/>
                <w:b/>
                <w:color w:val="519680"/>
              </w:rPr>
            </w:pPr>
          </w:p>
        </w:tc>
      </w:tr>
    </w:tbl>
    <w:p w14:paraId="7C883948" w14:textId="77777777" w:rsidR="00286496" w:rsidRPr="00FA4427" w:rsidRDefault="00286496" w:rsidP="00244A06">
      <w:pPr>
        <w:pStyle w:val="ListParagraph"/>
        <w:spacing w:after="90" w:line="288" w:lineRule="auto"/>
        <w:ind w:left="360"/>
        <w:rPr>
          <w:rFonts w:ascii="Arial" w:hAnsi="Arial" w:cs="Arial"/>
          <w:b/>
          <w:bCs/>
        </w:rPr>
      </w:pPr>
    </w:p>
    <w:tbl>
      <w:tblPr>
        <w:tblStyle w:val="TableGrid"/>
        <w:tblW w:w="15390" w:type="dxa"/>
        <w:tblInd w:w="-5" w:type="dxa"/>
        <w:tblBorders>
          <w:top w:val="single" w:sz="4" w:space="0" w:color="106B62"/>
          <w:left w:val="single" w:sz="4" w:space="0" w:color="106B62"/>
          <w:bottom w:val="single" w:sz="4" w:space="0" w:color="106B62"/>
          <w:right w:val="single" w:sz="4" w:space="0" w:color="106B62"/>
          <w:insideH w:val="single" w:sz="4" w:space="0" w:color="106B62"/>
          <w:insideV w:val="single" w:sz="4" w:space="0" w:color="106B62"/>
        </w:tblBorders>
        <w:tblLayout w:type="fixed"/>
        <w:tblLook w:val="04A0" w:firstRow="1" w:lastRow="0" w:firstColumn="1" w:lastColumn="0" w:noHBand="0" w:noVBand="1"/>
      </w:tblPr>
      <w:tblGrid>
        <w:gridCol w:w="2409"/>
        <w:gridCol w:w="7656"/>
        <w:gridCol w:w="2551"/>
        <w:gridCol w:w="1418"/>
        <w:gridCol w:w="1356"/>
      </w:tblGrid>
      <w:tr w:rsidR="00E11CCC" w:rsidRPr="00FA4427" w14:paraId="155E5A1B" w14:textId="77777777" w:rsidTr="00044E4C">
        <w:trPr>
          <w:trHeight w:val="250"/>
        </w:trPr>
        <w:tc>
          <w:tcPr>
            <w:tcW w:w="2409" w:type="dxa"/>
            <w:hideMark/>
          </w:tcPr>
          <w:p w14:paraId="32C07B87" w14:textId="5DB3BE7A" w:rsidR="00E11CCC" w:rsidRPr="00FA4427" w:rsidRDefault="00B738FB" w:rsidP="00244A06">
            <w:pPr>
              <w:spacing w:after="90" w:line="288" w:lineRule="auto"/>
              <w:rPr>
                <w:rFonts w:ascii="Arial" w:hAnsi="Arial" w:cs="Arial"/>
                <w:b/>
                <w:color w:val="106B62"/>
              </w:rPr>
            </w:pPr>
            <w:r w:rsidRPr="00FA4427">
              <w:rPr>
                <w:rFonts w:ascii="Arial" w:hAnsi="Arial" w:cs="Arial"/>
                <w:b/>
                <w:color w:val="106B62"/>
              </w:rPr>
              <w:lastRenderedPageBreak/>
              <w:t>Gateway criterion/ Domain (quality criterion)</w:t>
            </w:r>
          </w:p>
        </w:tc>
        <w:tc>
          <w:tcPr>
            <w:tcW w:w="7656" w:type="dxa"/>
            <w:hideMark/>
          </w:tcPr>
          <w:p w14:paraId="1D4FB593" w14:textId="77777777" w:rsidR="00E11CCC" w:rsidRPr="00FA4427" w:rsidRDefault="00E11CCC" w:rsidP="00244A06">
            <w:pPr>
              <w:spacing w:after="90" w:line="288" w:lineRule="auto"/>
              <w:rPr>
                <w:rFonts w:ascii="Arial" w:hAnsi="Arial" w:cs="Arial"/>
                <w:b/>
                <w:color w:val="106B62"/>
              </w:rPr>
            </w:pPr>
            <w:r w:rsidRPr="00FA4427">
              <w:rPr>
                <w:rFonts w:ascii="Arial" w:hAnsi="Arial" w:cs="Arial"/>
                <w:b/>
                <w:color w:val="106B62"/>
              </w:rPr>
              <w:t>Action to be completed</w:t>
            </w:r>
          </w:p>
          <w:p w14:paraId="15F57F7A" w14:textId="77777777" w:rsidR="00E11CCC" w:rsidRPr="00FA4427" w:rsidRDefault="00E11CCC" w:rsidP="00244A06">
            <w:pPr>
              <w:spacing w:after="90" w:line="288" w:lineRule="auto"/>
              <w:rPr>
                <w:rFonts w:ascii="Arial" w:hAnsi="Arial" w:cs="Arial"/>
                <w:b/>
                <w:color w:val="106B62"/>
              </w:rPr>
            </w:pPr>
          </w:p>
        </w:tc>
        <w:tc>
          <w:tcPr>
            <w:tcW w:w="2551" w:type="dxa"/>
            <w:hideMark/>
          </w:tcPr>
          <w:p w14:paraId="06283235" w14:textId="77777777" w:rsidR="00E11CCC" w:rsidRPr="00FA4427" w:rsidRDefault="00E11CCC" w:rsidP="00244A06">
            <w:pPr>
              <w:spacing w:after="90" w:line="288" w:lineRule="auto"/>
              <w:rPr>
                <w:rFonts w:ascii="Arial" w:hAnsi="Arial" w:cs="Arial"/>
                <w:b/>
                <w:color w:val="106B62"/>
              </w:rPr>
            </w:pPr>
            <w:r w:rsidRPr="00FA4427">
              <w:rPr>
                <w:rFonts w:ascii="Arial" w:hAnsi="Arial" w:cs="Arial"/>
                <w:b/>
                <w:color w:val="106B62"/>
              </w:rPr>
              <w:t>Lead person</w:t>
            </w:r>
          </w:p>
        </w:tc>
        <w:tc>
          <w:tcPr>
            <w:tcW w:w="1418" w:type="dxa"/>
            <w:hideMark/>
          </w:tcPr>
          <w:p w14:paraId="4F1AC849" w14:textId="77777777" w:rsidR="00E11CCC" w:rsidRPr="00FA4427" w:rsidRDefault="00E11CCC" w:rsidP="00244A06">
            <w:pPr>
              <w:spacing w:after="90" w:line="288" w:lineRule="auto"/>
              <w:rPr>
                <w:rFonts w:ascii="Arial" w:hAnsi="Arial" w:cs="Arial"/>
                <w:b/>
                <w:color w:val="106B62"/>
              </w:rPr>
            </w:pPr>
            <w:r w:rsidRPr="00FA4427">
              <w:rPr>
                <w:rFonts w:ascii="Arial" w:hAnsi="Arial" w:cs="Arial"/>
                <w:b/>
                <w:color w:val="106B62"/>
              </w:rPr>
              <w:t>Timescale</w:t>
            </w:r>
          </w:p>
        </w:tc>
        <w:tc>
          <w:tcPr>
            <w:tcW w:w="1356" w:type="dxa"/>
            <w:hideMark/>
          </w:tcPr>
          <w:p w14:paraId="518278BA" w14:textId="77777777" w:rsidR="00E11CCC" w:rsidRPr="00FA4427" w:rsidRDefault="00E11CCC" w:rsidP="00244A06">
            <w:pPr>
              <w:spacing w:after="90" w:line="288" w:lineRule="auto"/>
              <w:rPr>
                <w:rFonts w:ascii="Arial" w:hAnsi="Arial" w:cs="Arial"/>
                <w:b/>
                <w:color w:val="106B62"/>
              </w:rPr>
            </w:pPr>
            <w:r w:rsidRPr="00FA4427">
              <w:rPr>
                <w:rFonts w:ascii="Arial" w:hAnsi="Arial" w:cs="Arial"/>
                <w:b/>
                <w:color w:val="106B62"/>
              </w:rPr>
              <w:t>Completed</w:t>
            </w:r>
          </w:p>
        </w:tc>
      </w:tr>
      <w:tr w:rsidR="00E11CCC" w:rsidRPr="00FA4427" w14:paraId="7BE95DAC" w14:textId="77777777" w:rsidTr="00044E4C">
        <w:trPr>
          <w:trHeight w:hRule="exact" w:val="1418"/>
        </w:trPr>
        <w:tc>
          <w:tcPr>
            <w:tcW w:w="2409" w:type="dxa"/>
          </w:tcPr>
          <w:p w14:paraId="5FB36BD0" w14:textId="77777777" w:rsidR="00E11CCC" w:rsidRPr="00FA4427" w:rsidRDefault="00E11CCC" w:rsidP="00244A06">
            <w:pPr>
              <w:spacing w:after="90" w:line="288" w:lineRule="auto"/>
              <w:rPr>
                <w:rFonts w:ascii="Arial" w:hAnsi="Arial" w:cs="Arial"/>
                <w:b/>
                <w:color w:val="519680"/>
              </w:rPr>
            </w:pPr>
          </w:p>
          <w:p w14:paraId="013BF8A3" w14:textId="77777777" w:rsidR="00E11CCC" w:rsidRPr="00FA4427" w:rsidRDefault="00E11CCC" w:rsidP="00244A06">
            <w:pPr>
              <w:spacing w:after="90" w:line="288" w:lineRule="auto"/>
              <w:rPr>
                <w:rFonts w:ascii="Arial" w:hAnsi="Arial" w:cs="Arial"/>
                <w:b/>
                <w:color w:val="519680"/>
              </w:rPr>
            </w:pPr>
          </w:p>
          <w:p w14:paraId="74BE322B" w14:textId="77777777" w:rsidR="00E11CCC" w:rsidRPr="00FA4427" w:rsidRDefault="00E11CCC" w:rsidP="00244A06">
            <w:pPr>
              <w:spacing w:after="90" w:line="288" w:lineRule="auto"/>
              <w:rPr>
                <w:rFonts w:ascii="Arial" w:hAnsi="Arial" w:cs="Arial"/>
                <w:b/>
                <w:color w:val="519680"/>
              </w:rPr>
            </w:pPr>
          </w:p>
          <w:p w14:paraId="3F979B3A" w14:textId="77777777" w:rsidR="00E11CCC" w:rsidRPr="00FA4427" w:rsidRDefault="00E11CCC" w:rsidP="00244A06">
            <w:pPr>
              <w:spacing w:after="90" w:line="288" w:lineRule="auto"/>
              <w:rPr>
                <w:rFonts w:ascii="Arial" w:hAnsi="Arial" w:cs="Arial"/>
                <w:b/>
                <w:color w:val="519680"/>
              </w:rPr>
            </w:pPr>
          </w:p>
          <w:p w14:paraId="362ACBF9" w14:textId="77777777" w:rsidR="00E11CCC" w:rsidRPr="00FA4427" w:rsidRDefault="00E11CCC" w:rsidP="00244A06">
            <w:pPr>
              <w:spacing w:after="90" w:line="288" w:lineRule="auto"/>
              <w:rPr>
                <w:rFonts w:ascii="Arial" w:hAnsi="Arial" w:cs="Arial"/>
                <w:b/>
                <w:color w:val="519680"/>
              </w:rPr>
            </w:pPr>
          </w:p>
          <w:p w14:paraId="22DFE960" w14:textId="77777777" w:rsidR="00E11CCC" w:rsidRPr="00FA4427" w:rsidRDefault="00E11CCC" w:rsidP="00244A06">
            <w:pPr>
              <w:spacing w:after="90" w:line="288" w:lineRule="auto"/>
              <w:rPr>
                <w:rFonts w:ascii="Arial" w:hAnsi="Arial" w:cs="Arial"/>
                <w:b/>
                <w:color w:val="519680"/>
              </w:rPr>
            </w:pPr>
          </w:p>
          <w:p w14:paraId="0308BA28" w14:textId="77777777" w:rsidR="00E11CCC" w:rsidRPr="00FA4427" w:rsidRDefault="00E11CCC" w:rsidP="00244A06">
            <w:pPr>
              <w:spacing w:after="90" w:line="288" w:lineRule="auto"/>
              <w:rPr>
                <w:rFonts w:ascii="Arial" w:hAnsi="Arial" w:cs="Arial"/>
                <w:b/>
                <w:color w:val="519680"/>
              </w:rPr>
            </w:pPr>
          </w:p>
          <w:p w14:paraId="00DA3F71" w14:textId="77777777" w:rsidR="00E11CCC" w:rsidRPr="00FA4427" w:rsidRDefault="00E11CCC" w:rsidP="00244A06">
            <w:pPr>
              <w:spacing w:after="90" w:line="288" w:lineRule="auto"/>
              <w:rPr>
                <w:rFonts w:ascii="Arial" w:hAnsi="Arial" w:cs="Arial"/>
                <w:b/>
                <w:color w:val="519680"/>
              </w:rPr>
            </w:pPr>
          </w:p>
        </w:tc>
        <w:tc>
          <w:tcPr>
            <w:tcW w:w="7656" w:type="dxa"/>
          </w:tcPr>
          <w:p w14:paraId="4FC07A4A" w14:textId="77777777" w:rsidR="00E11CCC" w:rsidRPr="00FA4427" w:rsidRDefault="00E11CCC" w:rsidP="00244A06">
            <w:pPr>
              <w:spacing w:after="90" w:line="288" w:lineRule="auto"/>
              <w:rPr>
                <w:rFonts w:ascii="Arial" w:hAnsi="Arial" w:cs="Arial"/>
                <w:b/>
                <w:color w:val="519680"/>
              </w:rPr>
            </w:pPr>
          </w:p>
        </w:tc>
        <w:tc>
          <w:tcPr>
            <w:tcW w:w="2551" w:type="dxa"/>
          </w:tcPr>
          <w:p w14:paraId="2620481D" w14:textId="77777777" w:rsidR="00E11CCC" w:rsidRPr="00FA4427" w:rsidRDefault="00E11CCC" w:rsidP="00244A06">
            <w:pPr>
              <w:spacing w:after="90" w:line="288" w:lineRule="auto"/>
              <w:rPr>
                <w:rFonts w:ascii="Arial" w:hAnsi="Arial" w:cs="Arial"/>
                <w:b/>
                <w:color w:val="519680"/>
              </w:rPr>
            </w:pPr>
          </w:p>
        </w:tc>
        <w:tc>
          <w:tcPr>
            <w:tcW w:w="1418" w:type="dxa"/>
          </w:tcPr>
          <w:p w14:paraId="3F7B4219" w14:textId="77777777" w:rsidR="00E11CCC" w:rsidRPr="00FA4427" w:rsidRDefault="00E11CCC" w:rsidP="00244A06">
            <w:pPr>
              <w:spacing w:after="90" w:line="288" w:lineRule="auto"/>
              <w:rPr>
                <w:rFonts w:ascii="Arial" w:hAnsi="Arial" w:cs="Arial"/>
                <w:b/>
                <w:color w:val="519680"/>
              </w:rPr>
            </w:pPr>
          </w:p>
        </w:tc>
        <w:tc>
          <w:tcPr>
            <w:tcW w:w="1356" w:type="dxa"/>
          </w:tcPr>
          <w:p w14:paraId="76A39072" w14:textId="77777777" w:rsidR="00E11CCC" w:rsidRPr="00FA4427" w:rsidRDefault="00E11CCC" w:rsidP="00244A06">
            <w:pPr>
              <w:spacing w:after="90" w:line="288" w:lineRule="auto"/>
              <w:rPr>
                <w:rFonts w:ascii="Arial" w:hAnsi="Arial" w:cs="Arial"/>
                <w:b/>
                <w:color w:val="519680"/>
              </w:rPr>
            </w:pPr>
          </w:p>
        </w:tc>
      </w:tr>
      <w:tr w:rsidR="00E11CCC" w:rsidRPr="00FA4427" w14:paraId="05DD4ECD" w14:textId="77777777" w:rsidTr="00044E4C">
        <w:trPr>
          <w:trHeight w:hRule="exact" w:val="1418"/>
        </w:trPr>
        <w:tc>
          <w:tcPr>
            <w:tcW w:w="2409" w:type="dxa"/>
          </w:tcPr>
          <w:p w14:paraId="42BB7DDB" w14:textId="77777777" w:rsidR="00E11CCC" w:rsidRPr="00FA4427" w:rsidRDefault="00E11CCC" w:rsidP="00244A06">
            <w:pPr>
              <w:spacing w:after="90" w:line="288" w:lineRule="auto"/>
              <w:rPr>
                <w:rFonts w:ascii="Arial" w:hAnsi="Arial" w:cs="Arial"/>
                <w:b/>
                <w:color w:val="519680"/>
              </w:rPr>
            </w:pPr>
          </w:p>
          <w:p w14:paraId="2DD80377" w14:textId="77777777" w:rsidR="00E11CCC" w:rsidRPr="00FA4427" w:rsidRDefault="00E11CCC" w:rsidP="00244A06">
            <w:pPr>
              <w:spacing w:after="90" w:line="288" w:lineRule="auto"/>
              <w:rPr>
                <w:rFonts w:ascii="Arial" w:hAnsi="Arial" w:cs="Arial"/>
                <w:b/>
                <w:color w:val="519680"/>
              </w:rPr>
            </w:pPr>
          </w:p>
          <w:p w14:paraId="5309BBF4" w14:textId="77777777" w:rsidR="00E11CCC" w:rsidRPr="00FA4427" w:rsidRDefault="00E11CCC" w:rsidP="00244A06">
            <w:pPr>
              <w:spacing w:after="90" w:line="288" w:lineRule="auto"/>
              <w:rPr>
                <w:rFonts w:ascii="Arial" w:hAnsi="Arial" w:cs="Arial"/>
                <w:b/>
                <w:color w:val="519680"/>
              </w:rPr>
            </w:pPr>
          </w:p>
          <w:p w14:paraId="377C63AC" w14:textId="77777777" w:rsidR="00E11CCC" w:rsidRPr="00FA4427" w:rsidRDefault="00E11CCC" w:rsidP="00244A06">
            <w:pPr>
              <w:spacing w:after="90" w:line="288" w:lineRule="auto"/>
              <w:rPr>
                <w:rFonts w:ascii="Arial" w:hAnsi="Arial" w:cs="Arial"/>
                <w:b/>
                <w:color w:val="519680"/>
              </w:rPr>
            </w:pPr>
          </w:p>
          <w:p w14:paraId="3A0883C5" w14:textId="77777777" w:rsidR="00E11CCC" w:rsidRPr="00FA4427" w:rsidRDefault="00E11CCC" w:rsidP="00244A06">
            <w:pPr>
              <w:spacing w:after="90" w:line="288" w:lineRule="auto"/>
              <w:rPr>
                <w:rFonts w:ascii="Arial" w:hAnsi="Arial" w:cs="Arial"/>
                <w:b/>
                <w:color w:val="519680"/>
              </w:rPr>
            </w:pPr>
          </w:p>
          <w:p w14:paraId="73B3DE93" w14:textId="77777777" w:rsidR="00E11CCC" w:rsidRPr="00FA4427" w:rsidRDefault="00E11CCC" w:rsidP="00244A06">
            <w:pPr>
              <w:spacing w:after="90" w:line="288" w:lineRule="auto"/>
              <w:rPr>
                <w:rFonts w:ascii="Arial" w:hAnsi="Arial" w:cs="Arial"/>
                <w:b/>
                <w:color w:val="519680"/>
              </w:rPr>
            </w:pPr>
          </w:p>
          <w:p w14:paraId="566EAE94" w14:textId="77777777" w:rsidR="00E11CCC" w:rsidRPr="00FA4427" w:rsidRDefault="00E11CCC" w:rsidP="00244A06">
            <w:pPr>
              <w:spacing w:after="90" w:line="288" w:lineRule="auto"/>
              <w:rPr>
                <w:rFonts w:ascii="Arial" w:hAnsi="Arial" w:cs="Arial"/>
                <w:b/>
                <w:color w:val="519680"/>
              </w:rPr>
            </w:pPr>
          </w:p>
          <w:p w14:paraId="6F2C434C" w14:textId="77777777" w:rsidR="00E11CCC" w:rsidRPr="00FA4427" w:rsidRDefault="00E11CCC" w:rsidP="00244A06">
            <w:pPr>
              <w:spacing w:after="90" w:line="288" w:lineRule="auto"/>
              <w:rPr>
                <w:rFonts w:ascii="Arial" w:hAnsi="Arial" w:cs="Arial"/>
                <w:b/>
                <w:color w:val="519680"/>
              </w:rPr>
            </w:pPr>
          </w:p>
        </w:tc>
        <w:tc>
          <w:tcPr>
            <w:tcW w:w="7656" w:type="dxa"/>
          </w:tcPr>
          <w:p w14:paraId="101EAB28" w14:textId="77777777" w:rsidR="00E11CCC" w:rsidRPr="00FA4427" w:rsidRDefault="00E11CCC" w:rsidP="00244A06">
            <w:pPr>
              <w:spacing w:after="90" w:line="288" w:lineRule="auto"/>
              <w:rPr>
                <w:rFonts w:ascii="Arial" w:hAnsi="Arial" w:cs="Arial"/>
                <w:b/>
                <w:color w:val="519680"/>
              </w:rPr>
            </w:pPr>
          </w:p>
        </w:tc>
        <w:tc>
          <w:tcPr>
            <w:tcW w:w="2551" w:type="dxa"/>
          </w:tcPr>
          <w:p w14:paraId="0398CA6B" w14:textId="77777777" w:rsidR="00E11CCC" w:rsidRPr="00FA4427" w:rsidRDefault="00E11CCC" w:rsidP="00244A06">
            <w:pPr>
              <w:spacing w:after="90" w:line="288" w:lineRule="auto"/>
              <w:rPr>
                <w:rFonts w:ascii="Arial" w:hAnsi="Arial" w:cs="Arial"/>
                <w:b/>
                <w:color w:val="519680"/>
              </w:rPr>
            </w:pPr>
          </w:p>
        </w:tc>
        <w:tc>
          <w:tcPr>
            <w:tcW w:w="1418" w:type="dxa"/>
          </w:tcPr>
          <w:p w14:paraId="179A16C8" w14:textId="77777777" w:rsidR="00E11CCC" w:rsidRPr="00FA4427" w:rsidRDefault="00E11CCC" w:rsidP="00244A06">
            <w:pPr>
              <w:spacing w:after="90" w:line="288" w:lineRule="auto"/>
              <w:rPr>
                <w:rFonts w:ascii="Arial" w:hAnsi="Arial" w:cs="Arial"/>
                <w:b/>
                <w:color w:val="519680"/>
              </w:rPr>
            </w:pPr>
          </w:p>
        </w:tc>
        <w:tc>
          <w:tcPr>
            <w:tcW w:w="1356" w:type="dxa"/>
          </w:tcPr>
          <w:p w14:paraId="0D68BB12" w14:textId="77777777" w:rsidR="00E11CCC" w:rsidRPr="00FA4427" w:rsidRDefault="00E11CCC" w:rsidP="00244A06">
            <w:pPr>
              <w:spacing w:after="90" w:line="288" w:lineRule="auto"/>
              <w:rPr>
                <w:rFonts w:ascii="Arial" w:hAnsi="Arial" w:cs="Arial"/>
                <w:b/>
                <w:color w:val="519680"/>
              </w:rPr>
            </w:pPr>
          </w:p>
        </w:tc>
      </w:tr>
      <w:tr w:rsidR="00E11CCC" w:rsidRPr="00FA4427" w14:paraId="06DD48D2" w14:textId="77777777" w:rsidTr="00044E4C">
        <w:trPr>
          <w:trHeight w:hRule="exact" w:val="1418"/>
        </w:trPr>
        <w:tc>
          <w:tcPr>
            <w:tcW w:w="2409" w:type="dxa"/>
          </w:tcPr>
          <w:p w14:paraId="1624B6DD" w14:textId="77777777" w:rsidR="00E11CCC" w:rsidRPr="00FA4427" w:rsidRDefault="00E11CCC" w:rsidP="00244A06">
            <w:pPr>
              <w:spacing w:after="90" w:line="288" w:lineRule="auto"/>
              <w:rPr>
                <w:rFonts w:ascii="Arial" w:hAnsi="Arial" w:cs="Arial"/>
                <w:b/>
                <w:color w:val="519680"/>
              </w:rPr>
            </w:pPr>
          </w:p>
        </w:tc>
        <w:tc>
          <w:tcPr>
            <w:tcW w:w="7656" w:type="dxa"/>
          </w:tcPr>
          <w:p w14:paraId="1987EC18" w14:textId="77777777" w:rsidR="00E11CCC" w:rsidRPr="00FA4427" w:rsidRDefault="00E11CCC" w:rsidP="00244A06">
            <w:pPr>
              <w:spacing w:after="90" w:line="288" w:lineRule="auto"/>
              <w:rPr>
                <w:rFonts w:ascii="Arial" w:hAnsi="Arial" w:cs="Arial"/>
                <w:b/>
                <w:color w:val="519680"/>
              </w:rPr>
            </w:pPr>
          </w:p>
        </w:tc>
        <w:tc>
          <w:tcPr>
            <w:tcW w:w="2551" w:type="dxa"/>
          </w:tcPr>
          <w:p w14:paraId="0E7903DA" w14:textId="77777777" w:rsidR="00E11CCC" w:rsidRPr="00FA4427" w:rsidRDefault="00E11CCC" w:rsidP="00244A06">
            <w:pPr>
              <w:spacing w:after="90" w:line="288" w:lineRule="auto"/>
              <w:rPr>
                <w:rFonts w:ascii="Arial" w:hAnsi="Arial" w:cs="Arial"/>
                <w:b/>
                <w:color w:val="519680"/>
              </w:rPr>
            </w:pPr>
          </w:p>
        </w:tc>
        <w:tc>
          <w:tcPr>
            <w:tcW w:w="1418" w:type="dxa"/>
          </w:tcPr>
          <w:p w14:paraId="53957F56" w14:textId="77777777" w:rsidR="00E11CCC" w:rsidRPr="00FA4427" w:rsidRDefault="00E11CCC" w:rsidP="00244A06">
            <w:pPr>
              <w:spacing w:after="90" w:line="288" w:lineRule="auto"/>
              <w:rPr>
                <w:rFonts w:ascii="Arial" w:hAnsi="Arial" w:cs="Arial"/>
                <w:b/>
                <w:color w:val="519680"/>
              </w:rPr>
            </w:pPr>
          </w:p>
        </w:tc>
        <w:tc>
          <w:tcPr>
            <w:tcW w:w="1356" w:type="dxa"/>
          </w:tcPr>
          <w:p w14:paraId="2942E87A" w14:textId="77777777" w:rsidR="00E11CCC" w:rsidRPr="00FA4427" w:rsidRDefault="00E11CCC" w:rsidP="00244A06">
            <w:pPr>
              <w:spacing w:after="90" w:line="288" w:lineRule="auto"/>
              <w:rPr>
                <w:rFonts w:ascii="Arial" w:hAnsi="Arial" w:cs="Arial"/>
                <w:b/>
                <w:color w:val="519680"/>
              </w:rPr>
            </w:pPr>
          </w:p>
        </w:tc>
      </w:tr>
      <w:tr w:rsidR="00E11CCC" w:rsidRPr="00FA4427" w14:paraId="216129D1" w14:textId="77777777" w:rsidTr="00044E4C">
        <w:trPr>
          <w:trHeight w:hRule="exact" w:val="1418"/>
        </w:trPr>
        <w:tc>
          <w:tcPr>
            <w:tcW w:w="2409" w:type="dxa"/>
          </w:tcPr>
          <w:p w14:paraId="723F521D" w14:textId="77777777" w:rsidR="00E11CCC" w:rsidRPr="00FA4427" w:rsidRDefault="00E11CCC" w:rsidP="00244A06">
            <w:pPr>
              <w:spacing w:after="90" w:line="288" w:lineRule="auto"/>
              <w:rPr>
                <w:rFonts w:ascii="Arial" w:hAnsi="Arial" w:cs="Arial"/>
                <w:b/>
                <w:color w:val="519680"/>
              </w:rPr>
            </w:pPr>
          </w:p>
        </w:tc>
        <w:tc>
          <w:tcPr>
            <w:tcW w:w="7656" w:type="dxa"/>
          </w:tcPr>
          <w:p w14:paraId="023E1AB9" w14:textId="77777777" w:rsidR="00E11CCC" w:rsidRPr="00FA4427" w:rsidRDefault="00E11CCC" w:rsidP="00244A06">
            <w:pPr>
              <w:spacing w:after="90" w:line="288" w:lineRule="auto"/>
              <w:rPr>
                <w:rFonts w:ascii="Arial" w:hAnsi="Arial" w:cs="Arial"/>
                <w:b/>
                <w:color w:val="519680"/>
              </w:rPr>
            </w:pPr>
          </w:p>
        </w:tc>
        <w:tc>
          <w:tcPr>
            <w:tcW w:w="2551" w:type="dxa"/>
          </w:tcPr>
          <w:p w14:paraId="2393EC2C" w14:textId="77777777" w:rsidR="00E11CCC" w:rsidRPr="00FA4427" w:rsidRDefault="00E11CCC" w:rsidP="00244A06">
            <w:pPr>
              <w:spacing w:after="90" w:line="288" w:lineRule="auto"/>
              <w:rPr>
                <w:rFonts w:ascii="Arial" w:hAnsi="Arial" w:cs="Arial"/>
                <w:b/>
                <w:color w:val="519680"/>
              </w:rPr>
            </w:pPr>
          </w:p>
        </w:tc>
        <w:tc>
          <w:tcPr>
            <w:tcW w:w="1418" w:type="dxa"/>
          </w:tcPr>
          <w:p w14:paraId="7CD819F7" w14:textId="77777777" w:rsidR="00E11CCC" w:rsidRPr="00FA4427" w:rsidRDefault="00E11CCC" w:rsidP="00244A06">
            <w:pPr>
              <w:spacing w:after="90" w:line="288" w:lineRule="auto"/>
              <w:rPr>
                <w:rFonts w:ascii="Arial" w:hAnsi="Arial" w:cs="Arial"/>
                <w:b/>
                <w:color w:val="519680"/>
              </w:rPr>
            </w:pPr>
          </w:p>
        </w:tc>
        <w:tc>
          <w:tcPr>
            <w:tcW w:w="1356" w:type="dxa"/>
          </w:tcPr>
          <w:p w14:paraId="0969229A" w14:textId="77777777" w:rsidR="00E11CCC" w:rsidRPr="00FA4427" w:rsidRDefault="00E11CCC" w:rsidP="00244A06">
            <w:pPr>
              <w:spacing w:after="90" w:line="288" w:lineRule="auto"/>
              <w:rPr>
                <w:rFonts w:ascii="Arial" w:hAnsi="Arial" w:cs="Arial"/>
                <w:b/>
                <w:color w:val="519680"/>
              </w:rPr>
            </w:pPr>
          </w:p>
        </w:tc>
      </w:tr>
      <w:tr w:rsidR="00E11CCC" w:rsidRPr="00FA4427" w14:paraId="1FA9FCF7" w14:textId="77777777" w:rsidTr="00044E4C">
        <w:trPr>
          <w:trHeight w:hRule="exact" w:val="1418"/>
        </w:trPr>
        <w:tc>
          <w:tcPr>
            <w:tcW w:w="2409" w:type="dxa"/>
          </w:tcPr>
          <w:p w14:paraId="278DEF6C" w14:textId="77777777" w:rsidR="00E11CCC" w:rsidRPr="00FA4427" w:rsidRDefault="00E11CCC" w:rsidP="00244A06">
            <w:pPr>
              <w:spacing w:after="90" w:line="288" w:lineRule="auto"/>
              <w:rPr>
                <w:rFonts w:ascii="Arial" w:hAnsi="Arial" w:cs="Arial"/>
                <w:b/>
                <w:color w:val="519680"/>
              </w:rPr>
            </w:pPr>
          </w:p>
        </w:tc>
        <w:tc>
          <w:tcPr>
            <w:tcW w:w="7656" w:type="dxa"/>
          </w:tcPr>
          <w:p w14:paraId="0B26DA6E" w14:textId="77777777" w:rsidR="00E11CCC" w:rsidRPr="00FA4427" w:rsidRDefault="00E11CCC" w:rsidP="00244A06">
            <w:pPr>
              <w:spacing w:after="90" w:line="288" w:lineRule="auto"/>
              <w:rPr>
                <w:rFonts w:ascii="Arial" w:hAnsi="Arial" w:cs="Arial"/>
                <w:b/>
                <w:color w:val="519680"/>
              </w:rPr>
            </w:pPr>
          </w:p>
        </w:tc>
        <w:tc>
          <w:tcPr>
            <w:tcW w:w="2551" w:type="dxa"/>
          </w:tcPr>
          <w:p w14:paraId="6C96596B" w14:textId="77777777" w:rsidR="00E11CCC" w:rsidRPr="00FA4427" w:rsidRDefault="00E11CCC" w:rsidP="00244A06">
            <w:pPr>
              <w:spacing w:after="90" w:line="288" w:lineRule="auto"/>
              <w:rPr>
                <w:rFonts w:ascii="Arial" w:hAnsi="Arial" w:cs="Arial"/>
                <w:b/>
                <w:color w:val="519680"/>
              </w:rPr>
            </w:pPr>
          </w:p>
        </w:tc>
        <w:tc>
          <w:tcPr>
            <w:tcW w:w="1418" w:type="dxa"/>
          </w:tcPr>
          <w:p w14:paraId="5EF14532" w14:textId="77777777" w:rsidR="00E11CCC" w:rsidRPr="00FA4427" w:rsidRDefault="00E11CCC" w:rsidP="00244A06">
            <w:pPr>
              <w:spacing w:after="90" w:line="288" w:lineRule="auto"/>
              <w:rPr>
                <w:rFonts w:ascii="Arial" w:hAnsi="Arial" w:cs="Arial"/>
                <w:b/>
                <w:color w:val="519680"/>
              </w:rPr>
            </w:pPr>
          </w:p>
        </w:tc>
        <w:tc>
          <w:tcPr>
            <w:tcW w:w="1356" w:type="dxa"/>
          </w:tcPr>
          <w:p w14:paraId="68F87B95" w14:textId="77777777" w:rsidR="00E11CCC" w:rsidRPr="00FA4427" w:rsidRDefault="00E11CCC" w:rsidP="00244A06">
            <w:pPr>
              <w:spacing w:after="90" w:line="288" w:lineRule="auto"/>
              <w:rPr>
                <w:rFonts w:ascii="Arial" w:hAnsi="Arial" w:cs="Arial"/>
                <w:b/>
                <w:color w:val="519680"/>
              </w:rPr>
            </w:pPr>
          </w:p>
        </w:tc>
      </w:tr>
      <w:tr w:rsidR="00E11CCC" w:rsidRPr="00FA4427" w14:paraId="7F679E6A" w14:textId="77777777" w:rsidTr="00044E4C">
        <w:trPr>
          <w:trHeight w:hRule="exact" w:val="1418"/>
        </w:trPr>
        <w:tc>
          <w:tcPr>
            <w:tcW w:w="2409" w:type="dxa"/>
          </w:tcPr>
          <w:p w14:paraId="575A508B" w14:textId="77777777" w:rsidR="00E11CCC" w:rsidRPr="00FA4427" w:rsidRDefault="00E11CCC" w:rsidP="00244A06">
            <w:pPr>
              <w:spacing w:after="90" w:line="288" w:lineRule="auto"/>
              <w:rPr>
                <w:rFonts w:ascii="Arial" w:hAnsi="Arial" w:cs="Arial"/>
                <w:b/>
                <w:color w:val="519680"/>
              </w:rPr>
            </w:pPr>
          </w:p>
        </w:tc>
        <w:tc>
          <w:tcPr>
            <w:tcW w:w="7656" w:type="dxa"/>
          </w:tcPr>
          <w:p w14:paraId="3ED0C2E8" w14:textId="77777777" w:rsidR="00E11CCC" w:rsidRPr="00FA4427" w:rsidRDefault="00E11CCC" w:rsidP="00244A06">
            <w:pPr>
              <w:spacing w:after="90" w:line="288" w:lineRule="auto"/>
              <w:rPr>
                <w:rFonts w:ascii="Arial" w:hAnsi="Arial" w:cs="Arial"/>
                <w:b/>
                <w:color w:val="519680"/>
              </w:rPr>
            </w:pPr>
          </w:p>
        </w:tc>
        <w:tc>
          <w:tcPr>
            <w:tcW w:w="2551" w:type="dxa"/>
          </w:tcPr>
          <w:p w14:paraId="69D21306" w14:textId="77777777" w:rsidR="00E11CCC" w:rsidRPr="00FA4427" w:rsidRDefault="00E11CCC" w:rsidP="00244A06">
            <w:pPr>
              <w:spacing w:after="90" w:line="288" w:lineRule="auto"/>
              <w:rPr>
                <w:rFonts w:ascii="Arial" w:hAnsi="Arial" w:cs="Arial"/>
                <w:b/>
                <w:color w:val="519680"/>
              </w:rPr>
            </w:pPr>
          </w:p>
        </w:tc>
        <w:tc>
          <w:tcPr>
            <w:tcW w:w="1418" w:type="dxa"/>
          </w:tcPr>
          <w:p w14:paraId="3B30B7BA" w14:textId="77777777" w:rsidR="00E11CCC" w:rsidRPr="00FA4427" w:rsidRDefault="00E11CCC" w:rsidP="00244A06">
            <w:pPr>
              <w:spacing w:after="90" w:line="288" w:lineRule="auto"/>
              <w:rPr>
                <w:rFonts w:ascii="Arial" w:hAnsi="Arial" w:cs="Arial"/>
                <w:b/>
                <w:color w:val="519680"/>
              </w:rPr>
            </w:pPr>
          </w:p>
        </w:tc>
        <w:tc>
          <w:tcPr>
            <w:tcW w:w="1356" w:type="dxa"/>
          </w:tcPr>
          <w:p w14:paraId="57053FA6" w14:textId="77777777" w:rsidR="00E11CCC" w:rsidRPr="00FA4427" w:rsidRDefault="00E11CCC" w:rsidP="00244A06">
            <w:pPr>
              <w:spacing w:after="90" w:line="288" w:lineRule="auto"/>
              <w:rPr>
                <w:rFonts w:ascii="Arial" w:hAnsi="Arial" w:cs="Arial"/>
                <w:b/>
                <w:color w:val="519680"/>
              </w:rPr>
            </w:pPr>
          </w:p>
        </w:tc>
      </w:tr>
    </w:tbl>
    <w:p w14:paraId="6E0FFE16" w14:textId="77777777" w:rsidR="00707801" w:rsidRPr="00FA4427" w:rsidRDefault="00707801" w:rsidP="00244A06">
      <w:pPr>
        <w:pStyle w:val="ListParagraph"/>
        <w:spacing w:after="90" w:line="288" w:lineRule="auto"/>
        <w:ind w:left="360"/>
        <w:rPr>
          <w:rFonts w:ascii="Arial" w:hAnsi="Arial" w:cs="Arial"/>
          <w:b/>
          <w:bCs/>
        </w:rPr>
      </w:pPr>
    </w:p>
    <w:sectPr w:rsidR="00707801" w:rsidRPr="00FA4427" w:rsidSect="000D2214">
      <w:pgSz w:w="16838" w:h="11906" w:orient="landscape"/>
      <w:pgMar w:top="720" w:right="720" w:bottom="720" w:left="720"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D110AC" w14:textId="77777777" w:rsidR="007422EB" w:rsidRDefault="007422EB" w:rsidP="0033002B">
      <w:pPr>
        <w:spacing w:after="0" w:line="240" w:lineRule="auto"/>
      </w:pPr>
      <w:r>
        <w:separator/>
      </w:r>
    </w:p>
  </w:endnote>
  <w:endnote w:type="continuationSeparator" w:id="0">
    <w:p w14:paraId="17745CAD" w14:textId="77777777" w:rsidR="007422EB" w:rsidRDefault="007422EB" w:rsidP="0033002B">
      <w:pPr>
        <w:spacing w:after="0" w:line="240" w:lineRule="auto"/>
      </w:pPr>
      <w:r>
        <w:continuationSeparator/>
      </w:r>
    </w:p>
  </w:endnote>
  <w:endnote w:type="continuationNotice" w:id="1">
    <w:p w14:paraId="293B088F" w14:textId="77777777" w:rsidR="007422EB" w:rsidRDefault="007422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777443730"/>
      <w:docPartObj>
        <w:docPartGallery w:val="Page Numbers (Bottom of Page)"/>
        <w:docPartUnique/>
      </w:docPartObj>
    </w:sdtPr>
    <w:sdtEndPr>
      <w:rPr>
        <w:noProof/>
      </w:rPr>
    </w:sdtEndPr>
    <w:sdtContent>
      <w:p w14:paraId="1A2438ED" w14:textId="33532124" w:rsidR="00493C12" w:rsidRDefault="00493C12">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31CC108" w14:textId="77777777" w:rsidR="0033002B" w:rsidRDefault="0033002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2C9D67" w14:textId="77777777" w:rsidR="007422EB" w:rsidRDefault="007422EB" w:rsidP="0033002B">
      <w:pPr>
        <w:spacing w:after="0" w:line="240" w:lineRule="auto"/>
      </w:pPr>
      <w:r>
        <w:separator/>
      </w:r>
    </w:p>
  </w:footnote>
  <w:footnote w:type="continuationSeparator" w:id="0">
    <w:p w14:paraId="0D59C62D" w14:textId="77777777" w:rsidR="007422EB" w:rsidRDefault="007422EB" w:rsidP="0033002B">
      <w:pPr>
        <w:spacing w:after="0" w:line="240" w:lineRule="auto"/>
      </w:pPr>
      <w:r>
        <w:continuationSeparator/>
      </w:r>
    </w:p>
  </w:footnote>
  <w:footnote w:type="continuationNotice" w:id="1">
    <w:p w14:paraId="4FAD1ED5" w14:textId="77777777" w:rsidR="007422EB" w:rsidRDefault="007422E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971C7C" w14:textId="76C8D744" w:rsidR="00EA6A4E" w:rsidRDefault="00EA6A4E">
    <w:pPr>
      <w:pStyle w:val="Header"/>
    </w:pPr>
    <w:r>
      <w:rPr>
        <w:noProof/>
      </w:rPr>
      <w:drawing>
        <wp:anchor distT="0" distB="0" distL="114300" distR="114300" simplePos="0" relativeHeight="251658240" behindDoc="1" locked="0" layoutInCell="1" allowOverlap="1" wp14:anchorId="11F739DA" wp14:editId="58F0D888">
          <wp:simplePos x="0" y="0"/>
          <wp:positionH relativeFrom="page">
            <wp:posOffset>9525</wp:posOffset>
          </wp:positionH>
          <wp:positionV relativeFrom="page">
            <wp:posOffset>59055</wp:posOffset>
          </wp:positionV>
          <wp:extent cx="7538400" cy="1216279"/>
          <wp:effectExtent l="0" t="0" r="5715" b="3175"/>
          <wp:wrapNone/>
          <wp:docPr id="1322304559" name="Picture 1322304559" descr="A picture containing font, screenshot, colorfulness, graphic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font, screenshot, colorfulness, graphics&#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538400" cy="1216279"/>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FB6E0F"/>
    <w:multiLevelType w:val="hybridMultilevel"/>
    <w:tmpl w:val="E56608CE"/>
    <w:lvl w:ilvl="0" w:tplc="89C86600">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4620CF"/>
    <w:multiLevelType w:val="multilevel"/>
    <w:tmpl w:val="B3F8A9C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2" w15:restartNumberingAfterBreak="0">
    <w:nsid w:val="12087C5C"/>
    <w:multiLevelType w:val="hybridMultilevel"/>
    <w:tmpl w:val="B0E49D8C"/>
    <w:lvl w:ilvl="0" w:tplc="11622F4C">
      <w:start w:val="1"/>
      <w:numFmt w:val="bullet"/>
      <w:lvlText w:val=""/>
      <w:lvlJc w:val="left"/>
      <w:pPr>
        <w:ind w:left="236" w:hanging="360"/>
      </w:pPr>
      <w:rPr>
        <w:rFonts w:ascii="Wingdings" w:hAnsi="Wingdings" w:hint="default"/>
        <w:color w:val="FF6D3A"/>
        <w:w w:val="105"/>
      </w:rPr>
    </w:lvl>
    <w:lvl w:ilvl="1" w:tplc="08090003" w:tentative="1">
      <w:start w:val="1"/>
      <w:numFmt w:val="bullet"/>
      <w:lvlText w:val="o"/>
      <w:lvlJc w:val="left"/>
      <w:pPr>
        <w:ind w:left="956" w:hanging="360"/>
      </w:pPr>
      <w:rPr>
        <w:rFonts w:ascii="Courier New" w:hAnsi="Courier New" w:cs="Courier New" w:hint="default"/>
      </w:rPr>
    </w:lvl>
    <w:lvl w:ilvl="2" w:tplc="08090005" w:tentative="1">
      <w:start w:val="1"/>
      <w:numFmt w:val="bullet"/>
      <w:lvlText w:val=""/>
      <w:lvlJc w:val="left"/>
      <w:pPr>
        <w:ind w:left="1676" w:hanging="360"/>
      </w:pPr>
      <w:rPr>
        <w:rFonts w:ascii="Wingdings" w:hAnsi="Wingdings" w:hint="default"/>
      </w:rPr>
    </w:lvl>
    <w:lvl w:ilvl="3" w:tplc="08090001" w:tentative="1">
      <w:start w:val="1"/>
      <w:numFmt w:val="bullet"/>
      <w:lvlText w:val=""/>
      <w:lvlJc w:val="left"/>
      <w:pPr>
        <w:ind w:left="2396" w:hanging="360"/>
      </w:pPr>
      <w:rPr>
        <w:rFonts w:ascii="Symbol" w:hAnsi="Symbol" w:hint="default"/>
      </w:rPr>
    </w:lvl>
    <w:lvl w:ilvl="4" w:tplc="08090003" w:tentative="1">
      <w:start w:val="1"/>
      <w:numFmt w:val="bullet"/>
      <w:lvlText w:val="o"/>
      <w:lvlJc w:val="left"/>
      <w:pPr>
        <w:ind w:left="3116" w:hanging="360"/>
      </w:pPr>
      <w:rPr>
        <w:rFonts w:ascii="Courier New" w:hAnsi="Courier New" w:cs="Courier New" w:hint="default"/>
      </w:rPr>
    </w:lvl>
    <w:lvl w:ilvl="5" w:tplc="08090005" w:tentative="1">
      <w:start w:val="1"/>
      <w:numFmt w:val="bullet"/>
      <w:lvlText w:val=""/>
      <w:lvlJc w:val="left"/>
      <w:pPr>
        <w:ind w:left="3836" w:hanging="360"/>
      </w:pPr>
      <w:rPr>
        <w:rFonts w:ascii="Wingdings" w:hAnsi="Wingdings" w:hint="default"/>
      </w:rPr>
    </w:lvl>
    <w:lvl w:ilvl="6" w:tplc="08090001" w:tentative="1">
      <w:start w:val="1"/>
      <w:numFmt w:val="bullet"/>
      <w:lvlText w:val=""/>
      <w:lvlJc w:val="left"/>
      <w:pPr>
        <w:ind w:left="4556" w:hanging="360"/>
      </w:pPr>
      <w:rPr>
        <w:rFonts w:ascii="Symbol" w:hAnsi="Symbol" w:hint="default"/>
      </w:rPr>
    </w:lvl>
    <w:lvl w:ilvl="7" w:tplc="08090003" w:tentative="1">
      <w:start w:val="1"/>
      <w:numFmt w:val="bullet"/>
      <w:lvlText w:val="o"/>
      <w:lvlJc w:val="left"/>
      <w:pPr>
        <w:ind w:left="5276" w:hanging="360"/>
      </w:pPr>
      <w:rPr>
        <w:rFonts w:ascii="Courier New" w:hAnsi="Courier New" w:cs="Courier New" w:hint="default"/>
      </w:rPr>
    </w:lvl>
    <w:lvl w:ilvl="8" w:tplc="08090005" w:tentative="1">
      <w:start w:val="1"/>
      <w:numFmt w:val="bullet"/>
      <w:lvlText w:val=""/>
      <w:lvlJc w:val="left"/>
      <w:pPr>
        <w:ind w:left="5996" w:hanging="360"/>
      </w:pPr>
      <w:rPr>
        <w:rFonts w:ascii="Wingdings" w:hAnsi="Wingdings" w:hint="default"/>
      </w:rPr>
    </w:lvl>
  </w:abstractNum>
  <w:abstractNum w:abstractNumId="3" w15:restartNumberingAfterBreak="0">
    <w:nsid w:val="12C77DCA"/>
    <w:multiLevelType w:val="hybridMultilevel"/>
    <w:tmpl w:val="B4164C8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B7B6D83"/>
    <w:multiLevelType w:val="hybridMultilevel"/>
    <w:tmpl w:val="A0B00444"/>
    <w:lvl w:ilvl="0" w:tplc="E6920B54">
      <w:start w:val="1"/>
      <w:numFmt w:val="decimal"/>
      <w:lvlText w:val="%1."/>
      <w:lvlJc w:val="left"/>
      <w:pPr>
        <w:ind w:left="360" w:hanging="360"/>
      </w:pPr>
      <w:rPr>
        <w:rFonts w:hint="default"/>
        <w:b w:val="0"/>
        <w:bCs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D2A7F71"/>
    <w:multiLevelType w:val="hybridMultilevel"/>
    <w:tmpl w:val="F5B815C0"/>
    <w:lvl w:ilvl="0" w:tplc="C380A7DA">
      <w:start w:val="1"/>
      <w:numFmt w:val="bullet"/>
      <w:lvlText w:val=""/>
      <w:lvlJc w:val="left"/>
      <w:pPr>
        <w:ind w:left="720" w:hanging="360"/>
      </w:pPr>
      <w:rPr>
        <w:rFonts w:ascii="Symbol" w:hAnsi="Symbol" w:hint="default"/>
        <w:color w:val="51968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A14DED"/>
    <w:multiLevelType w:val="hybridMultilevel"/>
    <w:tmpl w:val="BECC20D8"/>
    <w:lvl w:ilvl="0" w:tplc="11622F4C">
      <w:start w:val="1"/>
      <w:numFmt w:val="bullet"/>
      <w:lvlText w:val=""/>
      <w:lvlJc w:val="left"/>
      <w:pPr>
        <w:ind w:left="720" w:hanging="360"/>
      </w:pPr>
      <w:rPr>
        <w:rFonts w:ascii="Wingdings" w:hAnsi="Wingdings" w:hint="default"/>
        <w:color w:val="FF6D3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2D450E5"/>
    <w:multiLevelType w:val="hybridMultilevel"/>
    <w:tmpl w:val="97C4CE3A"/>
    <w:lvl w:ilvl="0" w:tplc="4B428D06">
      <w:start w:val="1"/>
      <w:numFmt w:val="lowerLetter"/>
      <w:lvlText w:val="%1."/>
      <w:lvlJc w:val="left"/>
      <w:pPr>
        <w:ind w:left="720" w:hanging="360"/>
      </w:pPr>
      <w:rPr>
        <w:rFonts w:asciiTheme="minorHAnsi" w:eastAsiaTheme="minorHAnsi" w:hAnsiTheme="minorHAnsi" w:cstheme="minorHAns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2FF58F0"/>
    <w:multiLevelType w:val="hybridMultilevel"/>
    <w:tmpl w:val="AA46C730"/>
    <w:lvl w:ilvl="0" w:tplc="7584D3B6">
      <w:start w:val="1"/>
      <w:numFmt w:val="lowerLetter"/>
      <w:lvlText w:val="%1."/>
      <w:lvlJc w:val="left"/>
      <w:pPr>
        <w:ind w:left="720" w:hanging="360"/>
      </w:pPr>
      <w:rPr>
        <w:rFonts w:asciiTheme="minorHAnsi" w:eastAsiaTheme="minorHAnsi" w:hAnsiTheme="minorHAnsi" w:cstheme="minorHAnsi"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55C06DB"/>
    <w:multiLevelType w:val="hybridMultilevel"/>
    <w:tmpl w:val="7F8A5A36"/>
    <w:lvl w:ilvl="0" w:tplc="B994076E">
      <w:start w:val="1"/>
      <w:numFmt w:val="lowerLetter"/>
      <w:lvlText w:val="%1."/>
      <w:lvlJc w:val="left"/>
      <w:pPr>
        <w:ind w:left="720" w:hanging="360"/>
      </w:pPr>
      <w:rPr>
        <w:rFonts w:asciiTheme="minorHAnsi" w:eastAsiaTheme="minorHAnsi" w:hAnsiTheme="minorHAnsi" w:cstheme="minorHAns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67B6357"/>
    <w:multiLevelType w:val="hybridMultilevel"/>
    <w:tmpl w:val="BA340504"/>
    <w:lvl w:ilvl="0" w:tplc="45F89984">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BB90BD0"/>
    <w:multiLevelType w:val="hybridMultilevel"/>
    <w:tmpl w:val="7C428DAC"/>
    <w:lvl w:ilvl="0" w:tplc="D8A851F8">
      <w:start w:val="1"/>
      <w:numFmt w:val="bullet"/>
      <w:lvlText w:val=""/>
      <w:lvlJc w:val="left"/>
      <w:pPr>
        <w:ind w:left="1080" w:hanging="360"/>
      </w:pPr>
      <w:rPr>
        <w:rFonts w:ascii="Symbol" w:hAnsi="Symbol" w:hint="default"/>
        <w:color w:val="519680"/>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2" w15:restartNumberingAfterBreak="0">
    <w:nsid w:val="32D540CA"/>
    <w:multiLevelType w:val="hybridMultilevel"/>
    <w:tmpl w:val="126E6798"/>
    <w:lvl w:ilvl="0" w:tplc="89C86600">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8D868A2"/>
    <w:multiLevelType w:val="hybridMultilevel"/>
    <w:tmpl w:val="6324D92A"/>
    <w:lvl w:ilvl="0" w:tplc="CC62535A">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9C33E34"/>
    <w:multiLevelType w:val="multilevel"/>
    <w:tmpl w:val="5B66EF9E"/>
    <w:lvl w:ilvl="0">
      <w:start w:val="1"/>
      <w:numFmt w:val="bullet"/>
      <w:lvlText w:val=""/>
      <w:lvlJc w:val="left"/>
      <w:pPr>
        <w:tabs>
          <w:tab w:val="num" w:pos="720"/>
        </w:tabs>
        <w:ind w:left="720" w:hanging="360"/>
      </w:pPr>
      <w:rPr>
        <w:rFonts w:ascii="Symbol" w:hAnsi="Symbol" w:hint="default"/>
        <w:color w:val="51968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3A2D1BA1"/>
    <w:multiLevelType w:val="multilevel"/>
    <w:tmpl w:val="53508164"/>
    <w:lvl w:ilvl="0">
      <w:start w:val="1"/>
      <w:numFmt w:val="bullet"/>
      <w:lvlText w:val=""/>
      <w:lvlJc w:val="left"/>
      <w:pPr>
        <w:tabs>
          <w:tab w:val="num" w:pos="720"/>
        </w:tabs>
        <w:ind w:left="720" w:hanging="360"/>
      </w:pPr>
      <w:rPr>
        <w:rFonts w:ascii="Symbol" w:hAnsi="Symbol" w:hint="default"/>
        <w:color w:val="51968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22673C1"/>
    <w:multiLevelType w:val="multilevel"/>
    <w:tmpl w:val="1DF8FF02"/>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7" w15:restartNumberingAfterBreak="0">
    <w:nsid w:val="467A79D6"/>
    <w:multiLevelType w:val="hybridMultilevel"/>
    <w:tmpl w:val="9D66D566"/>
    <w:lvl w:ilvl="0" w:tplc="89C86600">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B87BA9"/>
    <w:multiLevelType w:val="hybridMultilevel"/>
    <w:tmpl w:val="BB22C078"/>
    <w:lvl w:ilvl="0" w:tplc="45F89984">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9993403"/>
    <w:multiLevelType w:val="hybridMultilevel"/>
    <w:tmpl w:val="1FF8BB46"/>
    <w:lvl w:ilvl="0" w:tplc="1AA8100C">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CB86682"/>
    <w:multiLevelType w:val="multilevel"/>
    <w:tmpl w:val="2612FB44"/>
    <w:lvl w:ilvl="0">
      <w:start w:val="1"/>
      <w:numFmt w:val="bullet"/>
      <w:lvlText w:val=""/>
      <w:lvlJc w:val="left"/>
      <w:pPr>
        <w:tabs>
          <w:tab w:val="num" w:pos="720"/>
        </w:tabs>
        <w:ind w:left="720" w:hanging="360"/>
      </w:pPr>
      <w:rPr>
        <w:rFonts w:ascii="Wingdings" w:hAnsi="Wingdings" w:hint="default"/>
        <w:color w:val="FF6D3A"/>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F3D0A62"/>
    <w:multiLevelType w:val="multilevel"/>
    <w:tmpl w:val="E22EA4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501449ED"/>
    <w:multiLevelType w:val="hybridMultilevel"/>
    <w:tmpl w:val="96468644"/>
    <w:lvl w:ilvl="0" w:tplc="11622F4C">
      <w:start w:val="1"/>
      <w:numFmt w:val="bullet"/>
      <w:lvlText w:val=""/>
      <w:lvlJc w:val="left"/>
      <w:pPr>
        <w:ind w:left="720" w:hanging="360"/>
      </w:pPr>
      <w:rPr>
        <w:rFonts w:ascii="Wingdings" w:hAnsi="Wingdings" w:hint="default"/>
        <w:color w:val="FF6D3A"/>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55294E09"/>
    <w:multiLevelType w:val="multilevel"/>
    <w:tmpl w:val="2612FB44"/>
    <w:lvl w:ilvl="0">
      <w:start w:val="1"/>
      <w:numFmt w:val="bullet"/>
      <w:lvlText w:val=""/>
      <w:lvlJc w:val="left"/>
      <w:pPr>
        <w:tabs>
          <w:tab w:val="num" w:pos="720"/>
        </w:tabs>
        <w:ind w:left="720" w:hanging="360"/>
      </w:pPr>
      <w:rPr>
        <w:rFonts w:ascii="Wingdings" w:hAnsi="Wingdings" w:hint="default"/>
        <w:color w:val="FF6D3A"/>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58347AB2"/>
    <w:multiLevelType w:val="multilevel"/>
    <w:tmpl w:val="D168351C"/>
    <w:lvl w:ilvl="0">
      <w:start w:val="1"/>
      <w:numFmt w:val="lowerLetter"/>
      <w:lvlText w:val="%1)"/>
      <w:lvlJc w:val="left"/>
      <w:pPr>
        <w:ind w:left="720" w:hanging="360"/>
      </w:pPr>
      <w:rPr>
        <w:b/>
        <w:bCs/>
        <w:color w:val="FF6D3A"/>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25" w15:restartNumberingAfterBreak="0">
    <w:nsid w:val="5BBE50C8"/>
    <w:multiLevelType w:val="hybridMultilevel"/>
    <w:tmpl w:val="B0AEB5DC"/>
    <w:lvl w:ilvl="0" w:tplc="89C86600">
      <w:start w:val="1"/>
      <w:numFmt w:val="bullet"/>
      <w:lvlText w:val=""/>
      <w:lvlJc w:val="left"/>
      <w:pPr>
        <w:ind w:left="868" w:hanging="360"/>
      </w:pPr>
      <w:rPr>
        <w:rFonts w:ascii="Symbol" w:hAnsi="Symbol" w:hint="default"/>
        <w:color w:val="519680"/>
      </w:rPr>
    </w:lvl>
    <w:lvl w:ilvl="1" w:tplc="04090003" w:tentative="1">
      <w:start w:val="1"/>
      <w:numFmt w:val="bullet"/>
      <w:lvlText w:val="o"/>
      <w:lvlJc w:val="left"/>
      <w:pPr>
        <w:ind w:left="1588" w:hanging="360"/>
      </w:pPr>
      <w:rPr>
        <w:rFonts w:ascii="Courier New" w:hAnsi="Courier New" w:cs="Courier New" w:hint="default"/>
      </w:rPr>
    </w:lvl>
    <w:lvl w:ilvl="2" w:tplc="04090005" w:tentative="1">
      <w:start w:val="1"/>
      <w:numFmt w:val="bullet"/>
      <w:lvlText w:val=""/>
      <w:lvlJc w:val="left"/>
      <w:pPr>
        <w:ind w:left="2308" w:hanging="360"/>
      </w:pPr>
      <w:rPr>
        <w:rFonts w:ascii="Wingdings" w:hAnsi="Wingdings" w:hint="default"/>
      </w:rPr>
    </w:lvl>
    <w:lvl w:ilvl="3" w:tplc="04090001" w:tentative="1">
      <w:start w:val="1"/>
      <w:numFmt w:val="bullet"/>
      <w:lvlText w:val=""/>
      <w:lvlJc w:val="left"/>
      <w:pPr>
        <w:ind w:left="3028" w:hanging="360"/>
      </w:pPr>
      <w:rPr>
        <w:rFonts w:ascii="Symbol" w:hAnsi="Symbol" w:hint="default"/>
      </w:rPr>
    </w:lvl>
    <w:lvl w:ilvl="4" w:tplc="04090003" w:tentative="1">
      <w:start w:val="1"/>
      <w:numFmt w:val="bullet"/>
      <w:lvlText w:val="o"/>
      <w:lvlJc w:val="left"/>
      <w:pPr>
        <w:ind w:left="3748" w:hanging="360"/>
      </w:pPr>
      <w:rPr>
        <w:rFonts w:ascii="Courier New" w:hAnsi="Courier New" w:cs="Courier New" w:hint="default"/>
      </w:rPr>
    </w:lvl>
    <w:lvl w:ilvl="5" w:tplc="04090005" w:tentative="1">
      <w:start w:val="1"/>
      <w:numFmt w:val="bullet"/>
      <w:lvlText w:val=""/>
      <w:lvlJc w:val="left"/>
      <w:pPr>
        <w:ind w:left="4468" w:hanging="360"/>
      </w:pPr>
      <w:rPr>
        <w:rFonts w:ascii="Wingdings" w:hAnsi="Wingdings" w:hint="default"/>
      </w:rPr>
    </w:lvl>
    <w:lvl w:ilvl="6" w:tplc="04090001" w:tentative="1">
      <w:start w:val="1"/>
      <w:numFmt w:val="bullet"/>
      <w:lvlText w:val=""/>
      <w:lvlJc w:val="left"/>
      <w:pPr>
        <w:ind w:left="5188" w:hanging="360"/>
      </w:pPr>
      <w:rPr>
        <w:rFonts w:ascii="Symbol" w:hAnsi="Symbol" w:hint="default"/>
      </w:rPr>
    </w:lvl>
    <w:lvl w:ilvl="7" w:tplc="04090003" w:tentative="1">
      <w:start w:val="1"/>
      <w:numFmt w:val="bullet"/>
      <w:lvlText w:val="o"/>
      <w:lvlJc w:val="left"/>
      <w:pPr>
        <w:ind w:left="5908" w:hanging="360"/>
      </w:pPr>
      <w:rPr>
        <w:rFonts w:ascii="Courier New" w:hAnsi="Courier New" w:cs="Courier New" w:hint="default"/>
      </w:rPr>
    </w:lvl>
    <w:lvl w:ilvl="8" w:tplc="04090005" w:tentative="1">
      <w:start w:val="1"/>
      <w:numFmt w:val="bullet"/>
      <w:lvlText w:val=""/>
      <w:lvlJc w:val="left"/>
      <w:pPr>
        <w:ind w:left="6628" w:hanging="360"/>
      </w:pPr>
      <w:rPr>
        <w:rFonts w:ascii="Wingdings" w:hAnsi="Wingdings" w:hint="default"/>
      </w:rPr>
    </w:lvl>
  </w:abstractNum>
  <w:abstractNum w:abstractNumId="26" w15:restartNumberingAfterBreak="0">
    <w:nsid w:val="5DCA54CD"/>
    <w:multiLevelType w:val="hybridMultilevel"/>
    <w:tmpl w:val="5E28C174"/>
    <w:lvl w:ilvl="0" w:tplc="15023E82">
      <w:start w:val="1"/>
      <w:numFmt w:val="lowerLetter"/>
      <w:lvlText w:val="%1."/>
      <w:lvlJc w:val="left"/>
      <w:pPr>
        <w:ind w:left="720" w:hanging="360"/>
      </w:pPr>
      <w:rPr>
        <w:rFonts w:asciiTheme="minorHAnsi" w:eastAsiaTheme="minorHAnsi" w:hAnsiTheme="minorHAnsi" w:cstheme="minorHAnsi"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DD20E19"/>
    <w:multiLevelType w:val="multilevel"/>
    <w:tmpl w:val="2612FB44"/>
    <w:lvl w:ilvl="0">
      <w:start w:val="1"/>
      <w:numFmt w:val="bullet"/>
      <w:lvlText w:val=""/>
      <w:lvlJc w:val="left"/>
      <w:pPr>
        <w:tabs>
          <w:tab w:val="num" w:pos="720"/>
        </w:tabs>
        <w:ind w:left="720" w:hanging="360"/>
      </w:pPr>
      <w:rPr>
        <w:rFonts w:ascii="Wingdings" w:hAnsi="Wingdings" w:hint="default"/>
        <w:color w:val="FF6D3A"/>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1EE21CC"/>
    <w:multiLevelType w:val="hybridMultilevel"/>
    <w:tmpl w:val="22AECBC4"/>
    <w:lvl w:ilvl="0" w:tplc="11622F4C">
      <w:start w:val="1"/>
      <w:numFmt w:val="bullet"/>
      <w:lvlText w:val=""/>
      <w:lvlJc w:val="left"/>
      <w:pPr>
        <w:ind w:left="720" w:hanging="360"/>
      </w:pPr>
      <w:rPr>
        <w:rFonts w:ascii="Wingdings" w:hAnsi="Wingdings" w:hint="default"/>
        <w:color w:val="FF6D3A"/>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9" w15:restartNumberingAfterBreak="0">
    <w:nsid w:val="63B138E6"/>
    <w:multiLevelType w:val="hybridMultilevel"/>
    <w:tmpl w:val="225ED184"/>
    <w:lvl w:ilvl="0" w:tplc="36F01D18">
      <w:start w:val="1"/>
      <w:numFmt w:val="decimal"/>
      <w:lvlText w:val="%1."/>
      <w:lvlJc w:val="left"/>
      <w:pPr>
        <w:ind w:left="360" w:hanging="360"/>
      </w:pPr>
      <w:rPr>
        <w:rFonts w:hint="default"/>
        <w:b w:val="0"/>
        <w:bCs w:val="0"/>
        <w:color w:val="00000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0" w15:restartNumberingAfterBreak="0">
    <w:nsid w:val="650C430A"/>
    <w:multiLevelType w:val="hybridMultilevel"/>
    <w:tmpl w:val="D604E1CE"/>
    <w:lvl w:ilvl="0" w:tplc="48F89F5C">
      <w:start w:val="1"/>
      <w:numFmt w:val="decimal"/>
      <w:lvlText w:val="%1."/>
      <w:lvlJc w:val="left"/>
      <w:pPr>
        <w:ind w:left="720" w:hanging="360"/>
      </w:pPr>
      <w:rPr>
        <w:rFonts w:hint="default"/>
        <w:b/>
        <w:bCs/>
        <w:color w:val="51968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676F6227"/>
    <w:multiLevelType w:val="hybridMultilevel"/>
    <w:tmpl w:val="62A02D5C"/>
    <w:lvl w:ilvl="0" w:tplc="7062EF92">
      <w:numFmt w:val="bullet"/>
      <w:lvlText w:val="•"/>
      <w:lvlJc w:val="left"/>
      <w:pPr>
        <w:ind w:left="397" w:hanging="298"/>
      </w:pPr>
      <w:rPr>
        <w:rFonts w:ascii="Arial" w:eastAsia="Arial" w:hAnsi="Arial" w:cs="Arial" w:hint="default"/>
        <w:b w:val="0"/>
        <w:bCs w:val="0"/>
        <w:i w:val="0"/>
        <w:iCs w:val="0"/>
        <w:w w:val="235"/>
        <w:sz w:val="13"/>
        <w:szCs w:val="13"/>
      </w:rPr>
    </w:lvl>
    <w:lvl w:ilvl="1" w:tplc="4C109A8E">
      <w:numFmt w:val="bullet"/>
      <w:lvlText w:val="•"/>
      <w:lvlJc w:val="left"/>
      <w:pPr>
        <w:ind w:left="900" w:hanging="298"/>
      </w:pPr>
      <w:rPr>
        <w:rFonts w:hint="default"/>
      </w:rPr>
    </w:lvl>
    <w:lvl w:ilvl="2" w:tplc="DAA211EE">
      <w:numFmt w:val="bullet"/>
      <w:lvlText w:val="•"/>
      <w:lvlJc w:val="left"/>
      <w:pPr>
        <w:ind w:left="1400" w:hanging="298"/>
      </w:pPr>
      <w:rPr>
        <w:rFonts w:hint="default"/>
      </w:rPr>
    </w:lvl>
    <w:lvl w:ilvl="3" w:tplc="294A6060">
      <w:numFmt w:val="bullet"/>
      <w:lvlText w:val="•"/>
      <w:lvlJc w:val="left"/>
      <w:pPr>
        <w:ind w:left="1900" w:hanging="298"/>
      </w:pPr>
      <w:rPr>
        <w:rFonts w:hint="default"/>
      </w:rPr>
    </w:lvl>
    <w:lvl w:ilvl="4" w:tplc="B36CA306">
      <w:numFmt w:val="bullet"/>
      <w:lvlText w:val="•"/>
      <w:lvlJc w:val="left"/>
      <w:pPr>
        <w:ind w:left="2400" w:hanging="298"/>
      </w:pPr>
      <w:rPr>
        <w:rFonts w:hint="default"/>
      </w:rPr>
    </w:lvl>
    <w:lvl w:ilvl="5" w:tplc="89E0B616">
      <w:numFmt w:val="bullet"/>
      <w:lvlText w:val="•"/>
      <w:lvlJc w:val="left"/>
      <w:pPr>
        <w:ind w:left="2901" w:hanging="298"/>
      </w:pPr>
      <w:rPr>
        <w:rFonts w:hint="default"/>
      </w:rPr>
    </w:lvl>
    <w:lvl w:ilvl="6" w:tplc="205268F0">
      <w:numFmt w:val="bullet"/>
      <w:lvlText w:val="•"/>
      <w:lvlJc w:val="left"/>
      <w:pPr>
        <w:ind w:left="3401" w:hanging="298"/>
      </w:pPr>
      <w:rPr>
        <w:rFonts w:hint="default"/>
      </w:rPr>
    </w:lvl>
    <w:lvl w:ilvl="7" w:tplc="51FE0778">
      <w:numFmt w:val="bullet"/>
      <w:lvlText w:val="•"/>
      <w:lvlJc w:val="left"/>
      <w:pPr>
        <w:ind w:left="3901" w:hanging="298"/>
      </w:pPr>
      <w:rPr>
        <w:rFonts w:hint="default"/>
      </w:rPr>
    </w:lvl>
    <w:lvl w:ilvl="8" w:tplc="FAE03106">
      <w:numFmt w:val="bullet"/>
      <w:lvlText w:val="•"/>
      <w:lvlJc w:val="left"/>
      <w:pPr>
        <w:ind w:left="4401" w:hanging="298"/>
      </w:pPr>
      <w:rPr>
        <w:rFonts w:hint="default"/>
      </w:rPr>
    </w:lvl>
  </w:abstractNum>
  <w:abstractNum w:abstractNumId="32" w15:restartNumberingAfterBreak="0">
    <w:nsid w:val="6BBF538E"/>
    <w:multiLevelType w:val="hybridMultilevel"/>
    <w:tmpl w:val="D7FC9C3A"/>
    <w:lvl w:ilvl="0" w:tplc="E8360154">
      <w:start w:val="1"/>
      <w:numFmt w:val="decimal"/>
      <w:lvlText w:val="%1."/>
      <w:lvlJc w:val="left"/>
      <w:pPr>
        <w:ind w:left="720" w:hanging="360"/>
      </w:pPr>
      <w:rPr>
        <w:rFonts w:hint="default"/>
        <w:b/>
        <w:bCs/>
        <w:color w:val="FF6D3A"/>
        <w:sz w:val="22"/>
        <w:szCs w:val="22"/>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6DDE3B68"/>
    <w:multiLevelType w:val="hybridMultilevel"/>
    <w:tmpl w:val="22B4B15A"/>
    <w:lvl w:ilvl="0" w:tplc="11622F4C">
      <w:start w:val="1"/>
      <w:numFmt w:val="bullet"/>
      <w:lvlText w:val=""/>
      <w:lvlJc w:val="left"/>
      <w:pPr>
        <w:ind w:left="720" w:hanging="360"/>
      </w:pPr>
      <w:rPr>
        <w:rFonts w:ascii="Wingdings" w:hAnsi="Wingdings" w:hint="default"/>
        <w:color w:val="FF6D3A"/>
        <w:sz w:val="22"/>
        <w:szCs w:val="22"/>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4" w15:restartNumberingAfterBreak="0">
    <w:nsid w:val="6FB9538A"/>
    <w:multiLevelType w:val="hybridMultilevel"/>
    <w:tmpl w:val="C6FA217C"/>
    <w:lvl w:ilvl="0" w:tplc="17A69A26">
      <w:start w:val="1"/>
      <w:numFmt w:val="decimal"/>
      <w:lvlText w:val="%1."/>
      <w:lvlJc w:val="left"/>
      <w:pPr>
        <w:ind w:left="360" w:hanging="360"/>
      </w:pPr>
      <w:rPr>
        <w:rFonts w:hint="default"/>
        <w:b/>
        <w:bCs/>
        <w:sz w:val="28"/>
        <w:szCs w:val="28"/>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4692F50"/>
    <w:multiLevelType w:val="hybridMultilevel"/>
    <w:tmpl w:val="6A584362"/>
    <w:lvl w:ilvl="0" w:tplc="B65ED290">
      <w:start w:val="2"/>
      <w:numFmt w:val="decimal"/>
      <w:lvlText w:val="%1."/>
      <w:lvlJc w:val="left"/>
      <w:pPr>
        <w:ind w:left="360" w:hanging="360"/>
      </w:pPr>
      <w:rPr>
        <w:rFonts w:asciiTheme="minorHAnsi" w:eastAsiaTheme="minorHAnsi" w:hAnsiTheme="minorHAnsi" w:cstheme="minorHAnsi" w:hint="default"/>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6" w15:restartNumberingAfterBreak="0">
    <w:nsid w:val="77E13D71"/>
    <w:multiLevelType w:val="hybridMultilevel"/>
    <w:tmpl w:val="91447146"/>
    <w:lvl w:ilvl="0" w:tplc="0A248224">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BF2415A"/>
    <w:multiLevelType w:val="hybridMultilevel"/>
    <w:tmpl w:val="4580BF2A"/>
    <w:lvl w:ilvl="0" w:tplc="6210744C">
      <w:start w:val="1"/>
      <w:numFmt w:val="bullet"/>
      <w:lvlText w:val=""/>
      <w:lvlJc w:val="left"/>
      <w:pPr>
        <w:ind w:left="720" w:hanging="360"/>
      </w:pPr>
      <w:rPr>
        <w:rFonts w:ascii="Symbol" w:hAnsi="Symbol" w:hint="default"/>
        <w:color w:val="51968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D0215BE"/>
    <w:multiLevelType w:val="hybridMultilevel"/>
    <w:tmpl w:val="79A07720"/>
    <w:lvl w:ilvl="0" w:tplc="A246E17E">
      <w:numFmt w:val="bullet"/>
      <w:lvlText w:val="•"/>
      <w:lvlJc w:val="left"/>
      <w:pPr>
        <w:ind w:left="397" w:hanging="298"/>
      </w:pPr>
      <w:rPr>
        <w:rFonts w:ascii="Arial" w:eastAsia="Arial" w:hAnsi="Arial" w:cs="Arial" w:hint="default"/>
        <w:b w:val="0"/>
        <w:bCs w:val="0"/>
        <w:i w:val="0"/>
        <w:iCs w:val="0"/>
        <w:w w:val="235"/>
        <w:sz w:val="13"/>
        <w:szCs w:val="13"/>
      </w:rPr>
    </w:lvl>
    <w:lvl w:ilvl="1" w:tplc="5A20D7AC">
      <w:numFmt w:val="bullet"/>
      <w:lvlText w:val="•"/>
      <w:lvlJc w:val="left"/>
      <w:pPr>
        <w:ind w:left="900" w:hanging="298"/>
      </w:pPr>
      <w:rPr>
        <w:rFonts w:hint="default"/>
      </w:rPr>
    </w:lvl>
    <w:lvl w:ilvl="2" w:tplc="88FE2200">
      <w:numFmt w:val="bullet"/>
      <w:lvlText w:val="•"/>
      <w:lvlJc w:val="left"/>
      <w:pPr>
        <w:ind w:left="1400" w:hanging="298"/>
      </w:pPr>
      <w:rPr>
        <w:rFonts w:hint="default"/>
      </w:rPr>
    </w:lvl>
    <w:lvl w:ilvl="3" w:tplc="D0722338">
      <w:numFmt w:val="bullet"/>
      <w:lvlText w:val="•"/>
      <w:lvlJc w:val="left"/>
      <w:pPr>
        <w:ind w:left="1900" w:hanging="298"/>
      </w:pPr>
      <w:rPr>
        <w:rFonts w:hint="default"/>
      </w:rPr>
    </w:lvl>
    <w:lvl w:ilvl="4" w:tplc="90EAF700">
      <w:numFmt w:val="bullet"/>
      <w:lvlText w:val="•"/>
      <w:lvlJc w:val="left"/>
      <w:pPr>
        <w:ind w:left="2400" w:hanging="298"/>
      </w:pPr>
      <w:rPr>
        <w:rFonts w:hint="default"/>
      </w:rPr>
    </w:lvl>
    <w:lvl w:ilvl="5" w:tplc="58447F74">
      <w:numFmt w:val="bullet"/>
      <w:lvlText w:val="•"/>
      <w:lvlJc w:val="left"/>
      <w:pPr>
        <w:ind w:left="2901" w:hanging="298"/>
      </w:pPr>
      <w:rPr>
        <w:rFonts w:hint="default"/>
      </w:rPr>
    </w:lvl>
    <w:lvl w:ilvl="6" w:tplc="F3AE22BE">
      <w:numFmt w:val="bullet"/>
      <w:lvlText w:val="•"/>
      <w:lvlJc w:val="left"/>
      <w:pPr>
        <w:ind w:left="3401" w:hanging="298"/>
      </w:pPr>
      <w:rPr>
        <w:rFonts w:hint="default"/>
      </w:rPr>
    </w:lvl>
    <w:lvl w:ilvl="7" w:tplc="4A9CCA12">
      <w:numFmt w:val="bullet"/>
      <w:lvlText w:val="•"/>
      <w:lvlJc w:val="left"/>
      <w:pPr>
        <w:ind w:left="3901" w:hanging="298"/>
      </w:pPr>
      <w:rPr>
        <w:rFonts w:hint="default"/>
      </w:rPr>
    </w:lvl>
    <w:lvl w:ilvl="8" w:tplc="A9DCEA5C">
      <w:numFmt w:val="bullet"/>
      <w:lvlText w:val="•"/>
      <w:lvlJc w:val="left"/>
      <w:pPr>
        <w:ind w:left="4401" w:hanging="298"/>
      </w:pPr>
      <w:rPr>
        <w:rFonts w:hint="default"/>
      </w:rPr>
    </w:lvl>
  </w:abstractNum>
  <w:abstractNum w:abstractNumId="39" w15:restartNumberingAfterBreak="0">
    <w:nsid w:val="7D1A238A"/>
    <w:multiLevelType w:val="multilevel"/>
    <w:tmpl w:val="EA3477A8"/>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num w:numId="1" w16cid:durableId="2030787907">
    <w:abstractNumId w:val="30"/>
  </w:num>
  <w:num w:numId="2" w16cid:durableId="695035527">
    <w:abstractNumId w:val="28"/>
  </w:num>
  <w:num w:numId="3" w16cid:durableId="262999584">
    <w:abstractNumId w:val="33"/>
  </w:num>
  <w:num w:numId="4" w16cid:durableId="470708847">
    <w:abstractNumId w:val="11"/>
  </w:num>
  <w:num w:numId="5" w16cid:durableId="1702590800">
    <w:abstractNumId w:val="32"/>
  </w:num>
  <w:num w:numId="6" w16cid:durableId="1312756071">
    <w:abstractNumId w:val="29"/>
  </w:num>
  <w:num w:numId="7" w16cid:durableId="1482114432">
    <w:abstractNumId w:val="5"/>
  </w:num>
  <w:num w:numId="8" w16cid:durableId="1937209811">
    <w:abstractNumId w:val="26"/>
  </w:num>
  <w:num w:numId="9" w16cid:durableId="1488745660">
    <w:abstractNumId w:val="35"/>
  </w:num>
  <w:num w:numId="10" w16cid:durableId="298074713">
    <w:abstractNumId w:val="7"/>
  </w:num>
  <w:num w:numId="11" w16cid:durableId="204677293">
    <w:abstractNumId w:val="8"/>
  </w:num>
  <w:num w:numId="12" w16cid:durableId="940838295">
    <w:abstractNumId w:val="9"/>
  </w:num>
  <w:num w:numId="13" w16cid:durableId="2082406806">
    <w:abstractNumId w:val="3"/>
  </w:num>
  <w:num w:numId="14" w16cid:durableId="371227942">
    <w:abstractNumId w:val="18"/>
  </w:num>
  <w:num w:numId="15" w16cid:durableId="1978487196">
    <w:abstractNumId w:val="14"/>
  </w:num>
  <w:num w:numId="16" w16cid:durableId="204949200">
    <w:abstractNumId w:val="15"/>
  </w:num>
  <w:num w:numId="17" w16cid:durableId="1474330090">
    <w:abstractNumId w:val="10"/>
  </w:num>
  <w:num w:numId="18" w16cid:durableId="1544829798">
    <w:abstractNumId w:val="36"/>
  </w:num>
  <w:num w:numId="19" w16cid:durableId="1976056615">
    <w:abstractNumId w:val="19"/>
  </w:num>
  <w:num w:numId="20" w16cid:durableId="367679548">
    <w:abstractNumId w:val="37"/>
  </w:num>
  <w:num w:numId="21" w16cid:durableId="950628750">
    <w:abstractNumId w:val="34"/>
  </w:num>
  <w:num w:numId="22" w16cid:durableId="902519517">
    <w:abstractNumId w:val="13"/>
  </w:num>
  <w:num w:numId="23" w16cid:durableId="380134897">
    <w:abstractNumId w:val="12"/>
  </w:num>
  <w:num w:numId="24" w16cid:durableId="439183005">
    <w:abstractNumId w:val="6"/>
  </w:num>
  <w:num w:numId="25" w16cid:durableId="1940336200">
    <w:abstractNumId w:val="17"/>
  </w:num>
  <w:num w:numId="26" w16cid:durableId="982345802">
    <w:abstractNumId w:val="0"/>
  </w:num>
  <w:num w:numId="27" w16cid:durableId="899483271">
    <w:abstractNumId w:val="21"/>
  </w:num>
  <w:num w:numId="28" w16cid:durableId="398093955">
    <w:abstractNumId w:val="25"/>
  </w:num>
  <w:num w:numId="29" w16cid:durableId="1905291445">
    <w:abstractNumId w:val="4"/>
  </w:num>
  <w:num w:numId="30" w16cid:durableId="1073627829">
    <w:abstractNumId w:val="23"/>
  </w:num>
  <w:num w:numId="31" w16cid:durableId="1417436535">
    <w:abstractNumId w:val="38"/>
  </w:num>
  <w:num w:numId="32" w16cid:durableId="842627558">
    <w:abstractNumId w:val="31"/>
  </w:num>
  <w:num w:numId="33" w16cid:durableId="603146245">
    <w:abstractNumId w:val="2"/>
  </w:num>
  <w:num w:numId="34" w16cid:durableId="157430114">
    <w:abstractNumId w:val="16"/>
    <w:lvlOverride w:ilvl="0">
      <w:lvl w:ilvl="0">
        <w:start w:val="1"/>
        <w:numFmt w:val="lowerLetter"/>
        <w:lvlText w:val="%1)"/>
        <w:lvlJc w:val="left"/>
        <w:pPr>
          <w:ind w:left="720" w:hanging="360"/>
        </w:pPr>
        <w:rPr>
          <w:b/>
          <w:bCs/>
          <w:color w:val="FF6D3A"/>
        </w:r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5" w16cid:durableId="844786854">
    <w:abstractNumId w:val="16"/>
    <w:lvlOverride w:ilvl="0">
      <w:lvl w:ilvl="0">
        <w:numFmt w:val="bullet"/>
        <w:lvlText w:val=""/>
        <w:lvlJc w:val="left"/>
        <w:pPr>
          <w:tabs>
            <w:tab w:val="num" w:pos="720"/>
          </w:tabs>
          <w:ind w:left="720" w:hanging="360"/>
        </w:pPr>
        <w:rPr>
          <w:rFonts w:ascii="Wingdings" w:hAnsi="Wingdings" w:hint="default"/>
          <w:sz w:val="20"/>
        </w:rPr>
      </w:lvl>
    </w:lvlOverride>
  </w:num>
  <w:num w:numId="36" w16cid:durableId="669529315">
    <w:abstractNumId w:val="16"/>
    <w:lvlOverride w:ilvl="0">
      <w:lvl w:ilvl="0">
        <w:numFmt w:val="bullet"/>
        <w:lvlText w:val=""/>
        <w:lvlJc w:val="left"/>
        <w:pPr>
          <w:tabs>
            <w:tab w:val="num" w:pos="720"/>
          </w:tabs>
          <w:ind w:left="720" w:hanging="360"/>
        </w:pPr>
        <w:rPr>
          <w:rFonts w:ascii="Wingdings" w:hAnsi="Wingdings" w:hint="default"/>
          <w:sz w:val="20"/>
        </w:rPr>
      </w:lvl>
    </w:lvlOverride>
  </w:num>
  <w:num w:numId="37" w16cid:durableId="351690700">
    <w:abstractNumId w:val="16"/>
    <w:lvlOverride w:ilvl="0">
      <w:lvl w:ilvl="0">
        <w:numFmt w:val="bullet"/>
        <w:lvlText w:val=""/>
        <w:lvlJc w:val="left"/>
        <w:pPr>
          <w:tabs>
            <w:tab w:val="num" w:pos="720"/>
          </w:tabs>
          <w:ind w:left="720" w:hanging="360"/>
        </w:pPr>
        <w:rPr>
          <w:rFonts w:ascii="Wingdings" w:hAnsi="Wingdings" w:hint="default"/>
          <w:sz w:val="20"/>
        </w:rPr>
      </w:lvl>
    </w:lvlOverride>
  </w:num>
  <w:num w:numId="38" w16cid:durableId="1314601319">
    <w:abstractNumId w:val="16"/>
    <w:lvlOverride w:ilvl="0">
      <w:lvl w:ilvl="0">
        <w:numFmt w:val="bullet"/>
        <w:lvlText w:val=""/>
        <w:lvlJc w:val="left"/>
        <w:pPr>
          <w:tabs>
            <w:tab w:val="num" w:pos="720"/>
          </w:tabs>
          <w:ind w:left="720" w:hanging="360"/>
        </w:pPr>
        <w:rPr>
          <w:rFonts w:ascii="Wingdings" w:hAnsi="Wingdings" w:hint="default"/>
          <w:sz w:val="20"/>
        </w:rPr>
      </w:lvl>
    </w:lvlOverride>
  </w:num>
  <w:num w:numId="39" w16cid:durableId="292056505">
    <w:abstractNumId w:val="39"/>
  </w:num>
  <w:num w:numId="40" w16cid:durableId="300885446">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41" w16cid:durableId="560678242">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42" w16cid:durableId="567109842">
    <w:abstractNumId w:val="1"/>
    <w:lvlOverride w:ilvl="0">
      <w:lvl w:ilvl="0">
        <w:numFmt w:val="bullet"/>
        <w:lvlText w:val=""/>
        <w:lvlJc w:val="left"/>
        <w:pPr>
          <w:tabs>
            <w:tab w:val="num" w:pos="720"/>
          </w:tabs>
          <w:ind w:left="720" w:hanging="360"/>
        </w:pPr>
        <w:rPr>
          <w:rFonts w:ascii="Wingdings" w:hAnsi="Wingdings" w:hint="default"/>
          <w:sz w:val="20"/>
        </w:rPr>
      </w:lvl>
    </w:lvlOverride>
  </w:num>
  <w:num w:numId="43" w16cid:durableId="1912933611">
    <w:abstractNumId w:val="24"/>
  </w:num>
  <w:num w:numId="44" w16cid:durableId="1017804846">
    <w:abstractNumId w:val="22"/>
  </w:num>
  <w:num w:numId="45" w16cid:durableId="1077899200">
    <w:abstractNumId w:val="27"/>
  </w:num>
  <w:num w:numId="46" w16cid:durableId="1161241213">
    <w:abstractNumId w:val="20"/>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22D56"/>
    <w:rsid w:val="00001977"/>
    <w:rsid w:val="00001F0C"/>
    <w:rsid w:val="000028F0"/>
    <w:rsid w:val="00006670"/>
    <w:rsid w:val="000122F9"/>
    <w:rsid w:val="000149D9"/>
    <w:rsid w:val="000152C8"/>
    <w:rsid w:val="000201A1"/>
    <w:rsid w:val="000210A4"/>
    <w:rsid w:val="00021325"/>
    <w:rsid w:val="000221F8"/>
    <w:rsid w:val="000230D2"/>
    <w:rsid w:val="000247B1"/>
    <w:rsid w:val="00024C37"/>
    <w:rsid w:val="00025616"/>
    <w:rsid w:val="00025C6B"/>
    <w:rsid w:val="000307EC"/>
    <w:rsid w:val="00031859"/>
    <w:rsid w:val="00031B8C"/>
    <w:rsid w:val="000322D3"/>
    <w:rsid w:val="0003245A"/>
    <w:rsid w:val="00032AE9"/>
    <w:rsid w:val="00033392"/>
    <w:rsid w:val="0003408A"/>
    <w:rsid w:val="000348AB"/>
    <w:rsid w:val="00034AC4"/>
    <w:rsid w:val="00034D40"/>
    <w:rsid w:val="000376DC"/>
    <w:rsid w:val="00040476"/>
    <w:rsid w:val="00041D29"/>
    <w:rsid w:val="00044E4C"/>
    <w:rsid w:val="00046F2F"/>
    <w:rsid w:val="00047282"/>
    <w:rsid w:val="00047BF1"/>
    <w:rsid w:val="00047FEC"/>
    <w:rsid w:val="000505A6"/>
    <w:rsid w:val="00051D7F"/>
    <w:rsid w:val="00052CAD"/>
    <w:rsid w:val="00053857"/>
    <w:rsid w:val="00054DD1"/>
    <w:rsid w:val="0005686F"/>
    <w:rsid w:val="00060CA2"/>
    <w:rsid w:val="00062F71"/>
    <w:rsid w:val="00065407"/>
    <w:rsid w:val="000656A7"/>
    <w:rsid w:val="00065BC2"/>
    <w:rsid w:val="000661CB"/>
    <w:rsid w:val="000706F9"/>
    <w:rsid w:val="00070A96"/>
    <w:rsid w:val="00071104"/>
    <w:rsid w:val="0007252E"/>
    <w:rsid w:val="00073FE1"/>
    <w:rsid w:val="00074899"/>
    <w:rsid w:val="000758E6"/>
    <w:rsid w:val="000800DD"/>
    <w:rsid w:val="0008045E"/>
    <w:rsid w:val="00081111"/>
    <w:rsid w:val="000846C6"/>
    <w:rsid w:val="00084AB8"/>
    <w:rsid w:val="00084E2C"/>
    <w:rsid w:val="00084FB0"/>
    <w:rsid w:val="000851E0"/>
    <w:rsid w:val="000859D2"/>
    <w:rsid w:val="00086234"/>
    <w:rsid w:val="000864F9"/>
    <w:rsid w:val="00087382"/>
    <w:rsid w:val="000874E2"/>
    <w:rsid w:val="000875A8"/>
    <w:rsid w:val="00091012"/>
    <w:rsid w:val="00092BC6"/>
    <w:rsid w:val="00093C14"/>
    <w:rsid w:val="00094162"/>
    <w:rsid w:val="00094F49"/>
    <w:rsid w:val="00095FE7"/>
    <w:rsid w:val="00096D4D"/>
    <w:rsid w:val="00097E80"/>
    <w:rsid w:val="000A00F7"/>
    <w:rsid w:val="000A040B"/>
    <w:rsid w:val="000A15D4"/>
    <w:rsid w:val="000A32FE"/>
    <w:rsid w:val="000A3803"/>
    <w:rsid w:val="000A3A6E"/>
    <w:rsid w:val="000A5D77"/>
    <w:rsid w:val="000A7CE9"/>
    <w:rsid w:val="000B1301"/>
    <w:rsid w:val="000B30D6"/>
    <w:rsid w:val="000C044D"/>
    <w:rsid w:val="000C19D5"/>
    <w:rsid w:val="000C51E4"/>
    <w:rsid w:val="000C5D23"/>
    <w:rsid w:val="000C5E03"/>
    <w:rsid w:val="000C6C93"/>
    <w:rsid w:val="000C76D0"/>
    <w:rsid w:val="000D130A"/>
    <w:rsid w:val="000D1934"/>
    <w:rsid w:val="000D2214"/>
    <w:rsid w:val="000D6489"/>
    <w:rsid w:val="000D6C78"/>
    <w:rsid w:val="000D6DA9"/>
    <w:rsid w:val="000E043B"/>
    <w:rsid w:val="000E0BAE"/>
    <w:rsid w:val="000E1741"/>
    <w:rsid w:val="000E18CF"/>
    <w:rsid w:val="000E260E"/>
    <w:rsid w:val="000E3099"/>
    <w:rsid w:val="000E36B3"/>
    <w:rsid w:val="000E672C"/>
    <w:rsid w:val="000E6E2E"/>
    <w:rsid w:val="000E70DE"/>
    <w:rsid w:val="000E76AB"/>
    <w:rsid w:val="000F2182"/>
    <w:rsid w:val="000F3B2E"/>
    <w:rsid w:val="000F4630"/>
    <w:rsid w:val="000F53C0"/>
    <w:rsid w:val="000F637A"/>
    <w:rsid w:val="000F6A9E"/>
    <w:rsid w:val="000F6E6D"/>
    <w:rsid w:val="000F7E06"/>
    <w:rsid w:val="000F7E29"/>
    <w:rsid w:val="00101B09"/>
    <w:rsid w:val="0010416F"/>
    <w:rsid w:val="00105D6F"/>
    <w:rsid w:val="00105D8A"/>
    <w:rsid w:val="00106C20"/>
    <w:rsid w:val="00110802"/>
    <w:rsid w:val="0011268E"/>
    <w:rsid w:val="00112895"/>
    <w:rsid w:val="00112F95"/>
    <w:rsid w:val="00113FE6"/>
    <w:rsid w:val="00115F79"/>
    <w:rsid w:val="00116DF4"/>
    <w:rsid w:val="0011765B"/>
    <w:rsid w:val="00122CC8"/>
    <w:rsid w:val="00123E18"/>
    <w:rsid w:val="00123FA8"/>
    <w:rsid w:val="001264E1"/>
    <w:rsid w:val="001267BB"/>
    <w:rsid w:val="0012731C"/>
    <w:rsid w:val="00130C93"/>
    <w:rsid w:val="001322FC"/>
    <w:rsid w:val="00132C19"/>
    <w:rsid w:val="001341A1"/>
    <w:rsid w:val="00134DC9"/>
    <w:rsid w:val="001351ED"/>
    <w:rsid w:val="00137874"/>
    <w:rsid w:val="0014016F"/>
    <w:rsid w:val="001411F4"/>
    <w:rsid w:val="0014198F"/>
    <w:rsid w:val="00142B44"/>
    <w:rsid w:val="00143ED7"/>
    <w:rsid w:val="001440AF"/>
    <w:rsid w:val="0014533A"/>
    <w:rsid w:val="0014661E"/>
    <w:rsid w:val="00147AA3"/>
    <w:rsid w:val="00150222"/>
    <w:rsid w:val="001515AF"/>
    <w:rsid w:val="00151658"/>
    <w:rsid w:val="00152796"/>
    <w:rsid w:val="00152E10"/>
    <w:rsid w:val="00154534"/>
    <w:rsid w:val="00154FDC"/>
    <w:rsid w:val="001550C6"/>
    <w:rsid w:val="00155CC9"/>
    <w:rsid w:val="00156481"/>
    <w:rsid w:val="001578C9"/>
    <w:rsid w:val="00157B9A"/>
    <w:rsid w:val="001600D2"/>
    <w:rsid w:val="0016091A"/>
    <w:rsid w:val="0016154E"/>
    <w:rsid w:val="00162172"/>
    <w:rsid w:val="001621C1"/>
    <w:rsid w:val="0016239F"/>
    <w:rsid w:val="00162669"/>
    <w:rsid w:val="00165D03"/>
    <w:rsid w:val="0016660B"/>
    <w:rsid w:val="00166B26"/>
    <w:rsid w:val="001673DD"/>
    <w:rsid w:val="001679D0"/>
    <w:rsid w:val="00167A55"/>
    <w:rsid w:val="00167DD5"/>
    <w:rsid w:val="00170B04"/>
    <w:rsid w:val="00171021"/>
    <w:rsid w:val="00171D69"/>
    <w:rsid w:val="00171EF2"/>
    <w:rsid w:val="00171FF6"/>
    <w:rsid w:val="001722E3"/>
    <w:rsid w:val="0017303C"/>
    <w:rsid w:val="0017323A"/>
    <w:rsid w:val="0017335A"/>
    <w:rsid w:val="00173D42"/>
    <w:rsid w:val="00174430"/>
    <w:rsid w:val="00174FFC"/>
    <w:rsid w:val="001750C8"/>
    <w:rsid w:val="001757F5"/>
    <w:rsid w:val="00175E85"/>
    <w:rsid w:val="00176A73"/>
    <w:rsid w:val="0018001E"/>
    <w:rsid w:val="00180462"/>
    <w:rsid w:val="00180A5D"/>
    <w:rsid w:val="00181490"/>
    <w:rsid w:val="001826D0"/>
    <w:rsid w:val="0018380A"/>
    <w:rsid w:val="001838AF"/>
    <w:rsid w:val="00183BA4"/>
    <w:rsid w:val="00184568"/>
    <w:rsid w:val="0018642C"/>
    <w:rsid w:val="001870EB"/>
    <w:rsid w:val="00187261"/>
    <w:rsid w:val="0019028D"/>
    <w:rsid w:val="001902ED"/>
    <w:rsid w:val="001902FE"/>
    <w:rsid w:val="001909D5"/>
    <w:rsid w:val="00191A20"/>
    <w:rsid w:val="00195030"/>
    <w:rsid w:val="00195281"/>
    <w:rsid w:val="001952DF"/>
    <w:rsid w:val="001963EA"/>
    <w:rsid w:val="001A069B"/>
    <w:rsid w:val="001A26C4"/>
    <w:rsid w:val="001A3B58"/>
    <w:rsid w:val="001A3F60"/>
    <w:rsid w:val="001A45F8"/>
    <w:rsid w:val="001B0353"/>
    <w:rsid w:val="001B2E37"/>
    <w:rsid w:val="001B36C0"/>
    <w:rsid w:val="001B3EE5"/>
    <w:rsid w:val="001B5B55"/>
    <w:rsid w:val="001C03DF"/>
    <w:rsid w:val="001C0FC4"/>
    <w:rsid w:val="001C14FC"/>
    <w:rsid w:val="001C1581"/>
    <w:rsid w:val="001C1F2B"/>
    <w:rsid w:val="001C2332"/>
    <w:rsid w:val="001C2D8D"/>
    <w:rsid w:val="001C339E"/>
    <w:rsid w:val="001C36F7"/>
    <w:rsid w:val="001C39CE"/>
    <w:rsid w:val="001C4857"/>
    <w:rsid w:val="001C78DA"/>
    <w:rsid w:val="001D1224"/>
    <w:rsid w:val="001D182B"/>
    <w:rsid w:val="001D58A0"/>
    <w:rsid w:val="001D629C"/>
    <w:rsid w:val="001E0959"/>
    <w:rsid w:val="001E1D2D"/>
    <w:rsid w:val="001E282F"/>
    <w:rsid w:val="001E2A8B"/>
    <w:rsid w:val="001E37A9"/>
    <w:rsid w:val="001E3B14"/>
    <w:rsid w:val="001E4A98"/>
    <w:rsid w:val="001E5C67"/>
    <w:rsid w:val="001E602A"/>
    <w:rsid w:val="001E7012"/>
    <w:rsid w:val="001F1465"/>
    <w:rsid w:val="001F243C"/>
    <w:rsid w:val="001F24A4"/>
    <w:rsid w:val="001F3319"/>
    <w:rsid w:val="001F3989"/>
    <w:rsid w:val="001F62B0"/>
    <w:rsid w:val="001F698E"/>
    <w:rsid w:val="001F773D"/>
    <w:rsid w:val="00200FB4"/>
    <w:rsid w:val="002015B9"/>
    <w:rsid w:val="00202DC5"/>
    <w:rsid w:val="002033FF"/>
    <w:rsid w:val="00204A19"/>
    <w:rsid w:val="0020544B"/>
    <w:rsid w:val="0020593B"/>
    <w:rsid w:val="0020624B"/>
    <w:rsid w:val="00206660"/>
    <w:rsid w:val="00207D10"/>
    <w:rsid w:val="002104C7"/>
    <w:rsid w:val="00212B7F"/>
    <w:rsid w:val="00212FC0"/>
    <w:rsid w:val="0021344D"/>
    <w:rsid w:val="00213EDE"/>
    <w:rsid w:val="002140D1"/>
    <w:rsid w:val="00214236"/>
    <w:rsid w:val="002142E4"/>
    <w:rsid w:val="002151FA"/>
    <w:rsid w:val="0021597C"/>
    <w:rsid w:val="00215FFA"/>
    <w:rsid w:val="002170E9"/>
    <w:rsid w:val="0021776E"/>
    <w:rsid w:val="0022284F"/>
    <w:rsid w:val="00222C70"/>
    <w:rsid w:val="00222D54"/>
    <w:rsid w:val="00223AA9"/>
    <w:rsid w:val="00225899"/>
    <w:rsid w:val="00225F96"/>
    <w:rsid w:val="00227235"/>
    <w:rsid w:val="00227FBC"/>
    <w:rsid w:val="002312FB"/>
    <w:rsid w:val="00231D0E"/>
    <w:rsid w:val="00232712"/>
    <w:rsid w:val="0023353C"/>
    <w:rsid w:val="002346A3"/>
    <w:rsid w:val="00234B59"/>
    <w:rsid w:val="002354D6"/>
    <w:rsid w:val="00235B47"/>
    <w:rsid w:val="00237797"/>
    <w:rsid w:val="0024149F"/>
    <w:rsid w:val="0024151C"/>
    <w:rsid w:val="00243054"/>
    <w:rsid w:val="00243789"/>
    <w:rsid w:val="00244208"/>
    <w:rsid w:val="00244A06"/>
    <w:rsid w:val="00244A4D"/>
    <w:rsid w:val="002459C6"/>
    <w:rsid w:val="002460E0"/>
    <w:rsid w:val="00250203"/>
    <w:rsid w:val="00252AAA"/>
    <w:rsid w:val="00252B40"/>
    <w:rsid w:val="00252BDF"/>
    <w:rsid w:val="0025306B"/>
    <w:rsid w:val="00253281"/>
    <w:rsid w:val="0025378D"/>
    <w:rsid w:val="00254AA0"/>
    <w:rsid w:val="00257BD4"/>
    <w:rsid w:val="002616D4"/>
    <w:rsid w:val="002627EC"/>
    <w:rsid w:val="00263445"/>
    <w:rsid w:val="002657D9"/>
    <w:rsid w:val="00265D45"/>
    <w:rsid w:val="002705BB"/>
    <w:rsid w:val="002708D8"/>
    <w:rsid w:val="00271593"/>
    <w:rsid w:val="00271B04"/>
    <w:rsid w:val="002723A1"/>
    <w:rsid w:val="0027408C"/>
    <w:rsid w:val="0027695D"/>
    <w:rsid w:val="00276A50"/>
    <w:rsid w:val="00277820"/>
    <w:rsid w:val="0027783C"/>
    <w:rsid w:val="00277FD2"/>
    <w:rsid w:val="002829CA"/>
    <w:rsid w:val="00282A3A"/>
    <w:rsid w:val="00282A40"/>
    <w:rsid w:val="002833AC"/>
    <w:rsid w:val="0028475D"/>
    <w:rsid w:val="00286496"/>
    <w:rsid w:val="00286C2A"/>
    <w:rsid w:val="0029263F"/>
    <w:rsid w:val="002936F5"/>
    <w:rsid w:val="00293DBE"/>
    <w:rsid w:val="00294219"/>
    <w:rsid w:val="00295535"/>
    <w:rsid w:val="0029571E"/>
    <w:rsid w:val="00295783"/>
    <w:rsid w:val="00295C59"/>
    <w:rsid w:val="00296FEC"/>
    <w:rsid w:val="0029724D"/>
    <w:rsid w:val="002A078E"/>
    <w:rsid w:val="002A09E1"/>
    <w:rsid w:val="002A0E7B"/>
    <w:rsid w:val="002A31D2"/>
    <w:rsid w:val="002A33FE"/>
    <w:rsid w:val="002A57EC"/>
    <w:rsid w:val="002A5FBD"/>
    <w:rsid w:val="002A7C08"/>
    <w:rsid w:val="002B0935"/>
    <w:rsid w:val="002B11D3"/>
    <w:rsid w:val="002B1372"/>
    <w:rsid w:val="002B4F28"/>
    <w:rsid w:val="002B680E"/>
    <w:rsid w:val="002B6F49"/>
    <w:rsid w:val="002C0EE0"/>
    <w:rsid w:val="002C166A"/>
    <w:rsid w:val="002C180C"/>
    <w:rsid w:val="002C186D"/>
    <w:rsid w:val="002C195C"/>
    <w:rsid w:val="002C21F5"/>
    <w:rsid w:val="002C34C6"/>
    <w:rsid w:val="002C48EB"/>
    <w:rsid w:val="002C4CE4"/>
    <w:rsid w:val="002C5136"/>
    <w:rsid w:val="002D0377"/>
    <w:rsid w:val="002D163A"/>
    <w:rsid w:val="002D1A4C"/>
    <w:rsid w:val="002D281C"/>
    <w:rsid w:val="002D33A3"/>
    <w:rsid w:val="002D39E5"/>
    <w:rsid w:val="002D49AC"/>
    <w:rsid w:val="002D5A24"/>
    <w:rsid w:val="002D7B56"/>
    <w:rsid w:val="002E12BB"/>
    <w:rsid w:val="002E1898"/>
    <w:rsid w:val="002E292C"/>
    <w:rsid w:val="002E29B0"/>
    <w:rsid w:val="002E2CF7"/>
    <w:rsid w:val="002E3016"/>
    <w:rsid w:val="002E38D1"/>
    <w:rsid w:val="002E3E37"/>
    <w:rsid w:val="002E5AD8"/>
    <w:rsid w:val="002E601E"/>
    <w:rsid w:val="002E75D5"/>
    <w:rsid w:val="002F038E"/>
    <w:rsid w:val="002F084E"/>
    <w:rsid w:val="002F1CA0"/>
    <w:rsid w:val="002F59B3"/>
    <w:rsid w:val="002F6A87"/>
    <w:rsid w:val="00301212"/>
    <w:rsid w:val="00302127"/>
    <w:rsid w:val="0030243E"/>
    <w:rsid w:val="00302E1B"/>
    <w:rsid w:val="00304CC5"/>
    <w:rsid w:val="0030590A"/>
    <w:rsid w:val="00310F27"/>
    <w:rsid w:val="00313D7E"/>
    <w:rsid w:val="00313DFF"/>
    <w:rsid w:val="003148C7"/>
    <w:rsid w:val="003149C9"/>
    <w:rsid w:val="00314BB4"/>
    <w:rsid w:val="00315842"/>
    <w:rsid w:val="00315EC0"/>
    <w:rsid w:val="00317B4C"/>
    <w:rsid w:val="00320331"/>
    <w:rsid w:val="0032034F"/>
    <w:rsid w:val="003216B0"/>
    <w:rsid w:val="00321C00"/>
    <w:rsid w:val="00322D5D"/>
    <w:rsid w:val="00324726"/>
    <w:rsid w:val="00324DA8"/>
    <w:rsid w:val="00325254"/>
    <w:rsid w:val="0033000A"/>
    <w:rsid w:val="0033002B"/>
    <w:rsid w:val="00330429"/>
    <w:rsid w:val="003304F2"/>
    <w:rsid w:val="00330FAF"/>
    <w:rsid w:val="0033126B"/>
    <w:rsid w:val="00331A3E"/>
    <w:rsid w:val="00331AEE"/>
    <w:rsid w:val="00331F1D"/>
    <w:rsid w:val="003321BC"/>
    <w:rsid w:val="0033474A"/>
    <w:rsid w:val="00334CF9"/>
    <w:rsid w:val="00336F87"/>
    <w:rsid w:val="0033775C"/>
    <w:rsid w:val="0033789E"/>
    <w:rsid w:val="00341DE6"/>
    <w:rsid w:val="0034295B"/>
    <w:rsid w:val="00343B73"/>
    <w:rsid w:val="00347439"/>
    <w:rsid w:val="0035013F"/>
    <w:rsid w:val="0035046B"/>
    <w:rsid w:val="00350900"/>
    <w:rsid w:val="00351BF8"/>
    <w:rsid w:val="00351C4C"/>
    <w:rsid w:val="003526CD"/>
    <w:rsid w:val="003527B2"/>
    <w:rsid w:val="003537AB"/>
    <w:rsid w:val="00354611"/>
    <w:rsid w:val="00356E65"/>
    <w:rsid w:val="00357413"/>
    <w:rsid w:val="00357548"/>
    <w:rsid w:val="00360D00"/>
    <w:rsid w:val="0036330E"/>
    <w:rsid w:val="003657B7"/>
    <w:rsid w:val="00366A56"/>
    <w:rsid w:val="003677A0"/>
    <w:rsid w:val="00367B09"/>
    <w:rsid w:val="00367B82"/>
    <w:rsid w:val="003707B5"/>
    <w:rsid w:val="00370F02"/>
    <w:rsid w:val="00372084"/>
    <w:rsid w:val="00372AF0"/>
    <w:rsid w:val="00372DE5"/>
    <w:rsid w:val="0037467D"/>
    <w:rsid w:val="00375C6A"/>
    <w:rsid w:val="00375E08"/>
    <w:rsid w:val="003769E7"/>
    <w:rsid w:val="00376AD9"/>
    <w:rsid w:val="0037717A"/>
    <w:rsid w:val="00380716"/>
    <w:rsid w:val="003826CA"/>
    <w:rsid w:val="00390E05"/>
    <w:rsid w:val="00390F78"/>
    <w:rsid w:val="00391C28"/>
    <w:rsid w:val="00392394"/>
    <w:rsid w:val="00393D0C"/>
    <w:rsid w:val="00393D7E"/>
    <w:rsid w:val="003940CE"/>
    <w:rsid w:val="00396F3E"/>
    <w:rsid w:val="00397015"/>
    <w:rsid w:val="00397228"/>
    <w:rsid w:val="00397D7C"/>
    <w:rsid w:val="003A0B2C"/>
    <w:rsid w:val="003A1552"/>
    <w:rsid w:val="003A1C1C"/>
    <w:rsid w:val="003A1D16"/>
    <w:rsid w:val="003A1DAA"/>
    <w:rsid w:val="003A2445"/>
    <w:rsid w:val="003A2579"/>
    <w:rsid w:val="003A25A9"/>
    <w:rsid w:val="003A272D"/>
    <w:rsid w:val="003A2801"/>
    <w:rsid w:val="003A3CF4"/>
    <w:rsid w:val="003A44CB"/>
    <w:rsid w:val="003A5392"/>
    <w:rsid w:val="003A6A9B"/>
    <w:rsid w:val="003B0287"/>
    <w:rsid w:val="003B104E"/>
    <w:rsid w:val="003B132B"/>
    <w:rsid w:val="003B1C36"/>
    <w:rsid w:val="003B2DEB"/>
    <w:rsid w:val="003B4139"/>
    <w:rsid w:val="003B49A2"/>
    <w:rsid w:val="003B4F1D"/>
    <w:rsid w:val="003B5497"/>
    <w:rsid w:val="003B6D68"/>
    <w:rsid w:val="003B78B1"/>
    <w:rsid w:val="003C0AD0"/>
    <w:rsid w:val="003C0C1F"/>
    <w:rsid w:val="003C0DB2"/>
    <w:rsid w:val="003C0DCE"/>
    <w:rsid w:val="003C1DE1"/>
    <w:rsid w:val="003C20EB"/>
    <w:rsid w:val="003C2DED"/>
    <w:rsid w:val="003C49EB"/>
    <w:rsid w:val="003C4A83"/>
    <w:rsid w:val="003C4C1E"/>
    <w:rsid w:val="003C53BD"/>
    <w:rsid w:val="003C66DB"/>
    <w:rsid w:val="003C7D85"/>
    <w:rsid w:val="003D1EB5"/>
    <w:rsid w:val="003D3D34"/>
    <w:rsid w:val="003D4E65"/>
    <w:rsid w:val="003D60F6"/>
    <w:rsid w:val="003D6876"/>
    <w:rsid w:val="003E157F"/>
    <w:rsid w:val="003E1B28"/>
    <w:rsid w:val="003E3CDD"/>
    <w:rsid w:val="003E3D23"/>
    <w:rsid w:val="003E3E98"/>
    <w:rsid w:val="003E4B37"/>
    <w:rsid w:val="003E5A54"/>
    <w:rsid w:val="003E62DF"/>
    <w:rsid w:val="003E6A43"/>
    <w:rsid w:val="003F0A97"/>
    <w:rsid w:val="003F120F"/>
    <w:rsid w:val="003F2709"/>
    <w:rsid w:val="003F2E65"/>
    <w:rsid w:val="003F2F86"/>
    <w:rsid w:val="003F4DCB"/>
    <w:rsid w:val="003F4FE8"/>
    <w:rsid w:val="003F5220"/>
    <w:rsid w:val="003F5746"/>
    <w:rsid w:val="003F58F0"/>
    <w:rsid w:val="003F5CEF"/>
    <w:rsid w:val="003F6788"/>
    <w:rsid w:val="003F6B73"/>
    <w:rsid w:val="003F70C9"/>
    <w:rsid w:val="003F757A"/>
    <w:rsid w:val="003F7C2F"/>
    <w:rsid w:val="00400AF1"/>
    <w:rsid w:val="00400B25"/>
    <w:rsid w:val="00401BF9"/>
    <w:rsid w:val="00402638"/>
    <w:rsid w:val="004030A6"/>
    <w:rsid w:val="0040332A"/>
    <w:rsid w:val="00403942"/>
    <w:rsid w:val="00405255"/>
    <w:rsid w:val="00405394"/>
    <w:rsid w:val="0040558E"/>
    <w:rsid w:val="00406511"/>
    <w:rsid w:val="00406E94"/>
    <w:rsid w:val="004076F3"/>
    <w:rsid w:val="00407933"/>
    <w:rsid w:val="00407A2F"/>
    <w:rsid w:val="00410873"/>
    <w:rsid w:val="00411AE7"/>
    <w:rsid w:val="004121FD"/>
    <w:rsid w:val="00412A33"/>
    <w:rsid w:val="004132B0"/>
    <w:rsid w:val="00414283"/>
    <w:rsid w:val="00414702"/>
    <w:rsid w:val="004161FB"/>
    <w:rsid w:val="0042056E"/>
    <w:rsid w:val="004215A0"/>
    <w:rsid w:val="0042220D"/>
    <w:rsid w:val="004222E0"/>
    <w:rsid w:val="00422E14"/>
    <w:rsid w:val="00423F17"/>
    <w:rsid w:val="004246EB"/>
    <w:rsid w:val="004258B2"/>
    <w:rsid w:val="00426608"/>
    <w:rsid w:val="00426671"/>
    <w:rsid w:val="00426822"/>
    <w:rsid w:val="00426D5E"/>
    <w:rsid w:val="00427523"/>
    <w:rsid w:val="00427778"/>
    <w:rsid w:val="00427F84"/>
    <w:rsid w:val="004300B9"/>
    <w:rsid w:val="00430E5B"/>
    <w:rsid w:val="004314DC"/>
    <w:rsid w:val="004331D4"/>
    <w:rsid w:val="00433648"/>
    <w:rsid w:val="00433F19"/>
    <w:rsid w:val="00435513"/>
    <w:rsid w:val="00435A2E"/>
    <w:rsid w:val="004360AB"/>
    <w:rsid w:val="00436237"/>
    <w:rsid w:val="00436512"/>
    <w:rsid w:val="00436E0E"/>
    <w:rsid w:val="00437D29"/>
    <w:rsid w:val="0044046B"/>
    <w:rsid w:val="0044113F"/>
    <w:rsid w:val="00441807"/>
    <w:rsid w:val="004418D4"/>
    <w:rsid w:val="00442D2D"/>
    <w:rsid w:val="00443CFC"/>
    <w:rsid w:val="00444F5F"/>
    <w:rsid w:val="00447238"/>
    <w:rsid w:val="0045149F"/>
    <w:rsid w:val="00452178"/>
    <w:rsid w:val="004531E5"/>
    <w:rsid w:val="00453A2E"/>
    <w:rsid w:val="004540DC"/>
    <w:rsid w:val="00454569"/>
    <w:rsid w:val="0045477F"/>
    <w:rsid w:val="0045585C"/>
    <w:rsid w:val="00457E20"/>
    <w:rsid w:val="0046000D"/>
    <w:rsid w:val="00460584"/>
    <w:rsid w:val="00461881"/>
    <w:rsid w:val="00463222"/>
    <w:rsid w:val="004645D3"/>
    <w:rsid w:val="0046550F"/>
    <w:rsid w:val="00465FB3"/>
    <w:rsid w:val="00472B3E"/>
    <w:rsid w:val="00472CBC"/>
    <w:rsid w:val="004735CE"/>
    <w:rsid w:val="004752C6"/>
    <w:rsid w:val="004802DF"/>
    <w:rsid w:val="00481097"/>
    <w:rsid w:val="00481694"/>
    <w:rsid w:val="00483408"/>
    <w:rsid w:val="00485994"/>
    <w:rsid w:val="004863DB"/>
    <w:rsid w:val="00486D0B"/>
    <w:rsid w:val="0048749F"/>
    <w:rsid w:val="00487AE6"/>
    <w:rsid w:val="004912EF"/>
    <w:rsid w:val="00491DB4"/>
    <w:rsid w:val="00492B6D"/>
    <w:rsid w:val="00493C12"/>
    <w:rsid w:val="00494517"/>
    <w:rsid w:val="00495505"/>
    <w:rsid w:val="004955C1"/>
    <w:rsid w:val="004966A5"/>
    <w:rsid w:val="00497007"/>
    <w:rsid w:val="004A1280"/>
    <w:rsid w:val="004A5535"/>
    <w:rsid w:val="004A57BD"/>
    <w:rsid w:val="004A6224"/>
    <w:rsid w:val="004B1B10"/>
    <w:rsid w:val="004B2DD6"/>
    <w:rsid w:val="004B4EC2"/>
    <w:rsid w:val="004B53C8"/>
    <w:rsid w:val="004B6430"/>
    <w:rsid w:val="004B6D0D"/>
    <w:rsid w:val="004B7009"/>
    <w:rsid w:val="004B77E5"/>
    <w:rsid w:val="004B7A47"/>
    <w:rsid w:val="004C1114"/>
    <w:rsid w:val="004C19C4"/>
    <w:rsid w:val="004C3D23"/>
    <w:rsid w:val="004D1227"/>
    <w:rsid w:val="004D194B"/>
    <w:rsid w:val="004D1D09"/>
    <w:rsid w:val="004D40A3"/>
    <w:rsid w:val="004D539C"/>
    <w:rsid w:val="004D5E5F"/>
    <w:rsid w:val="004D7008"/>
    <w:rsid w:val="004D7B9B"/>
    <w:rsid w:val="004E1EF6"/>
    <w:rsid w:val="004E2EEF"/>
    <w:rsid w:val="004E562F"/>
    <w:rsid w:val="004E729F"/>
    <w:rsid w:val="004E76BC"/>
    <w:rsid w:val="004E7861"/>
    <w:rsid w:val="004F011E"/>
    <w:rsid w:val="004F1329"/>
    <w:rsid w:val="004F2188"/>
    <w:rsid w:val="004F299F"/>
    <w:rsid w:val="004F3400"/>
    <w:rsid w:val="004F34F4"/>
    <w:rsid w:val="004F431E"/>
    <w:rsid w:val="004F644D"/>
    <w:rsid w:val="004F6559"/>
    <w:rsid w:val="004F6C63"/>
    <w:rsid w:val="004F7216"/>
    <w:rsid w:val="00500B28"/>
    <w:rsid w:val="005012D0"/>
    <w:rsid w:val="00502346"/>
    <w:rsid w:val="00502635"/>
    <w:rsid w:val="0050274B"/>
    <w:rsid w:val="005034FF"/>
    <w:rsid w:val="00503518"/>
    <w:rsid w:val="00503CE1"/>
    <w:rsid w:val="00503D56"/>
    <w:rsid w:val="00503DA2"/>
    <w:rsid w:val="005042C7"/>
    <w:rsid w:val="00505237"/>
    <w:rsid w:val="00506062"/>
    <w:rsid w:val="00506913"/>
    <w:rsid w:val="00506F9A"/>
    <w:rsid w:val="00510A49"/>
    <w:rsid w:val="00510AB6"/>
    <w:rsid w:val="0051214B"/>
    <w:rsid w:val="0051234E"/>
    <w:rsid w:val="0051456A"/>
    <w:rsid w:val="00514753"/>
    <w:rsid w:val="00514968"/>
    <w:rsid w:val="00514F2C"/>
    <w:rsid w:val="005157CD"/>
    <w:rsid w:val="00517AAE"/>
    <w:rsid w:val="005211B6"/>
    <w:rsid w:val="00523029"/>
    <w:rsid w:val="005232DB"/>
    <w:rsid w:val="00523F68"/>
    <w:rsid w:val="005243D7"/>
    <w:rsid w:val="005253F4"/>
    <w:rsid w:val="00525B3A"/>
    <w:rsid w:val="00525DF0"/>
    <w:rsid w:val="005264EB"/>
    <w:rsid w:val="00530122"/>
    <w:rsid w:val="005322A4"/>
    <w:rsid w:val="005328A0"/>
    <w:rsid w:val="00533376"/>
    <w:rsid w:val="00533B23"/>
    <w:rsid w:val="005364D8"/>
    <w:rsid w:val="00537067"/>
    <w:rsid w:val="00537498"/>
    <w:rsid w:val="00537935"/>
    <w:rsid w:val="00541B6C"/>
    <w:rsid w:val="005420CE"/>
    <w:rsid w:val="005427E9"/>
    <w:rsid w:val="00545A4C"/>
    <w:rsid w:val="00545E79"/>
    <w:rsid w:val="00546DDF"/>
    <w:rsid w:val="005478E7"/>
    <w:rsid w:val="005501A2"/>
    <w:rsid w:val="00550AA6"/>
    <w:rsid w:val="0055129D"/>
    <w:rsid w:val="0055241C"/>
    <w:rsid w:val="0055410E"/>
    <w:rsid w:val="00555D8B"/>
    <w:rsid w:val="0055706B"/>
    <w:rsid w:val="005603B8"/>
    <w:rsid w:val="005613C1"/>
    <w:rsid w:val="005613FF"/>
    <w:rsid w:val="0056175F"/>
    <w:rsid w:val="0056614F"/>
    <w:rsid w:val="00566926"/>
    <w:rsid w:val="00567B81"/>
    <w:rsid w:val="00567F7A"/>
    <w:rsid w:val="00570312"/>
    <w:rsid w:val="00570945"/>
    <w:rsid w:val="00570F12"/>
    <w:rsid w:val="005713A9"/>
    <w:rsid w:val="00571E1C"/>
    <w:rsid w:val="0057207E"/>
    <w:rsid w:val="005731DC"/>
    <w:rsid w:val="00574513"/>
    <w:rsid w:val="005745A2"/>
    <w:rsid w:val="00574D88"/>
    <w:rsid w:val="00574FFD"/>
    <w:rsid w:val="0057573E"/>
    <w:rsid w:val="005759E3"/>
    <w:rsid w:val="00576584"/>
    <w:rsid w:val="005775AA"/>
    <w:rsid w:val="00581DD1"/>
    <w:rsid w:val="00582464"/>
    <w:rsid w:val="0058373E"/>
    <w:rsid w:val="0058381C"/>
    <w:rsid w:val="005858E1"/>
    <w:rsid w:val="00586BCD"/>
    <w:rsid w:val="00587FE4"/>
    <w:rsid w:val="00593D6B"/>
    <w:rsid w:val="0059452A"/>
    <w:rsid w:val="0059533E"/>
    <w:rsid w:val="00596B65"/>
    <w:rsid w:val="00597A66"/>
    <w:rsid w:val="00597BD2"/>
    <w:rsid w:val="005A0555"/>
    <w:rsid w:val="005A055E"/>
    <w:rsid w:val="005A0E51"/>
    <w:rsid w:val="005A1FBF"/>
    <w:rsid w:val="005A3363"/>
    <w:rsid w:val="005A350D"/>
    <w:rsid w:val="005A3BDB"/>
    <w:rsid w:val="005A3D1A"/>
    <w:rsid w:val="005A6B7E"/>
    <w:rsid w:val="005A6C68"/>
    <w:rsid w:val="005A7A95"/>
    <w:rsid w:val="005B0098"/>
    <w:rsid w:val="005B1BFA"/>
    <w:rsid w:val="005B299E"/>
    <w:rsid w:val="005B3241"/>
    <w:rsid w:val="005B675A"/>
    <w:rsid w:val="005B6946"/>
    <w:rsid w:val="005B7AA0"/>
    <w:rsid w:val="005B7C18"/>
    <w:rsid w:val="005C0613"/>
    <w:rsid w:val="005C154D"/>
    <w:rsid w:val="005C3029"/>
    <w:rsid w:val="005C3227"/>
    <w:rsid w:val="005C5144"/>
    <w:rsid w:val="005C75F9"/>
    <w:rsid w:val="005D0656"/>
    <w:rsid w:val="005D106B"/>
    <w:rsid w:val="005D1743"/>
    <w:rsid w:val="005D23C6"/>
    <w:rsid w:val="005D2FB3"/>
    <w:rsid w:val="005D463E"/>
    <w:rsid w:val="005D4EC1"/>
    <w:rsid w:val="005D56E7"/>
    <w:rsid w:val="005D5EB4"/>
    <w:rsid w:val="005D6CF7"/>
    <w:rsid w:val="005D7412"/>
    <w:rsid w:val="005D7C1B"/>
    <w:rsid w:val="005E2AE4"/>
    <w:rsid w:val="005E4A70"/>
    <w:rsid w:val="005E4E4C"/>
    <w:rsid w:val="005E55DD"/>
    <w:rsid w:val="005E7053"/>
    <w:rsid w:val="005E7805"/>
    <w:rsid w:val="005E7A43"/>
    <w:rsid w:val="005F0D4E"/>
    <w:rsid w:val="005F10F5"/>
    <w:rsid w:val="005F164F"/>
    <w:rsid w:val="005F1B29"/>
    <w:rsid w:val="005F215D"/>
    <w:rsid w:val="005F4982"/>
    <w:rsid w:val="005F49F5"/>
    <w:rsid w:val="005F4FB0"/>
    <w:rsid w:val="005F794D"/>
    <w:rsid w:val="00600135"/>
    <w:rsid w:val="006007C2"/>
    <w:rsid w:val="00600AE4"/>
    <w:rsid w:val="00600DD5"/>
    <w:rsid w:val="00601252"/>
    <w:rsid w:val="00602B94"/>
    <w:rsid w:val="00603A11"/>
    <w:rsid w:val="00604297"/>
    <w:rsid w:val="00604F17"/>
    <w:rsid w:val="006054E9"/>
    <w:rsid w:val="00607847"/>
    <w:rsid w:val="00610DF6"/>
    <w:rsid w:val="00610DFF"/>
    <w:rsid w:val="00611102"/>
    <w:rsid w:val="00612108"/>
    <w:rsid w:val="00612391"/>
    <w:rsid w:val="00613FB2"/>
    <w:rsid w:val="00615591"/>
    <w:rsid w:val="00615E51"/>
    <w:rsid w:val="00616502"/>
    <w:rsid w:val="00616A45"/>
    <w:rsid w:val="00616F2E"/>
    <w:rsid w:val="00617A69"/>
    <w:rsid w:val="006210F6"/>
    <w:rsid w:val="006218EB"/>
    <w:rsid w:val="00621A10"/>
    <w:rsid w:val="00623AFA"/>
    <w:rsid w:val="0062437D"/>
    <w:rsid w:val="0062442F"/>
    <w:rsid w:val="00624493"/>
    <w:rsid w:val="00624E42"/>
    <w:rsid w:val="00630946"/>
    <w:rsid w:val="0063107B"/>
    <w:rsid w:val="006316EA"/>
    <w:rsid w:val="0063473C"/>
    <w:rsid w:val="00634A44"/>
    <w:rsid w:val="00634FDB"/>
    <w:rsid w:val="006353CE"/>
    <w:rsid w:val="00636C84"/>
    <w:rsid w:val="0063739F"/>
    <w:rsid w:val="00643BAA"/>
    <w:rsid w:val="00644412"/>
    <w:rsid w:val="0064481E"/>
    <w:rsid w:val="00644B2B"/>
    <w:rsid w:val="00644D4F"/>
    <w:rsid w:val="00645994"/>
    <w:rsid w:val="00645C1A"/>
    <w:rsid w:val="00647CBA"/>
    <w:rsid w:val="006507A7"/>
    <w:rsid w:val="00650EB7"/>
    <w:rsid w:val="00651D81"/>
    <w:rsid w:val="00652649"/>
    <w:rsid w:val="006549F7"/>
    <w:rsid w:val="00656202"/>
    <w:rsid w:val="0065704E"/>
    <w:rsid w:val="006604C2"/>
    <w:rsid w:val="00661C3F"/>
    <w:rsid w:val="00661CAA"/>
    <w:rsid w:val="00662230"/>
    <w:rsid w:val="0066282C"/>
    <w:rsid w:val="00664AA8"/>
    <w:rsid w:val="00664D6D"/>
    <w:rsid w:val="00665D41"/>
    <w:rsid w:val="00666106"/>
    <w:rsid w:val="00671F31"/>
    <w:rsid w:val="006746A8"/>
    <w:rsid w:val="006746E3"/>
    <w:rsid w:val="0067501D"/>
    <w:rsid w:val="00675185"/>
    <w:rsid w:val="00675E47"/>
    <w:rsid w:val="00676358"/>
    <w:rsid w:val="00676BBC"/>
    <w:rsid w:val="006811CC"/>
    <w:rsid w:val="00681B40"/>
    <w:rsid w:val="006829B0"/>
    <w:rsid w:val="0068421F"/>
    <w:rsid w:val="00684718"/>
    <w:rsid w:val="00685422"/>
    <w:rsid w:val="00686DE9"/>
    <w:rsid w:val="00690097"/>
    <w:rsid w:val="00690E41"/>
    <w:rsid w:val="006934E4"/>
    <w:rsid w:val="00695419"/>
    <w:rsid w:val="00695FCC"/>
    <w:rsid w:val="006973B6"/>
    <w:rsid w:val="00697854"/>
    <w:rsid w:val="006A35FA"/>
    <w:rsid w:val="006A3E28"/>
    <w:rsid w:val="006A4E7E"/>
    <w:rsid w:val="006A5783"/>
    <w:rsid w:val="006A633A"/>
    <w:rsid w:val="006A700D"/>
    <w:rsid w:val="006A717A"/>
    <w:rsid w:val="006B0940"/>
    <w:rsid w:val="006B163B"/>
    <w:rsid w:val="006B32BD"/>
    <w:rsid w:val="006B3352"/>
    <w:rsid w:val="006B46A0"/>
    <w:rsid w:val="006B54B4"/>
    <w:rsid w:val="006B564B"/>
    <w:rsid w:val="006B601C"/>
    <w:rsid w:val="006B6FB4"/>
    <w:rsid w:val="006C05DA"/>
    <w:rsid w:val="006C1685"/>
    <w:rsid w:val="006C16BA"/>
    <w:rsid w:val="006C1B85"/>
    <w:rsid w:val="006C2514"/>
    <w:rsid w:val="006C509B"/>
    <w:rsid w:val="006C553E"/>
    <w:rsid w:val="006C5997"/>
    <w:rsid w:val="006C5A53"/>
    <w:rsid w:val="006C6166"/>
    <w:rsid w:val="006C637A"/>
    <w:rsid w:val="006C7538"/>
    <w:rsid w:val="006C7A93"/>
    <w:rsid w:val="006D093C"/>
    <w:rsid w:val="006D24CE"/>
    <w:rsid w:val="006D5D68"/>
    <w:rsid w:val="006D5FD9"/>
    <w:rsid w:val="006D7BFF"/>
    <w:rsid w:val="006D7CFD"/>
    <w:rsid w:val="006E0C93"/>
    <w:rsid w:val="006E215C"/>
    <w:rsid w:val="006E2319"/>
    <w:rsid w:val="006E24D2"/>
    <w:rsid w:val="006E357E"/>
    <w:rsid w:val="006E47E4"/>
    <w:rsid w:val="006E4E69"/>
    <w:rsid w:val="006E712D"/>
    <w:rsid w:val="006F070E"/>
    <w:rsid w:val="006F0984"/>
    <w:rsid w:val="006F109B"/>
    <w:rsid w:val="006F1300"/>
    <w:rsid w:val="006F1CB6"/>
    <w:rsid w:val="006F28C4"/>
    <w:rsid w:val="006F36FF"/>
    <w:rsid w:val="006F44BF"/>
    <w:rsid w:val="006F48A0"/>
    <w:rsid w:val="006F69C6"/>
    <w:rsid w:val="006F6DC1"/>
    <w:rsid w:val="006F6FE8"/>
    <w:rsid w:val="006F70B7"/>
    <w:rsid w:val="006F7480"/>
    <w:rsid w:val="00700A25"/>
    <w:rsid w:val="007018FE"/>
    <w:rsid w:val="00701FD0"/>
    <w:rsid w:val="007023B5"/>
    <w:rsid w:val="00702AF2"/>
    <w:rsid w:val="007031AE"/>
    <w:rsid w:val="007039EB"/>
    <w:rsid w:val="007043F2"/>
    <w:rsid w:val="007054FB"/>
    <w:rsid w:val="00705E44"/>
    <w:rsid w:val="00706CEC"/>
    <w:rsid w:val="00707801"/>
    <w:rsid w:val="00711217"/>
    <w:rsid w:val="00712B7A"/>
    <w:rsid w:val="00715097"/>
    <w:rsid w:val="007164A0"/>
    <w:rsid w:val="00716946"/>
    <w:rsid w:val="00716BFD"/>
    <w:rsid w:val="00720B7E"/>
    <w:rsid w:val="007213A3"/>
    <w:rsid w:val="00721DE8"/>
    <w:rsid w:val="00722DA1"/>
    <w:rsid w:val="00724FED"/>
    <w:rsid w:val="00725531"/>
    <w:rsid w:val="0072559B"/>
    <w:rsid w:val="00725B6B"/>
    <w:rsid w:val="00726393"/>
    <w:rsid w:val="007314E2"/>
    <w:rsid w:val="00731595"/>
    <w:rsid w:val="00732EE2"/>
    <w:rsid w:val="0073357D"/>
    <w:rsid w:val="00733ACE"/>
    <w:rsid w:val="007345FA"/>
    <w:rsid w:val="00734CE9"/>
    <w:rsid w:val="00736B13"/>
    <w:rsid w:val="0073781B"/>
    <w:rsid w:val="00740A54"/>
    <w:rsid w:val="007422EB"/>
    <w:rsid w:val="00743620"/>
    <w:rsid w:val="00743BFB"/>
    <w:rsid w:val="00743DE3"/>
    <w:rsid w:val="007467ED"/>
    <w:rsid w:val="00746A5D"/>
    <w:rsid w:val="00747066"/>
    <w:rsid w:val="007478E1"/>
    <w:rsid w:val="00747A4B"/>
    <w:rsid w:val="00751F78"/>
    <w:rsid w:val="0075396B"/>
    <w:rsid w:val="00755081"/>
    <w:rsid w:val="00755253"/>
    <w:rsid w:val="007557FB"/>
    <w:rsid w:val="00755AA3"/>
    <w:rsid w:val="00755D5D"/>
    <w:rsid w:val="00755DB4"/>
    <w:rsid w:val="00755FC3"/>
    <w:rsid w:val="00756D11"/>
    <w:rsid w:val="00757B06"/>
    <w:rsid w:val="00761637"/>
    <w:rsid w:val="00761795"/>
    <w:rsid w:val="00761808"/>
    <w:rsid w:val="0076191D"/>
    <w:rsid w:val="00763206"/>
    <w:rsid w:val="00766B02"/>
    <w:rsid w:val="007702DF"/>
    <w:rsid w:val="00771E8F"/>
    <w:rsid w:val="00772108"/>
    <w:rsid w:val="00772177"/>
    <w:rsid w:val="00772469"/>
    <w:rsid w:val="00772B07"/>
    <w:rsid w:val="007743DC"/>
    <w:rsid w:val="00774E03"/>
    <w:rsid w:val="007759FB"/>
    <w:rsid w:val="00777692"/>
    <w:rsid w:val="007779ED"/>
    <w:rsid w:val="00781991"/>
    <w:rsid w:val="007825AD"/>
    <w:rsid w:val="007826F3"/>
    <w:rsid w:val="00782C90"/>
    <w:rsid w:val="00782F7F"/>
    <w:rsid w:val="00782FEF"/>
    <w:rsid w:val="007832CD"/>
    <w:rsid w:val="00783C0A"/>
    <w:rsid w:val="00784ED1"/>
    <w:rsid w:val="0078542E"/>
    <w:rsid w:val="00785B03"/>
    <w:rsid w:val="007865A6"/>
    <w:rsid w:val="00786E14"/>
    <w:rsid w:val="007870B0"/>
    <w:rsid w:val="00792427"/>
    <w:rsid w:val="00792976"/>
    <w:rsid w:val="0079308B"/>
    <w:rsid w:val="007A08F0"/>
    <w:rsid w:val="007A1ECC"/>
    <w:rsid w:val="007A3B44"/>
    <w:rsid w:val="007A3E79"/>
    <w:rsid w:val="007A6462"/>
    <w:rsid w:val="007A74E6"/>
    <w:rsid w:val="007B044A"/>
    <w:rsid w:val="007B0775"/>
    <w:rsid w:val="007B09FA"/>
    <w:rsid w:val="007B13EA"/>
    <w:rsid w:val="007B38F9"/>
    <w:rsid w:val="007B3EBD"/>
    <w:rsid w:val="007B470C"/>
    <w:rsid w:val="007B5672"/>
    <w:rsid w:val="007B6640"/>
    <w:rsid w:val="007B6EB1"/>
    <w:rsid w:val="007B7854"/>
    <w:rsid w:val="007C433E"/>
    <w:rsid w:val="007C48B7"/>
    <w:rsid w:val="007C4FF3"/>
    <w:rsid w:val="007C5345"/>
    <w:rsid w:val="007C571D"/>
    <w:rsid w:val="007C64B3"/>
    <w:rsid w:val="007C6627"/>
    <w:rsid w:val="007C695A"/>
    <w:rsid w:val="007D15B8"/>
    <w:rsid w:val="007D270B"/>
    <w:rsid w:val="007D2719"/>
    <w:rsid w:val="007D365F"/>
    <w:rsid w:val="007D41E6"/>
    <w:rsid w:val="007D4A7E"/>
    <w:rsid w:val="007D71F0"/>
    <w:rsid w:val="007D73DB"/>
    <w:rsid w:val="007D7A94"/>
    <w:rsid w:val="007D7F6B"/>
    <w:rsid w:val="007E044F"/>
    <w:rsid w:val="007E21A6"/>
    <w:rsid w:val="007E22C8"/>
    <w:rsid w:val="007E61A2"/>
    <w:rsid w:val="007E6797"/>
    <w:rsid w:val="007F1402"/>
    <w:rsid w:val="007F30DF"/>
    <w:rsid w:val="007F33D1"/>
    <w:rsid w:val="007F3AAF"/>
    <w:rsid w:val="007F4C23"/>
    <w:rsid w:val="007F629D"/>
    <w:rsid w:val="008012A2"/>
    <w:rsid w:val="0080305A"/>
    <w:rsid w:val="0080409B"/>
    <w:rsid w:val="00805726"/>
    <w:rsid w:val="00810336"/>
    <w:rsid w:val="00813704"/>
    <w:rsid w:val="00813D59"/>
    <w:rsid w:val="00813E5D"/>
    <w:rsid w:val="008146D3"/>
    <w:rsid w:val="0081490E"/>
    <w:rsid w:val="00815486"/>
    <w:rsid w:val="0081573F"/>
    <w:rsid w:val="00816471"/>
    <w:rsid w:val="00820968"/>
    <w:rsid w:val="00820C2D"/>
    <w:rsid w:val="0082130E"/>
    <w:rsid w:val="00822068"/>
    <w:rsid w:val="00822EBC"/>
    <w:rsid w:val="0082341E"/>
    <w:rsid w:val="008246B0"/>
    <w:rsid w:val="0082498E"/>
    <w:rsid w:val="00825442"/>
    <w:rsid w:val="00826F39"/>
    <w:rsid w:val="00830BC8"/>
    <w:rsid w:val="00830F47"/>
    <w:rsid w:val="0083385D"/>
    <w:rsid w:val="00834269"/>
    <w:rsid w:val="0083445B"/>
    <w:rsid w:val="00836D91"/>
    <w:rsid w:val="00837FEE"/>
    <w:rsid w:val="00841D0D"/>
    <w:rsid w:val="008425ED"/>
    <w:rsid w:val="00842C70"/>
    <w:rsid w:val="00843105"/>
    <w:rsid w:val="00843B24"/>
    <w:rsid w:val="00850AC8"/>
    <w:rsid w:val="008541C0"/>
    <w:rsid w:val="0085520F"/>
    <w:rsid w:val="00855610"/>
    <w:rsid w:val="0085621A"/>
    <w:rsid w:val="008562FB"/>
    <w:rsid w:val="0085686B"/>
    <w:rsid w:val="00856B90"/>
    <w:rsid w:val="0085772F"/>
    <w:rsid w:val="008601A5"/>
    <w:rsid w:val="008603A6"/>
    <w:rsid w:val="00860D5A"/>
    <w:rsid w:val="00861195"/>
    <w:rsid w:val="0086416C"/>
    <w:rsid w:val="00864493"/>
    <w:rsid w:val="008646D9"/>
    <w:rsid w:val="00865DB3"/>
    <w:rsid w:val="0086616D"/>
    <w:rsid w:val="008663B1"/>
    <w:rsid w:val="0087051B"/>
    <w:rsid w:val="0087058C"/>
    <w:rsid w:val="00870858"/>
    <w:rsid w:val="00871E3D"/>
    <w:rsid w:val="008731E7"/>
    <w:rsid w:val="00873266"/>
    <w:rsid w:val="00873737"/>
    <w:rsid w:val="00874402"/>
    <w:rsid w:val="00875F91"/>
    <w:rsid w:val="00877B01"/>
    <w:rsid w:val="00880925"/>
    <w:rsid w:val="00880E08"/>
    <w:rsid w:val="0088189E"/>
    <w:rsid w:val="0088261A"/>
    <w:rsid w:val="00882DC5"/>
    <w:rsid w:val="0088382B"/>
    <w:rsid w:val="00883DC6"/>
    <w:rsid w:val="008849F1"/>
    <w:rsid w:val="00884B00"/>
    <w:rsid w:val="00884B34"/>
    <w:rsid w:val="00890CC9"/>
    <w:rsid w:val="00891758"/>
    <w:rsid w:val="00894035"/>
    <w:rsid w:val="00894218"/>
    <w:rsid w:val="0089487F"/>
    <w:rsid w:val="00895F60"/>
    <w:rsid w:val="008962D4"/>
    <w:rsid w:val="008965AF"/>
    <w:rsid w:val="00897948"/>
    <w:rsid w:val="008A1941"/>
    <w:rsid w:val="008A1C5F"/>
    <w:rsid w:val="008A3540"/>
    <w:rsid w:val="008A3832"/>
    <w:rsid w:val="008A443A"/>
    <w:rsid w:val="008A4724"/>
    <w:rsid w:val="008A49E3"/>
    <w:rsid w:val="008A521D"/>
    <w:rsid w:val="008A55CA"/>
    <w:rsid w:val="008A5970"/>
    <w:rsid w:val="008B17E7"/>
    <w:rsid w:val="008B4673"/>
    <w:rsid w:val="008B523B"/>
    <w:rsid w:val="008B614F"/>
    <w:rsid w:val="008B650B"/>
    <w:rsid w:val="008B6629"/>
    <w:rsid w:val="008B6A6C"/>
    <w:rsid w:val="008C217D"/>
    <w:rsid w:val="008C3D8D"/>
    <w:rsid w:val="008C47BB"/>
    <w:rsid w:val="008C56F4"/>
    <w:rsid w:val="008C5839"/>
    <w:rsid w:val="008C5876"/>
    <w:rsid w:val="008C5B07"/>
    <w:rsid w:val="008C6630"/>
    <w:rsid w:val="008D0826"/>
    <w:rsid w:val="008D11C9"/>
    <w:rsid w:val="008D138A"/>
    <w:rsid w:val="008D1F7A"/>
    <w:rsid w:val="008D3058"/>
    <w:rsid w:val="008D3A72"/>
    <w:rsid w:val="008D44BD"/>
    <w:rsid w:val="008D542F"/>
    <w:rsid w:val="008D56F4"/>
    <w:rsid w:val="008D62D9"/>
    <w:rsid w:val="008D6705"/>
    <w:rsid w:val="008D783B"/>
    <w:rsid w:val="008E0C8D"/>
    <w:rsid w:val="008E1B13"/>
    <w:rsid w:val="008E1F74"/>
    <w:rsid w:val="008E3B54"/>
    <w:rsid w:val="008E3D76"/>
    <w:rsid w:val="008E44B7"/>
    <w:rsid w:val="008E614F"/>
    <w:rsid w:val="008E6885"/>
    <w:rsid w:val="008F0B18"/>
    <w:rsid w:val="008F3535"/>
    <w:rsid w:val="008F3694"/>
    <w:rsid w:val="008F50CE"/>
    <w:rsid w:val="008F6664"/>
    <w:rsid w:val="008F698C"/>
    <w:rsid w:val="008F6F1D"/>
    <w:rsid w:val="008F75DE"/>
    <w:rsid w:val="009024A7"/>
    <w:rsid w:val="00902692"/>
    <w:rsid w:val="009032A1"/>
    <w:rsid w:val="00903962"/>
    <w:rsid w:val="00904811"/>
    <w:rsid w:val="00905176"/>
    <w:rsid w:val="00905E66"/>
    <w:rsid w:val="00907E86"/>
    <w:rsid w:val="0091068F"/>
    <w:rsid w:val="00911719"/>
    <w:rsid w:val="00911B51"/>
    <w:rsid w:val="00911BFE"/>
    <w:rsid w:val="00911F9C"/>
    <w:rsid w:val="00913615"/>
    <w:rsid w:val="00914A0D"/>
    <w:rsid w:val="009155C9"/>
    <w:rsid w:val="0091591D"/>
    <w:rsid w:val="00916023"/>
    <w:rsid w:val="0091615A"/>
    <w:rsid w:val="00916AFF"/>
    <w:rsid w:val="00917459"/>
    <w:rsid w:val="00917F00"/>
    <w:rsid w:val="009204D1"/>
    <w:rsid w:val="009204D9"/>
    <w:rsid w:val="0092123B"/>
    <w:rsid w:val="00922C19"/>
    <w:rsid w:val="00922E1C"/>
    <w:rsid w:val="0092305C"/>
    <w:rsid w:val="0092361B"/>
    <w:rsid w:val="00923638"/>
    <w:rsid w:val="00923E2E"/>
    <w:rsid w:val="00924A8A"/>
    <w:rsid w:val="0092512A"/>
    <w:rsid w:val="00926385"/>
    <w:rsid w:val="009305EA"/>
    <w:rsid w:val="00932404"/>
    <w:rsid w:val="009328D7"/>
    <w:rsid w:val="00932D0A"/>
    <w:rsid w:val="009334E0"/>
    <w:rsid w:val="009336FE"/>
    <w:rsid w:val="00933C60"/>
    <w:rsid w:val="00933E0B"/>
    <w:rsid w:val="009342B8"/>
    <w:rsid w:val="00934AF0"/>
    <w:rsid w:val="00935186"/>
    <w:rsid w:val="00935BA2"/>
    <w:rsid w:val="00936FE9"/>
    <w:rsid w:val="0093735D"/>
    <w:rsid w:val="00937898"/>
    <w:rsid w:val="009402CB"/>
    <w:rsid w:val="00940DF9"/>
    <w:rsid w:val="00941481"/>
    <w:rsid w:val="009418F2"/>
    <w:rsid w:val="009461A3"/>
    <w:rsid w:val="009465D9"/>
    <w:rsid w:val="00947075"/>
    <w:rsid w:val="00947239"/>
    <w:rsid w:val="009476A5"/>
    <w:rsid w:val="009506B5"/>
    <w:rsid w:val="009518F0"/>
    <w:rsid w:val="009520DD"/>
    <w:rsid w:val="0095375F"/>
    <w:rsid w:val="00954019"/>
    <w:rsid w:val="009543C1"/>
    <w:rsid w:val="00954F88"/>
    <w:rsid w:val="0095637E"/>
    <w:rsid w:val="0096222E"/>
    <w:rsid w:val="009637CD"/>
    <w:rsid w:val="00963F0A"/>
    <w:rsid w:val="00964C21"/>
    <w:rsid w:val="009656BB"/>
    <w:rsid w:val="00965AF6"/>
    <w:rsid w:val="00966315"/>
    <w:rsid w:val="009672F6"/>
    <w:rsid w:val="00970F4E"/>
    <w:rsid w:val="00973B9A"/>
    <w:rsid w:val="00974EF7"/>
    <w:rsid w:val="00975114"/>
    <w:rsid w:val="00976F62"/>
    <w:rsid w:val="00977A4A"/>
    <w:rsid w:val="00981660"/>
    <w:rsid w:val="00986E5B"/>
    <w:rsid w:val="0098744F"/>
    <w:rsid w:val="00987A5F"/>
    <w:rsid w:val="00987E7C"/>
    <w:rsid w:val="00990270"/>
    <w:rsid w:val="00990A91"/>
    <w:rsid w:val="00990E1A"/>
    <w:rsid w:val="00990FEE"/>
    <w:rsid w:val="009928B3"/>
    <w:rsid w:val="00993C18"/>
    <w:rsid w:val="00994660"/>
    <w:rsid w:val="00994E86"/>
    <w:rsid w:val="009967B1"/>
    <w:rsid w:val="00996D84"/>
    <w:rsid w:val="009A01FF"/>
    <w:rsid w:val="009A2648"/>
    <w:rsid w:val="009A336B"/>
    <w:rsid w:val="009A45F9"/>
    <w:rsid w:val="009A6FE8"/>
    <w:rsid w:val="009A7E26"/>
    <w:rsid w:val="009B21E4"/>
    <w:rsid w:val="009B28AB"/>
    <w:rsid w:val="009B2DD8"/>
    <w:rsid w:val="009B4D36"/>
    <w:rsid w:val="009B5E07"/>
    <w:rsid w:val="009C08E4"/>
    <w:rsid w:val="009C1ACC"/>
    <w:rsid w:val="009C35CE"/>
    <w:rsid w:val="009C3AAB"/>
    <w:rsid w:val="009C3B24"/>
    <w:rsid w:val="009C3D54"/>
    <w:rsid w:val="009C4565"/>
    <w:rsid w:val="009C4EA6"/>
    <w:rsid w:val="009C4F53"/>
    <w:rsid w:val="009C6355"/>
    <w:rsid w:val="009C7F5F"/>
    <w:rsid w:val="009D1A74"/>
    <w:rsid w:val="009D1E51"/>
    <w:rsid w:val="009D22D6"/>
    <w:rsid w:val="009D2B36"/>
    <w:rsid w:val="009D301B"/>
    <w:rsid w:val="009D3B17"/>
    <w:rsid w:val="009D3F45"/>
    <w:rsid w:val="009D654F"/>
    <w:rsid w:val="009D71E3"/>
    <w:rsid w:val="009E0714"/>
    <w:rsid w:val="009E0CDB"/>
    <w:rsid w:val="009E1301"/>
    <w:rsid w:val="009E1CC9"/>
    <w:rsid w:val="009E2800"/>
    <w:rsid w:val="009E340B"/>
    <w:rsid w:val="009E3DC1"/>
    <w:rsid w:val="009E4457"/>
    <w:rsid w:val="009E5A91"/>
    <w:rsid w:val="009E62F4"/>
    <w:rsid w:val="009E7A60"/>
    <w:rsid w:val="009F2969"/>
    <w:rsid w:val="009F2FF6"/>
    <w:rsid w:val="009F3471"/>
    <w:rsid w:val="009F395E"/>
    <w:rsid w:val="009F5161"/>
    <w:rsid w:val="009F5C76"/>
    <w:rsid w:val="009F6276"/>
    <w:rsid w:val="009F6398"/>
    <w:rsid w:val="009F6E54"/>
    <w:rsid w:val="00A0282F"/>
    <w:rsid w:val="00A02BAF"/>
    <w:rsid w:val="00A02E79"/>
    <w:rsid w:val="00A03ACC"/>
    <w:rsid w:val="00A06FA8"/>
    <w:rsid w:val="00A07847"/>
    <w:rsid w:val="00A10676"/>
    <w:rsid w:val="00A11A98"/>
    <w:rsid w:val="00A12740"/>
    <w:rsid w:val="00A1275B"/>
    <w:rsid w:val="00A12878"/>
    <w:rsid w:val="00A14088"/>
    <w:rsid w:val="00A143A8"/>
    <w:rsid w:val="00A144D2"/>
    <w:rsid w:val="00A153E2"/>
    <w:rsid w:val="00A15AE9"/>
    <w:rsid w:val="00A160F8"/>
    <w:rsid w:val="00A169BD"/>
    <w:rsid w:val="00A20FF9"/>
    <w:rsid w:val="00A21A8D"/>
    <w:rsid w:val="00A2207F"/>
    <w:rsid w:val="00A23346"/>
    <w:rsid w:val="00A254FF"/>
    <w:rsid w:val="00A271C5"/>
    <w:rsid w:val="00A30149"/>
    <w:rsid w:val="00A3337E"/>
    <w:rsid w:val="00A33535"/>
    <w:rsid w:val="00A33996"/>
    <w:rsid w:val="00A34D89"/>
    <w:rsid w:val="00A363DC"/>
    <w:rsid w:val="00A364B8"/>
    <w:rsid w:val="00A367C7"/>
    <w:rsid w:val="00A37288"/>
    <w:rsid w:val="00A37533"/>
    <w:rsid w:val="00A37783"/>
    <w:rsid w:val="00A403C1"/>
    <w:rsid w:val="00A40B63"/>
    <w:rsid w:val="00A40D46"/>
    <w:rsid w:val="00A426C5"/>
    <w:rsid w:val="00A46C2B"/>
    <w:rsid w:val="00A46EC6"/>
    <w:rsid w:val="00A4702A"/>
    <w:rsid w:val="00A47ACA"/>
    <w:rsid w:val="00A50146"/>
    <w:rsid w:val="00A50552"/>
    <w:rsid w:val="00A5189F"/>
    <w:rsid w:val="00A534D8"/>
    <w:rsid w:val="00A545F5"/>
    <w:rsid w:val="00A54FDC"/>
    <w:rsid w:val="00A5569C"/>
    <w:rsid w:val="00A55CA4"/>
    <w:rsid w:val="00A56602"/>
    <w:rsid w:val="00A57FA1"/>
    <w:rsid w:val="00A60E1D"/>
    <w:rsid w:val="00A61283"/>
    <w:rsid w:val="00A62039"/>
    <w:rsid w:val="00A66517"/>
    <w:rsid w:val="00A67C4C"/>
    <w:rsid w:val="00A67F1E"/>
    <w:rsid w:val="00A7077E"/>
    <w:rsid w:val="00A711F0"/>
    <w:rsid w:val="00A737BA"/>
    <w:rsid w:val="00A73900"/>
    <w:rsid w:val="00A75140"/>
    <w:rsid w:val="00A8146E"/>
    <w:rsid w:val="00A81EA0"/>
    <w:rsid w:val="00A845F6"/>
    <w:rsid w:val="00A850C6"/>
    <w:rsid w:val="00A8515E"/>
    <w:rsid w:val="00A8570E"/>
    <w:rsid w:val="00A85793"/>
    <w:rsid w:val="00A85D71"/>
    <w:rsid w:val="00A86245"/>
    <w:rsid w:val="00A86A5A"/>
    <w:rsid w:val="00A87620"/>
    <w:rsid w:val="00A87638"/>
    <w:rsid w:val="00A879C6"/>
    <w:rsid w:val="00A879FF"/>
    <w:rsid w:val="00A87F00"/>
    <w:rsid w:val="00A909F3"/>
    <w:rsid w:val="00A90B15"/>
    <w:rsid w:val="00A90F24"/>
    <w:rsid w:val="00A91589"/>
    <w:rsid w:val="00A919C2"/>
    <w:rsid w:val="00A93699"/>
    <w:rsid w:val="00A93BD2"/>
    <w:rsid w:val="00A94118"/>
    <w:rsid w:val="00A97243"/>
    <w:rsid w:val="00A97524"/>
    <w:rsid w:val="00A97EDD"/>
    <w:rsid w:val="00AA0C7B"/>
    <w:rsid w:val="00AA1085"/>
    <w:rsid w:val="00AA1B37"/>
    <w:rsid w:val="00AA218A"/>
    <w:rsid w:val="00AA28FF"/>
    <w:rsid w:val="00AA2DB6"/>
    <w:rsid w:val="00AA3FD5"/>
    <w:rsid w:val="00AA498D"/>
    <w:rsid w:val="00AA5354"/>
    <w:rsid w:val="00AA6109"/>
    <w:rsid w:val="00AA6880"/>
    <w:rsid w:val="00AA7AA4"/>
    <w:rsid w:val="00AB2635"/>
    <w:rsid w:val="00AB3D0F"/>
    <w:rsid w:val="00AB3D57"/>
    <w:rsid w:val="00AB4B41"/>
    <w:rsid w:val="00AB4BF5"/>
    <w:rsid w:val="00AB542D"/>
    <w:rsid w:val="00AB5566"/>
    <w:rsid w:val="00AB55A1"/>
    <w:rsid w:val="00AC050D"/>
    <w:rsid w:val="00AC2546"/>
    <w:rsid w:val="00AC2740"/>
    <w:rsid w:val="00AC2C5A"/>
    <w:rsid w:val="00AC2C97"/>
    <w:rsid w:val="00AC3D16"/>
    <w:rsid w:val="00AC58DC"/>
    <w:rsid w:val="00AC5C03"/>
    <w:rsid w:val="00AC60E4"/>
    <w:rsid w:val="00AC6763"/>
    <w:rsid w:val="00AC7C01"/>
    <w:rsid w:val="00AD32E3"/>
    <w:rsid w:val="00AD3812"/>
    <w:rsid w:val="00AD4173"/>
    <w:rsid w:val="00AD483E"/>
    <w:rsid w:val="00AD5003"/>
    <w:rsid w:val="00AD5115"/>
    <w:rsid w:val="00AD58E0"/>
    <w:rsid w:val="00AD5A05"/>
    <w:rsid w:val="00AD6A9A"/>
    <w:rsid w:val="00AD72BC"/>
    <w:rsid w:val="00AE0D8B"/>
    <w:rsid w:val="00AE10CC"/>
    <w:rsid w:val="00AE13DE"/>
    <w:rsid w:val="00AE1557"/>
    <w:rsid w:val="00AE2A51"/>
    <w:rsid w:val="00AE448C"/>
    <w:rsid w:val="00AE5416"/>
    <w:rsid w:val="00AE77B3"/>
    <w:rsid w:val="00AF0BD4"/>
    <w:rsid w:val="00AF1062"/>
    <w:rsid w:val="00AF29E4"/>
    <w:rsid w:val="00AF2F15"/>
    <w:rsid w:val="00AF3763"/>
    <w:rsid w:val="00AF3FCF"/>
    <w:rsid w:val="00AF47A2"/>
    <w:rsid w:val="00AF48AE"/>
    <w:rsid w:val="00AF5D8A"/>
    <w:rsid w:val="00AF622C"/>
    <w:rsid w:val="00AF6711"/>
    <w:rsid w:val="00B00704"/>
    <w:rsid w:val="00B01C9F"/>
    <w:rsid w:val="00B024B5"/>
    <w:rsid w:val="00B05A80"/>
    <w:rsid w:val="00B05CD3"/>
    <w:rsid w:val="00B06FE3"/>
    <w:rsid w:val="00B07F79"/>
    <w:rsid w:val="00B1119B"/>
    <w:rsid w:val="00B1158B"/>
    <w:rsid w:val="00B1161B"/>
    <w:rsid w:val="00B12A24"/>
    <w:rsid w:val="00B1315D"/>
    <w:rsid w:val="00B1550E"/>
    <w:rsid w:val="00B1615F"/>
    <w:rsid w:val="00B17AF0"/>
    <w:rsid w:val="00B2225D"/>
    <w:rsid w:val="00B239D3"/>
    <w:rsid w:val="00B24759"/>
    <w:rsid w:val="00B25BA2"/>
    <w:rsid w:val="00B25E7D"/>
    <w:rsid w:val="00B27E50"/>
    <w:rsid w:val="00B31D9A"/>
    <w:rsid w:val="00B32314"/>
    <w:rsid w:val="00B32955"/>
    <w:rsid w:val="00B32E29"/>
    <w:rsid w:val="00B335E8"/>
    <w:rsid w:val="00B34B30"/>
    <w:rsid w:val="00B34DCD"/>
    <w:rsid w:val="00B36006"/>
    <w:rsid w:val="00B36983"/>
    <w:rsid w:val="00B36997"/>
    <w:rsid w:val="00B37843"/>
    <w:rsid w:val="00B37D78"/>
    <w:rsid w:val="00B40770"/>
    <w:rsid w:val="00B419DD"/>
    <w:rsid w:val="00B41B30"/>
    <w:rsid w:val="00B4251D"/>
    <w:rsid w:val="00B443A7"/>
    <w:rsid w:val="00B44815"/>
    <w:rsid w:val="00B45FA7"/>
    <w:rsid w:val="00B46A33"/>
    <w:rsid w:val="00B4712A"/>
    <w:rsid w:val="00B47861"/>
    <w:rsid w:val="00B5082A"/>
    <w:rsid w:val="00B5093A"/>
    <w:rsid w:val="00B50CCA"/>
    <w:rsid w:val="00B51A42"/>
    <w:rsid w:val="00B52F7D"/>
    <w:rsid w:val="00B531B9"/>
    <w:rsid w:val="00B56628"/>
    <w:rsid w:val="00B577F0"/>
    <w:rsid w:val="00B6141E"/>
    <w:rsid w:val="00B62369"/>
    <w:rsid w:val="00B675C8"/>
    <w:rsid w:val="00B677ED"/>
    <w:rsid w:val="00B67BAE"/>
    <w:rsid w:val="00B70537"/>
    <w:rsid w:val="00B706E7"/>
    <w:rsid w:val="00B70DDB"/>
    <w:rsid w:val="00B70F7F"/>
    <w:rsid w:val="00B71D9D"/>
    <w:rsid w:val="00B738FB"/>
    <w:rsid w:val="00B7458E"/>
    <w:rsid w:val="00B75288"/>
    <w:rsid w:val="00B75C88"/>
    <w:rsid w:val="00B762E7"/>
    <w:rsid w:val="00B765EC"/>
    <w:rsid w:val="00B77A45"/>
    <w:rsid w:val="00B77CDB"/>
    <w:rsid w:val="00B77EF8"/>
    <w:rsid w:val="00B80894"/>
    <w:rsid w:val="00B81EC6"/>
    <w:rsid w:val="00B82748"/>
    <w:rsid w:val="00B8296E"/>
    <w:rsid w:val="00B836D4"/>
    <w:rsid w:val="00B83DD8"/>
    <w:rsid w:val="00B8443A"/>
    <w:rsid w:val="00B85D6E"/>
    <w:rsid w:val="00B86C66"/>
    <w:rsid w:val="00B86C87"/>
    <w:rsid w:val="00B87181"/>
    <w:rsid w:val="00B87310"/>
    <w:rsid w:val="00B87396"/>
    <w:rsid w:val="00B87747"/>
    <w:rsid w:val="00B87E30"/>
    <w:rsid w:val="00B914BC"/>
    <w:rsid w:val="00B91762"/>
    <w:rsid w:val="00B9312C"/>
    <w:rsid w:val="00B935ED"/>
    <w:rsid w:val="00B938D5"/>
    <w:rsid w:val="00B943BF"/>
    <w:rsid w:val="00B94473"/>
    <w:rsid w:val="00B96979"/>
    <w:rsid w:val="00B972C9"/>
    <w:rsid w:val="00B979F8"/>
    <w:rsid w:val="00BA3222"/>
    <w:rsid w:val="00BA3619"/>
    <w:rsid w:val="00BA40FE"/>
    <w:rsid w:val="00BA6C44"/>
    <w:rsid w:val="00BA7A11"/>
    <w:rsid w:val="00BB03FB"/>
    <w:rsid w:val="00BB06B8"/>
    <w:rsid w:val="00BB0CCD"/>
    <w:rsid w:val="00BB1184"/>
    <w:rsid w:val="00BB1B62"/>
    <w:rsid w:val="00BB1F8E"/>
    <w:rsid w:val="00BB2216"/>
    <w:rsid w:val="00BB53A6"/>
    <w:rsid w:val="00BC146C"/>
    <w:rsid w:val="00BC5101"/>
    <w:rsid w:val="00BC5FFE"/>
    <w:rsid w:val="00BC766C"/>
    <w:rsid w:val="00BD22A3"/>
    <w:rsid w:val="00BD3758"/>
    <w:rsid w:val="00BD3A78"/>
    <w:rsid w:val="00BD5DA2"/>
    <w:rsid w:val="00BD653F"/>
    <w:rsid w:val="00BD65C9"/>
    <w:rsid w:val="00BE0CC6"/>
    <w:rsid w:val="00BE2BA0"/>
    <w:rsid w:val="00BE3602"/>
    <w:rsid w:val="00BE3B0C"/>
    <w:rsid w:val="00BE3BA0"/>
    <w:rsid w:val="00BE4EAC"/>
    <w:rsid w:val="00BE5B58"/>
    <w:rsid w:val="00BE77DB"/>
    <w:rsid w:val="00BE77E0"/>
    <w:rsid w:val="00BE7ED6"/>
    <w:rsid w:val="00BF2FC1"/>
    <w:rsid w:val="00BF437E"/>
    <w:rsid w:val="00BF45AC"/>
    <w:rsid w:val="00BF4A8E"/>
    <w:rsid w:val="00BF5311"/>
    <w:rsid w:val="00BF6793"/>
    <w:rsid w:val="00BF734C"/>
    <w:rsid w:val="00BF769E"/>
    <w:rsid w:val="00C0040F"/>
    <w:rsid w:val="00C0211D"/>
    <w:rsid w:val="00C02985"/>
    <w:rsid w:val="00C0555A"/>
    <w:rsid w:val="00C06004"/>
    <w:rsid w:val="00C10B61"/>
    <w:rsid w:val="00C12673"/>
    <w:rsid w:val="00C12BAF"/>
    <w:rsid w:val="00C12E75"/>
    <w:rsid w:val="00C15FDF"/>
    <w:rsid w:val="00C17062"/>
    <w:rsid w:val="00C17D41"/>
    <w:rsid w:val="00C212E0"/>
    <w:rsid w:val="00C227CB"/>
    <w:rsid w:val="00C22A8F"/>
    <w:rsid w:val="00C22FCE"/>
    <w:rsid w:val="00C2356D"/>
    <w:rsid w:val="00C251D3"/>
    <w:rsid w:val="00C2591A"/>
    <w:rsid w:val="00C25A2B"/>
    <w:rsid w:val="00C25D27"/>
    <w:rsid w:val="00C25E2E"/>
    <w:rsid w:val="00C265B7"/>
    <w:rsid w:val="00C271BB"/>
    <w:rsid w:val="00C3065C"/>
    <w:rsid w:val="00C30BE5"/>
    <w:rsid w:val="00C30C2B"/>
    <w:rsid w:val="00C3151E"/>
    <w:rsid w:val="00C32A86"/>
    <w:rsid w:val="00C332E3"/>
    <w:rsid w:val="00C3357F"/>
    <w:rsid w:val="00C35536"/>
    <w:rsid w:val="00C36C8F"/>
    <w:rsid w:val="00C3797D"/>
    <w:rsid w:val="00C37FD3"/>
    <w:rsid w:val="00C400D3"/>
    <w:rsid w:val="00C403D8"/>
    <w:rsid w:val="00C41751"/>
    <w:rsid w:val="00C41F3F"/>
    <w:rsid w:val="00C44C09"/>
    <w:rsid w:val="00C45192"/>
    <w:rsid w:val="00C46404"/>
    <w:rsid w:val="00C47E77"/>
    <w:rsid w:val="00C5252A"/>
    <w:rsid w:val="00C550A0"/>
    <w:rsid w:val="00C5743C"/>
    <w:rsid w:val="00C60769"/>
    <w:rsid w:val="00C61C60"/>
    <w:rsid w:val="00C62F2B"/>
    <w:rsid w:val="00C6488E"/>
    <w:rsid w:val="00C65791"/>
    <w:rsid w:val="00C671AC"/>
    <w:rsid w:val="00C71DBE"/>
    <w:rsid w:val="00C72254"/>
    <w:rsid w:val="00C7225C"/>
    <w:rsid w:val="00C72888"/>
    <w:rsid w:val="00C74DF0"/>
    <w:rsid w:val="00C76591"/>
    <w:rsid w:val="00C76643"/>
    <w:rsid w:val="00C7715B"/>
    <w:rsid w:val="00C80244"/>
    <w:rsid w:val="00C819CB"/>
    <w:rsid w:val="00C83B8C"/>
    <w:rsid w:val="00C84B79"/>
    <w:rsid w:val="00C85FE0"/>
    <w:rsid w:val="00C87908"/>
    <w:rsid w:val="00C87E61"/>
    <w:rsid w:val="00C87E9C"/>
    <w:rsid w:val="00C90969"/>
    <w:rsid w:val="00C915FC"/>
    <w:rsid w:val="00C92059"/>
    <w:rsid w:val="00C9294D"/>
    <w:rsid w:val="00C93356"/>
    <w:rsid w:val="00C94702"/>
    <w:rsid w:val="00C9474D"/>
    <w:rsid w:val="00C96424"/>
    <w:rsid w:val="00C96711"/>
    <w:rsid w:val="00C97DF7"/>
    <w:rsid w:val="00CA0F00"/>
    <w:rsid w:val="00CA11E1"/>
    <w:rsid w:val="00CA162F"/>
    <w:rsid w:val="00CA323A"/>
    <w:rsid w:val="00CA409B"/>
    <w:rsid w:val="00CA42DF"/>
    <w:rsid w:val="00CA4FE4"/>
    <w:rsid w:val="00CA539B"/>
    <w:rsid w:val="00CA5B02"/>
    <w:rsid w:val="00CB0221"/>
    <w:rsid w:val="00CB0CA4"/>
    <w:rsid w:val="00CB3B64"/>
    <w:rsid w:val="00CB42E7"/>
    <w:rsid w:val="00CB42EC"/>
    <w:rsid w:val="00CB4917"/>
    <w:rsid w:val="00CB5F06"/>
    <w:rsid w:val="00CB5FFE"/>
    <w:rsid w:val="00CB6ACA"/>
    <w:rsid w:val="00CB7A27"/>
    <w:rsid w:val="00CC143C"/>
    <w:rsid w:val="00CC464F"/>
    <w:rsid w:val="00CD0611"/>
    <w:rsid w:val="00CD1FC3"/>
    <w:rsid w:val="00CD2889"/>
    <w:rsid w:val="00CD2CAD"/>
    <w:rsid w:val="00CD3CA0"/>
    <w:rsid w:val="00CD513B"/>
    <w:rsid w:val="00CD7CBC"/>
    <w:rsid w:val="00CE0DBE"/>
    <w:rsid w:val="00CE117C"/>
    <w:rsid w:val="00CE2702"/>
    <w:rsid w:val="00CE3DC7"/>
    <w:rsid w:val="00CE3FE3"/>
    <w:rsid w:val="00CE45D6"/>
    <w:rsid w:val="00CE5CA0"/>
    <w:rsid w:val="00CE6C1D"/>
    <w:rsid w:val="00CE7A02"/>
    <w:rsid w:val="00CF097D"/>
    <w:rsid w:val="00CF0F4A"/>
    <w:rsid w:val="00CF1940"/>
    <w:rsid w:val="00CF3785"/>
    <w:rsid w:val="00CF3E68"/>
    <w:rsid w:val="00CF42E0"/>
    <w:rsid w:val="00CF4E8A"/>
    <w:rsid w:val="00CF54EA"/>
    <w:rsid w:val="00CF6300"/>
    <w:rsid w:val="00CF797B"/>
    <w:rsid w:val="00CF7E02"/>
    <w:rsid w:val="00D00E17"/>
    <w:rsid w:val="00D0299C"/>
    <w:rsid w:val="00D033E6"/>
    <w:rsid w:val="00D038D3"/>
    <w:rsid w:val="00D043F0"/>
    <w:rsid w:val="00D044A1"/>
    <w:rsid w:val="00D05A90"/>
    <w:rsid w:val="00D0641A"/>
    <w:rsid w:val="00D07428"/>
    <w:rsid w:val="00D07923"/>
    <w:rsid w:val="00D11310"/>
    <w:rsid w:val="00D12E8B"/>
    <w:rsid w:val="00D13130"/>
    <w:rsid w:val="00D131FC"/>
    <w:rsid w:val="00D167FD"/>
    <w:rsid w:val="00D210D4"/>
    <w:rsid w:val="00D2171E"/>
    <w:rsid w:val="00D21FE5"/>
    <w:rsid w:val="00D2285E"/>
    <w:rsid w:val="00D22F32"/>
    <w:rsid w:val="00D23A18"/>
    <w:rsid w:val="00D23A40"/>
    <w:rsid w:val="00D25B29"/>
    <w:rsid w:val="00D25CE6"/>
    <w:rsid w:val="00D31556"/>
    <w:rsid w:val="00D32E56"/>
    <w:rsid w:val="00D331A4"/>
    <w:rsid w:val="00D33481"/>
    <w:rsid w:val="00D33FCE"/>
    <w:rsid w:val="00D3550C"/>
    <w:rsid w:val="00D376D1"/>
    <w:rsid w:val="00D407F3"/>
    <w:rsid w:val="00D40A24"/>
    <w:rsid w:val="00D40BA4"/>
    <w:rsid w:val="00D40BD0"/>
    <w:rsid w:val="00D40F4B"/>
    <w:rsid w:val="00D41099"/>
    <w:rsid w:val="00D41F97"/>
    <w:rsid w:val="00D43CD0"/>
    <w:rsid w:val="00D47105"/>
    <w:rsid w:val="00D50961"/>
    <w:rsid w:val="00D52797"/>
    <w:rsid w:val="00D5318B"/>
    <w:rsid w:val="00D53B8A"/>
    <w:rsid w:val="00D54518"/>
    <w:rsid w:val="00D54A1A"/>
    <w:rsid w:val="00D55286"/>
    <w:rsid w:val="00D5538B"/>
    <w:rsid w:val="00D55F39"/>
    <w:rsid w:val="00D5696E"/>
    <w:rsid w:val="00D575C3"/>
    <w:rsid w:val="00D57954"/>
    <w:rsid w:val="00D60EA6"/>
    <w:rsid w:val="00D616D5"/>
    <w:rsid w:val="00D61836"/>
    <w:rsid w:val="00D6235F"/>
    <w:rsid w:val="00D62430"/>
    <w:rsid w:val="00D624A3"/>
    <w:rsid w:val="00D62AF7"/>
    <w:rsid w:val="00D62CDB"/>
    <w:rsid w:val="00D62FB6"/>
    <w:rsid w:val="00D648EC"/>
    <w:rsid w:val="00D67799"/>
    <w:rsid w:val="00D70B6C"/>
    <w:rsid w:val="00D71199"/>
    <w:rsid w:val="00D71F74"/>
    <w:rsid w:val="00D73C0F"/>
    <w:rsid w:val="00D74D7B"/>
    <w:rsid w:val="00D74ECA"/>
    <w:rsid w:val="00D7531E"/>
    <w:rsid w:val="00D763BC"/>
    <w:rsid w:val="00D7792F"/>
    <w:rsid w:val="00D811DC"/>
    <w:rsid w:val="00D81A23"/>
    <w:rsid w:val="00D81C99"/>
    <w:rsid w:val="00D838F4"/>
    <w:rsid w:val="00D83A6C"/>
    <w:rsid w:val="00D83ABF"/>
    <w:rsid w:val="00D83F79"/>
    <w:rsid w:val="00D84C07"/>
    <w:rsid w:val="00D86515"/>
    <w:rsid w:val="00D86771"/>
    <w:rsid w:val="00D87C5F"/>
    <w:rsid w:val="00D91145"/>
    <w:rsid w:val="00D920D0"/>
    <w:rsid w:val="00D92D5C"/>
    <w:rsid w:val="00D93157"/>
    <w:rsid w:val="00D9365F"/>
    <w:rsid w:val="00D93BAA"/>
    <w:rsid w:val="00D93C1F"/>
    <w:rsid w:val="00D943F9"/>
    <w:rsid w:val="00D965ED"/>
    <w:rsid w:val="00DA06C1"/>
    <w:rsid w:val="00DA173C"/>
    <w:rsid w:val="00DA4E94"/>
    <w:rsid w:val="00DA53E0"/>
    <w:rsid w:val="00DA7387"/>
    <w:rsid w:val="00DA75B8"/>
    <w:rsid w:val="00DA7613"/>
    <w:rsid w:val="00DA780C"/>
    <w:rsid w:val="00DA7B38"/>
    <w:rsid w:val="00DA7DED"/>
    <w:rsid w:val="00DB0915"/>
    <w:rsid w:val="00DB2384"/>
    <w:rsid w:val="00DB2AB1"/>
    <w:rsid w:val="00DB34A2"/>
    <w:rsid w:val="00DB3A33"/>
    <w:rsid w:val="00DB3E48"/>
    <w:rsid w:val="00DB7FB1"/>
    <w:rsid w:val="00DC0171"/>
    <w:rsid w:val="00DC14D6"/>
    <w:rsid w:val="00DC18AA"/>
    <w:rsid w:val="00DC2EA6"/>
    <w:rsid w:val="00DC35E2"/>
    <w:rsid w:val="00DC3B8C"/>
    <w:rsid w:val="00DC45F1"/>
    <w:rsid w:val="00DC598E"/>
    <w:rsid w:val="00DC6BEF"/>
    <w:rsid w:val="00DC72CB"/>
    <w:rsid w:val="00DC7D10"/>
    <w:rsid w:val="00DD0080"/>
    <w:rsid w:val="00DD13DE"/>
    <w:rsid w:val="00DD1BA4"/>
    <w:rsid w:val="00DD1FC4"/>
    <w:rsid w:val="00DD2041"/>
    <w:rsid w:val="00DD23F4"/>
    <w:rsid w:val="00DD39AF"/>
    <w:rsid w:val="00DD58CE"/>
    <w:rsid w:val="00DD5B6D"/>
    <w:rsid w:val="00DD634D"/>
    <w:rsid w:val="00DD6C5E"/>
    <w:rsid w:val="00DE02DD"/>
    <w:rsid w:val="00DE0806"/>
    <w:rsid w:val="00DE2A15"/>
    <w:rsid w:val="00DE2CEC"/>
    <w:rsid w:val="00DE321D"/>
    <w:rsid w:val="00DE475E"/>
    <w:rsid w:val="00DE518F"/>
    <w:rsid w:val="00DE5963"/>
    <w:rsid w:val="00DE7A04"/>
    <w:rsid w:val="00DF169F"/>
    <w:rsid w:val="00DF24CB"/>
    <w:rsid w:val="00DF2ACB"/>
    <w:rsid w:val="00DF3075"/>
    <w:rsid w:val="00DF332E"/>
    <w:rsid w:val="00DF3C58"/>
    <w:rsid w:val="00DF3F14"/>
    <w:rsid w:val="00DF5148"/>
    <w:rsid w:val="00DF5C14"/>
    <w:rsid w:val="00DF6B1D"/>
    <w:rsid w:val="00DF7016"/>
    <w:rsid w:val="00DF729F"/>
    <w:rsid w:val="00E00C90"/>
    <w:rsid w:val="00E00E99"/>
    <w:rsid w:val="00E01008"/>
    <w:rsid w:val="00E01AF4"/>
    <w:rsid w:val="00E01BBD"/>
    <w:rsid w:val="00E01C75"/>
    <w:rsid w:val="00E02BD7"/>
    <w:rsid w:val="00E033D6"/>
    <w:rsid w:val="00E03D45"/>
    <w:rsid w:val="00E03FA6"/>
    <w:rsid w:val="00E0450B"/>
    <w:rsid w:val="00E045A9"/>
    <w:rsid w:val="00E05847"/>
    <w:rsid w:val="00E05E66"/>
    <w:rsid w:val="00E06D49"/>
    <w:rsid w:val="00E07BF1"/>
    <w:rsid w:val="00E10902"/>
    <w:rsid w:val="00E11CCC"/>
    <w:rsid w:val="00E1347C"/>
    <w:rsid w:val="00E13F29"/>
    <w:rsid w:val="00E1452F"/>
    <w:rsid w:val="00E159B0"/>
    <w:rsid w:val="00E169E4"/>
    <w:rsid w:val="00E16C6D"/>
    <w:rsid w:val="00E17E56"/>
    <w:rsid w:val="00E17F05"/>
    <w:rsid w:val="00E200E4"/>
    <w:rsid w:val="00E207BE"/>
    <w:rsid w:val="00E2109C"/>
    <w:rsid w:val="00E217C9"/>
    <w:rsid w:val="00E2309C"/>
    <w:rsid w:val="00E234CB"/>
    <w:rsid w:val="00E23F12"/>
    <w:rsid w:val="00E241B6"/>
    <w:rsid w:val="00E242C6"/>
    <w:rsid w:val="00E2490B"/>
    <w:rsid w:val="00E24C84"/>
    <w:rsid w:val="00E25E1B"/>
    <w:rsid w:val="00E262E4"/>
    <w:rsid w:val="00E26C44"/>
    <w:rsid w:val="00E2749F"/>
    <w:rsid w:val="00E2754C"/>
    <w:rsid w:val="00E304E3"/>
    <w:rsid w:val="00E30AFA"/>
    <w:rsid w:val="00E31425"/>
    <w:rsid w:val="00E324D0"/>
    <w:rsid w:val="00E336D2"/>
    <w:rsid w:val="00E349E8"/>
    <w:rsid w:val="00E34BB6"/>
    <w:rsid w:val="00E34E16"/>
    <w:rsid w:val="00E35469"/>
    <w:rsid w:val="00E3571F"/>
    <w:rsid w:val="00E36213"/>
    <w:rsid w:val="00E36813"/>
    <w:rsid w:val="00E37235"/>
    <w:rsid w:val="00E37BD4"/>
    <w:rsid w:val="00E40EB5"/>
    <w:rsid w:val="00E42597"/>
    <w:rsid w:val="00E43645"/>
    <w:rsid w:val="00E43B1D"/>
    <w:rsid w:val="00E444C5"/>
    <w:rsid w:val="00E445D8"/>
    <w:rsid w:val="00E4475D"/>
    <w:rsid w:val="00E451E4"/>
    <w:rsid w:val="00E452FF"/>
    <w:rsid w:val="00E4684F"/>
    <w:rsid w:val="00E4757B"/>
    <w:rsid w:val="00E47B23"/>
    <w:rsid w:val="00E51070"/>
    <w:rsid w:val="00E510D7"/>
    <w:rsid w:val="00E51BE0"/>
    <w:rsid w:val="00E53282"/>
    <w:rsid w:val="00E542ED"/>
    <w:rsid w:val="00E54516"/>
    <w:rsid w:val="00E55214"/>
    <w:rsid w:val="00E55771"/>
    <w:rsid w:val="00E5673B"/>
    <w:rsid w:val="00E569B7"/>
    <w:rsid w:val="00E57D1C"/>
    <w:rsid w:val="00E60699"/>
    <w:rsid w:val="00E62C18"/>
    <w:rsid w:val="00E63A9F"/>
    <w:rsid w:val="00E64139"/>
    <w:rsid w:val="00E64171"/>
    <w:rsid w:val="00E6419F"/>
    <w:rsid w:val="00E6492E"/>
    <w:rsid w:val="00E65452"/>
    <w:rsid w:val="00E67155"/>
    <w:rsid w:val="00E67300"/>
    <w:rsid w:val="00E67C0F"/>
    <w:rsid w:val="00E703B7"/>
    <w:rsid w:val="00E73484"/>
    <w:rsid w:val="00E7482B"/>
    <w:rsid w:val="00E74862"/>
    <w:rsid w:val="00E75696"/>
    <w:rsid w:val="00E756FB"/>
    <w:rsid w:val="00E77735"/>
    <w:rsid w:val="00E778CE"/>
    <w:rsid w:val="00E802D9"/>
    <w:rsid w:val="00E80F64"/>
    <w:rsid w:val="00E8190E"/>
    <w:rsid w:val="00E8319C"/>
    <w:rsid w:val="00E83602"/>
    <w:rsid w:val="00E8360A"/>
    <w:rsid w:val="00E8483D"/>
    <w:rsid w:val="00E84AE9"/>
    <w:rsid w:val="00E87D97"/>
    <w:rsid w:val="00E9108D"/>
    <w:rsid w:val="00E92BA2"/>
    <w:rsid w:val="00E94019"/>
    <w:rsid w:val="00E95226"/>
    <w:rsid w:val="00E95FB2"/>
    <w:rsid w:val="00E962B0"/>
    <w:rsid w:val="00E9672E"/>
    <w:rsid w:val="00EA0113"/>
    <w:rsid w:val="00EA0A0A"/>
    <w:rsid w:val="00EA1497"/>
    <w:rsid w:val="00EA29FD"/>
    <w:rsid w:val="00EA3A13"/>
    <w:rsid w:val="00EA48FF"/>
    <w:rsid w:val="00EA61B0"/>
    <w:rsid w:val="00EA650F"/>
    <w:rsid w:val="00EA6A4E"/>
    <w:rsid w:val="00EA724C"/>
    <w:rsid w:val="00EA76CF"/>
    <w:rsid w:val="00EA77AB"/>
    <w:rsid w:val="00EB001A"/>
    <w:rsid w:val="00EB01DB"/>
    <w:rsid w:val="00EB08B6"/>
    <w:rsid w:val="00EB2639"/>
    <w:rsid w:val="00EB3DCD"/>
    <w:rsid w:val="00EB4127"/>
    <w:rsid w:val="00EB478D"/>
    <w:rsid w:val="00EB47A9"/>
    <w:rsid w:val="00EB4827"/>
    <w:rsid w:val="00EB4D59"/>
    <w:rsid w:val="00EB5D2C"/>
    <w:rsid w:val="00EB6B6B"/>
    <w:rsid w:val="00EC1B49"/>
    <w:rsid w:val="00EC1E1A"/>
    <w:rsid w:val="00EC28A1"/>
    <w:rsid w:val="00EC3154"/>
    <w:rsid w:val="00EC3503"/>
    <w:rsid w:val="00EC386C"/>
    <w:rsid w:val="00EC7D68"/>
    <w:rsid w:val="00ED2744"/>
    <w:rsid w:val="00ED43D6"/>
    <w:rsid w:val="00ED6091"/>
    <w:rsid w:val="00ED67A2"/>
    <w:rsid w:val="00ED69C9"/>
    <w:rsid w:val="00ED6F95"/>
    <w:rsid w:val="00ED7D2E"/>
    <w:rsid w:val="00ED7F3E"/>
    <w:rsid w:val="00EE1B88"/>
    <w:rsid w:val="00EE3383"/>
    <w:rsid w:val="00EE39F0"/>
    <w:rsid w:val="00EE3F1F"/>
    <w:rsid w:val="00EE4422"/>
    <w:rsid w:val="00EE5000"/>
    <w:rsid w:val="00EE5A02"/>
    <w:rsid w:val="00EE699A"/>
    <w:rsid w:val="00EE7278"/>
    <w:rsid w:val="00EE79D9"/>
    <w:rsid w:val="00EE7D6A"/>
    <w:rsid w:val="00EF0758"/>
    <w:rsid w:val="00EF0988"/>
    <w:rsid w:val="00EF20CA"/>
    <w:rsid w:val="00EF29A8"/>
    <w:rsid w:val="00EF2AFF"/>
    <w:rsid w:val="00EF46AF"/>
    <w:rsid w:val="00EF4D1B"/>
    <w:rsid w:val="00EF6CBB"/>
    <w:rsid w:val="00EF76A3"/>
    <w:rsid w:val="00F011F4"/>
    <w:rsid w:val="00F0162F"/>
    <w:rsid w:val="00F01C34"/>
    <w:rsid w:val="00F02F35"/>
    <w:rsid w:val="00F0399A"/>
    <w:rsid w:val="00F03AEC"/>
    <w:rsid w:val="00F07D0C"/>
    <w:rsid w:val="00F07D2A"/>
    <w:rsid w:val="00F07F93"/>
    <w:rsid w:val="00F07F96"/>
    <w:rsid w:val="00F1051A"/>
    <w:rsid w:val="00F10914"/>
    <w:rsid w:val="00F11220"/>
    <w:rsid w:val="00F11766"/>
    <w:rsid w:val="00F129F5"/>
    <w:rsid w:val="00F12A00"/>
    <w:rsid w:val="00F12B59"/>
    <w:rsid w:val="00F14BE3"/>
    <w:rsid w:val="00F16CB7"/>
    <w:rsid w:val="00F1731F"/>
    <w:rsid w:val="00F17407"/>
    <w:rsid w:val="00F17C0B"/>
    <w:rsid w:val="00F201AF"/>
    <w:rsid w:val="00F22D56"/>
    <w:rsid w:val="00F231B3"/>
    <w:rsid w:val="00F23F75"/>
    <w:rsid w:val="00F26721"/>
    <w:rsid w:val="00F268A8"/>
    <w:rsid w:val="00F26A6B"/>
    <w:rsid w:val="00F2750A"/>
    <w:rsid w:val="00F2779F"/>
    <w:rsid w:val="00F305D0"/>
    <w:rsid w:val="00F309CB"/>
    <w:rsid w:val="00F324F2"/>
    <w:rsid w:val="00F3297F"/>
    <w:rsid w:val="00F329F5"/>
    <w:rsid w:val="00F32DC2"/>
    <w:rsid w:val="00F3352F"/>
    <w:rsid w:val="00F34045"/>
    <w:rsid w:val="00F344DF"/>
    <w:rsid w:val="00F35044"/>
    <w:rsid w:val="00F35328"/>
    <w:rsid w:val="00F3715C"/>
    <w:rsid w:val="00F377D0"/>
    <w:rsid w:val="00F40A61"/>
    <w:rsid w:val="00F40FE9"/>
    <w:rsid w:val="00F43272"/>
    <w:rsid w:val="00F44042"/>
    <w:rsid w:val="00F4548C"/>
    <w:rsid w:val="00F45B94"/>
    <w:rsid w:val="00F45C4F"/>
    <w:rsid w:val="00F45E52"/>
    <w:rsid w:val="00F52CF0"/>
    <w:rsid w:val="00F53634"/>
    <w:rsid w:val="00F54465"/>
    <w:rsid w:val="00F56F67"/>
    <w:rsid w:val="00F61642"/>
    <w:rsid w:val="00F62B3A"/>
    <w:rsid w:val="00F6351B"/>
    <w:rsid w:val="00F64131"/>
    <w:rsid w:val="00F6444B"/>
    <w:rsid w:val="00F653BC"/>
    <w:rsid w:val="00F65C27"/>
    <w:rsid w:val="00F65E6B"/>
    <w:rsid w:val="00F661E2"/>
    <w:rsid w:val="00F66859"/>
    <w:rsid w:val="00F67632"/>
    <w:rsid w:val="00F70A7E"/>
    <w:rsid w:val="00F7133F"/>
    <w:rsid w:val="00F7372E"/>
    <w:rsid w:val="00F73787"/>
    <w:rsid w:val="00F75E78"/>
    <w:rsid w:val="00F80D44"/>
    <w:rsid w:val="00F82102"/>
    <w:rsid w:val="00F8220F"/>
    <w:rsid w:val="00F82D30"/>
    <w:rsid w:val="00F82E65"/>
    <w:rsid w:val="00F83C87"/>
    <w:rsid w:val="00F85C95"/>
    <w:rsid w:val="00F86DBB"/>
    <w:rsid w:val="00F9033C"/>
    <w:rsid w:val="00F90599"/>
    <w:rsid w:val="00F9094C"/>
    <w:rsid w:val="00F91163"/>
    <w:rsid w:val="00F91C07"/>
    <w:rsid w:val="00F91F46"/>
    <w:rsid w:val="00F92067"/>
    <w:rsid w:val="00F9221B"/>
    <w:rsid w:val="00F92C23"/>
    <w:rsid w:val="00F92D9F"/>
    <w:rsid w:val="00F932EC"/>
    <w:rsid w:val="00F94A2E"/>
    <w:rsid w:val="00F95064"/>
    <w:rsid w:val="00F95CEE"/>
    <w:rsid w:val="00F964EC"/>
    <w:rsid w:val="00F96AC4"/>
    <w:rsid w:val="00FA049F"/>
    <w:rsid w:val="00FA065B"/>
    <w:rsid w:val="00FA2B4D"/>
    <w:rsid w:val="00FA4427"/>
    <w:rsid w:val="00FA45CE"/>
    <w:rsid w:val="00FA49A9"/>
    <w:rsid w:val="00FA563E"/>
    <w:rsid w:val="00FA6488"/>
    <w:rsid w:val="00FA6B1D"/>
    <w:rsid w:val="00FB095A"/>
    <w:rsid w:val="00FB0D88"/>
    <w:rsid w:val="00FB1D09"/>
    <w:rsid w:val="00FB2006"/>
    <w:rsid w:val="00FB635B"/>
    <w:rsid w:val="00FB69BD"/>
    <w:rsid w:val="00FC1A7C"/>
    <w:rsid w:val="00FC20F7"/>
    <w:rsid w:val="00FC2CEE"/>
    <w:rsid w:val="00FC3434"/>
    <w:rsid w:val="00FC5F66"/>
    <w:rsid w:val="00FC7BD6"/>
    <w:rsid w:val="00FD05C9"/>
    <w:rsid w:val="00FD18ED"/>
    <w:rsid w:val="00FD199A"/>
    <w:rsid w:val="00FD3110"/>
    <w:rsid w:val="00FD3861"/>
    <w:rsid w:val="00FD41E4"/>
    <w:rsid w:val="00FD4CF6"/>
    <w:rsid w:val="00FD5430"/>
    <w:rsid w:val="00FD5C92"/>
    <w:rsid w:val="00FD5DEB"/>
    <w:rsid w:val="00FD6FF7"/>
    <w:rsid w:val="00FD71E3"/>
    <w:rsid w:val="00FD7A9F"/>
    <w:rsid w:val="00FD7DE1"/>
    <w:rsid w:val="00FE0BFA"/>
    <w:rsid w:val="00FE2ACA"/>
    <w:rsid w:val="00FE2CE4"/>
    <w:rsid w:val="00FE2D50"/>
    <w:rsid w:val="00FE31E5"/>
    <w:rsid w:val="00FE3A25"/>
    <w:rsid w:val="00FE7DA4"/>
    <w:rsid w:val="00FF09AB"/>
    <w:rsid w:val="00FF129B"/>
    <w:rsid w:val="00FF5F43"/>
    <w:rsid w:val="00FF735C"/>
    <w:rsid w:val="12193CC3"/>
    <w:rsid w:val="131B74E3"/>
    <w:rsid w:val="48FBACA7"/>
    <w:rsid w:val="4D1AE098"/>
    <w:rsid w:val="5C52F5DE"/>
    <w:rsid w:val="5D240112"/>
    <w:rsid w:val="6F3CC23F"/>
    <w:rsid w:val="70B380DF"/>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93D82D"/>
  <w15:chartTrackingRefBased/>
  <w15:docId w15:val="{A9129DB7-304F-4428-8479-9760356A00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4FF3"/>
  </w:style>
  <w:style w:type="paragraph" w:styleId="Heading2">
    <w:name w:val="heading 2"/>
    <w:basedOn w:val="Normal"/>
    <w:next w:val="Normal"/>
    <w:link w:val="Heading2Char"/>
    <w:uiPriority w:val="9"/>
    <w:unhideWhenUsed/>
    <w:qFormat/>
    <w:rsid w:val="00661C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link w:val="Heading3Char"/>
    <w:uiPriority w:val="9"/>
    <w:qFormat/>
    <w:rsid w:val="00F22D56"/>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F22D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22D56"/>
    <w:rPr>
      <w:color w:val="0563C1" w:themeColor="hyperlink"/>
      <w:u w:val="single"/>
    </w:rPr>
  </w:style>
  <w:style w:type="character" w:styleId="UnresolvedMention">
    <w:name w:val="Unresolved Mention"/>
    <w:basedOn w:val="DefaultParagraphFont"/>
    <w:uiPriority w:val="99"/>
    <w:semiHidden/>
    <w:unhideWhenUsed/>
    <w:rsid w:val="00F22D56"/>
    <w:rPr>
      <w:color w:val="605E5C"/>
      <w:shd w:val="clear" w:color="auto" w:fill="E1DFDD"/>
    </w:rPr>
  </w:style>
  <w:style w:type="paragraph" w:styleId="ListParagraph">
    <w:name w:val="List Paragraph"/>
    <w:basedOn w:val="Normal"/>
    <w:uiPriority w:val="34"/>
    <w:qFormat/>
    <w:rsid w:val="00F22D56"/>
    <w:pPr>
      <w:ind w:left="720"/>
      <w:contextualSpacing/>
    </w:pPr>
  </w:style>
  <w:style w:type="character" w:customStyle="1" w:styleId="Heading3Char">
    <w:name w:val="Heading 3 Char"/>
    <w:basedOn w:val="DefaultParagraphFont"/>
    <w:link w:val="Heading3"/>
    <w:uiPriority w:val="9"/>
    <w:rsid w:val="00F22D56"/>
    <w:rPr>
      <w:rFonts w:ascii="Times New Roman" w:eastAsia="Times New Roman" w:hAnsi="Times New Roman" w:cs="Times New Roman"/>
      <w:b/>
      <w:bCs/>
      <w:sz w:val="27"/>
      <w:szCs w:val="27"/>
      <w:lang w:eastAsia="en-GB"/>
    </w:rPr>
  </w:style>
  <w:style w:type="character" w:styleId="Strong">
    <w:name w:val="Strong"/>
    <w:basedOn w:val="DefaultParagraphFont"/>
    <w:uiPriority w:val="22"/>
    <w:qFormat/>
    <w:rsid w:val="00F22D56"/>
    <w:rPr>
      <w:b/>
      <w:bCs/>
    </w:rPr>
  </w:style>
  <w:style w:type="paragraph" w:styleId="NormalWeb">
    <w:name w:val="Normal (Web)"/>
    <w:basedOn w:val="Normal"/>
    <w:uiPriority w:val="99"/>
    <w:unhideWhenUsed/>
    <w:rsid w:val="00F22D5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FollowedHyperlink">
    <w:name w:val="FollowedHyperlink"/>
    <w:basedOn w:val="DefaultParagraphFont"/>
    <w:uiPriority w:val="99"/>
    <w:semiHidden/>
    <w:unhideWhenUsed/>
    <w:rsid w:val="0017335A"/>
    <w:rPr>
      <w:color w:val="954F72" w:themeColor="followedHyperlink"/>
      <w:u w:val="single"/>
    </w:rPr>
  </w:style>
  <w:style w:type="character" w:customStyle="1" w:styleId="Heading2Char">
    <w:name w:val="Heading 2 Char"/>
    <w:basedOn w:val="DefaultParagraphFont"/>
    <w:link w:val="Heading2"/>
    <w:uiPriority w:val="9"/>
    <w:rsid w:val="00661CAA"/>
    <w:rPr>
      <w:rFonts w:asciiTheme="majorHAnsi" w:eastAsiaTheme="majorEastAsia" w:hAnsiTheme="majorHAnsi" w:cstheme="majorBidi"/>
      <w:color w:val="2F5496" w:themeColor="accent1" w:themeShade="BF"/>
      <w:sz w:val="26"/>
      <w:szCs w:val="26"/>
    </w:rPr>
  </w:style>
  <w:style w:type="character" w:styleId="CommentReference">
    <w:name w:val="annotation reference"/>
    <w:basedOn w:val="DefaultParagraphFont"/>
    <w:uiPriority w:val="99"/>
    <w:semiHidden/>
    <w:unhideWhenUsed/>
    <w:rsid w:val="00700A25"/>
    <w:rPr>
      <w:sz w:val="16"/>
      <w:szCs w:val="16"/>
    </w:rPr>
  </w:style>
  <w:style w:type="paragraph" w:styleId="CommentText">
    <w:name w:val="annotation text"/>
    <w:basedOn w:val="Normal"/>
    <w:link w:val="CommentTextChar"/>
    <w:uiPriority w:val="99"/>
    <w:unhideWhenUsed/>
    <w:rsid w:val="00700A25"/>
    <w:pPr>
      <w:spacing w:line="240" w:lineRule="auto"/>
    </w:pPr>
    <w:rPr>
      <w:sz w:val="20"/>
      <w:szCs w:val="20"/>
    </w:rPr>
  </w:style>
  <w:style w:type="character" w:customStyle="1" w:styleId="CommentTextChar">
    <w:name w:val="Comment Text Char"/>
    <w:basedOn w:val="DefaultParagraphFont"/>
    <w:link w:val="CommentText"/>
    <w:uiPriority w:val="99"/>
    <w:rsid w:val="00700A25"/>
    <w:rPr>
      <w:sz w:val="20"/>
      <w:szCs w:val="20"/>
    </w:rPr>
  </w:style>
  <w:style w:type="paragraph" w:styleId="CommentSubject">
    <w:name w:val="annotation subject"/>
    <w:basedOn w:val="CommentText"/>
    <w:next w:val="CommentText"/>
    <w:link w:val="CommentSubjectChar"/>
    <w:uiPriority w:val="99"/>
    <w:semiHidden/>
    <w:unhideWhenUsed/>
    <w:rsid w:val="00700A25"/>
    <w:rPr>
      <w:b/>
      <w:bCs/>
    </w:rPr>
  </w:style>
  <w:style w:type="character" w:customStyle="1" w:styleId="CommentSubjectChar">
    <w:name w:val="Comment Subject Char"/>
    <w:basedOn w:val="CommentTextChar"/>
    <w:link w:val="CommentSubject"/>
    <w:uiPriority w:val="99"/>
    <w:semiHidden/>
    <w:rsid w:val="00700A25"/>
    <w:rPr>
      <w:b/>
      <w:bCs/>
      <w:sz w:val="20"/>
      <w:szCs w:val="20"/>
    </w:rPr>
  </w:style>
  <w:style w:type="paragraph" w:styleId="Revision">
    <w:name w:val="Revision"/>
    <w:hidden/>
    <w:uiPriority w:val="99"/>
    <w:semiHidden/>
    <w:rsid w:val="001D58A0"/>
    <w:pPr>
      <w:spacing w:after="0" w:line="240" w:lineRule="auto"/>
    </w:pPr>
  </w:style>
  <w:style w:type="table" w:customStyle="1" w:styleId="TableGrid1">
    <w:name w:val="Table Grid1"/>
    <w:basedOn w:val="TableNormal"/>
    <w:next w:val="TableGrid"/>
    <w:uiPriority w:val="39"/>
    <w:unhideWhenUsed/>
    <w:rsid w:val="0075396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905176"/>
  </w:style>
  <w:style w:type="character" w:customStyle="1" w:styleId="eop">
    <w:name w:val="eop"/>
    <w:basedOn w:val="DefaultParagraphFont"/>
    <w:rsid w:val="00905176"/>
  </w:style>
  <w:style w:type="paragraph" w:styleId="Header">
    <w:name w:val="header"/>
    <w:basedOn w:val="Normal"/>
    <w:link w:val="HeaderChar"/>
    <w:uiPriority w:val="99"/>
    <w:unhideWhenUsed/>
    <w:rsid w:val="0033002B"/>
    <w:pPr>
      <w:tabs>
        <w:tab w:val="center" w:pos="4513"/>
        <w:tab w:val="right" w:pos="9026"/>
      </w:tabs>
      <w:spacing w:after="0" w:line="240" w:lineRule="auto"/>
    </w:pPr>
  </w:style>
  <w:style w:type="character" w:customStyle="1" w:styleId="HeaderChar">
    <w:name w:val="Header Char"/>
    <w:basedOn w:val="DefaultParagraphFont"/>
    <w:link w:val="Header"/>
    <w:uiPriority w:val="99"/>
    <w:rsid w:val="0033002B"/>
  </w:style>
  <w:style w:type="paragraph" w:styleId="Footer">
    <w:name w:val="footer"/>
    <w:basedOn w:val="Normal"/>
    <w:link w:val="FooterChar"/>
    <w:uiPriority w:val="99"/>
    <w:unhideWhenUsed/>
    <w:rsid w:val="0033002B"/>
    <w:pPr>
      <w:tabs>
        <w:tab w:val="center" w:pos="4513"/>
        <w:tab w:val="right" w:pos="9026"/>
      </w:tabs>
      <w:spacing w:after="0" w:line="240" w:lineRule="auto"/>
    </w:pPr>
  </w:style>
  <w:style w:type="character" w:customStyle="1" w:styleId="FooterChar">
    <w:name w:val="Footer Char"/>
    <w:basedOn w:val="DefaultParagraphFont"/>
    <w:link w:val="Footer"/>
    <w:uiPriority w:val="99"/>
    <w:rsid w:val="0033002B"/>
  </w:style>
  <w:style w:type="paragraph" w:customStyle="1" w:styleId="paragraph">
    <w:name w:val="paragraph"/>
    <w:basedOn w:val="Normal"/>
    <w:rsid w:val="003657B7"/>
    <w:pPr>
      <w:spacing w:before="100" w:beforeAutospacing="1" w:after="100" w:afterAutospacing="1" w:line="240" w:lineRule="auto"/>
    </w:pPr>
    <w:rPr>
      <w:rFonts w:ascii="Times New Roman" w:eastAsia="Times New Roman" w:hAnsi="Times New Roman" w:cs="Times New Roman"/>
      <w:sz w:val="24"/>
      <w:szCs w:val="24"/>
      <w:lang w:val="en-US"/>
    </w:rPr>
  </w:style>
  <w:style w:type="character" w:customStyle="1" w:styleId="findhit">
    <w:name w:val="findhit"/>
    <w:basedOn w:val="DefaultParagraphFont"/>
    <w:rsid w:val="00B67BAE"/>
  </w:style>
  <w:style w:type="paragraph" w:customStyle="1" w:styleId="TableParagraph">
    <w:name w:val="Table Paragraph"/>
    <w:basedOn w:val="Normal"/>
    <w:uiPriority w:val="1"/>
    <w:qFormat/>
    <w:rsid w:val="00B836D4"/>
    <w:pPr>
      <w:widowControl w:val="0"/>
      <w:autoSpaceDE w:val="0"/>
      <w:autoSpaceDN w:val="0"/>
      <w:spacing w:after="0" w:line="240" w:lineRule="auto"/>
      <w:ind w:left="99"/>
    </w:pPr>
    <w:rPr>
      <w:rFonts w:ascii="Arial" w:eastAsia="Arial" w:hAnsi="Arial" w:cs="Arial"/>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88939">
      <w:bodyDiv w:val="1"/>
      <w:marLeft w:val="0"/>
      <w:marRight w:val="0"/>
      <w:marTop w:val="0"/>
      <w:marBottom w:val="0"/>
      <w:divBdr>
        <w:top w:val="none" w:sz="0" w:space="0" w:color="auto"/>
        <w:left w:val="none" w:sz="0" w:space="0" w:color="auto"/>
        <w:bottom w:val="none" w:sz="0" w:space="0" w:color="auto"/>
        <w:right w:val="none" w:sz="0" w:space="0" w:color="auto"/>
      </w:divBdr>
    </w:div>
    <w:div w:id="18744412">
      <w:bodyDiv w:val="1"/>
      <w:marLeft w:val="0"/>
      <w:marRight w:val="0"/>
      <w:marTop w:val="0"/>
      <w:marBottom w:val="0"/>
      <w:divBdr>
        <w:top w:val="none" w:sz="0" w:space="0" w:color="auto"/>
        <w:left w:val="none" w:sz="0" w:space="0" w:color="auto"/>
        <w:bottom w:val="none" w:sz="0" w:space="0" w:color="auto"/>
        <w:right w:val="none" w:sz="0" w:space="0" w:color="auto"/>
      </w:divBdr>
    </w:div>
    <w:div w:id="44643027">
      <w:bodyDiv w:val="1"/>
      <w:marLeft w:val="0"/>
      <w:marRight w:val="0"/>
      <w:marTop w:val="0"/>
      <w:marBottom w:val="0"/>
      <w:divBdr>
        <w:top w:val="none" w:sz="0" w:space="0" w:color="auto"/>
        <w:left w:val="none" w:sz="0" w:space="0" w:color="auto"/>
        <w:bottom w:val="none" w:sz="0" w:space="0" w:color="auto"/>
        <w:right w:val="none" w:sz="0" w:space="0" w:color="auto"/>
      </w:divBdr>
    </w:div>
    <w:div w:id="64034054">
      <w:bodyDiv w:val="1"/>
      <w:marLeft w:val="0"/>
      <w:marRight w:val="0"/>
      <w:marTop w:val="0"/>
      <w:marBottom w:val="0"/>
      <w:divBdr>
        <w:top w:val="none" w:sz="0" w:space="0" w:color="auto"/>
        <w:left w:val="none" w:sz="0" w:space="0" w:color="auto"/>
        <w:bottom w:val="none" w:sz="0" w:space="0" w:color="auto"/>
        <w:right w:val="none" w:sz="0" w:space="0" w:color="auto"/>
      </w:divBdr>
    </w:div>
    <w:div w:id="106511646">
      <w:bodyDiv w:val="1"/>
      <w:marLeft w:val="0"/>
      <w:marRight w:val="0"/>
      <w:marTop w:val="0"/>
      <w:marBottom w:val="0"/>
      <w:divBdr>
        <w:top w:val="none" w:sz="0" w:space="0" w:color="auto"/>
        <w:left w:val="none" w:sz="0" w:space="0" w:color="auto"/>
        <w:bottom w:val="none" w:sz="0" w:space="0" w:color="auto"/>
        <w:right w:val="none" w:sz="0" w:space="0" w:color="auto"/>
      </w:divBdr>
    </w:div>
    <w:div w:id="116608999">
      <w:bodyDiv w:val="1"/>
      <w:marLeft w:val="0"/>
      <w:marRight w:val="0"/>
      <w:marTop w:val="0"/>
      <w:marBottom w:val="0"/>
      <w:divBdr>
        <w:top w:val="none" w:sz="0" w:space="0" w:color="auto"/>
        <w:left w:val="none" w:sz="0" w:space="0" w:color="auto"/>
        <w:bottom w:val="none" w:sz="0" w:space="0" w:color="auto"/>
        <w:right w:val="none" w:sz="0" w:space="0" w:color="auto"/>
      </w:divBdr>
    </w:div>
    <w:div w:id="128254070">
      <w:bodyDiv w:val="1"/>
      <w:marLeft w:val="0"/>
      <w:marRight w:val="0"/>
      <w:marTop w:val="0"/>
      <w:marBottom w:val="0"/>
      <w:divBdr>
        <w:top w:val="none" w:sz="0" w:space="0" w:color="auto"/>
        <w:left w:val="none" w:sz="0" w:space="0" w:color="auto"/>
        <w:bottom w:val="none" w:sz="0" w:space="0" w:color="auto"/>
        <w:right w:val="none" w:sz="0" w:space="0" w:color="auto"/>
      </w:divBdr>
    </w:div>
    <w:div w:id="130639363">
      <w:bodyDiv w:val="1"/>
      <w:marLeft w:val="0"/>
      <w:marRight w:val="0"/>
      <w:marTop w:val="0"/>
      <w:marBottom w:val="0"/>
      <w:divBdr>
        <w:top w:val="none" w:sz="0" w:space="0" w:color="auto"/>
        <w:left w:val="none" w:sz="0" w:space="0" w:color="auto"/>
        <w:bottom w:val="none" w:sz="0" w:space="0" w:color="auto"/>
        <w:right w:val="none" w:sz="0" w:space="0" w:color="auto"/>
      </w:divBdr>
    </w:div>
    <w:div w:id="175510271">
      <w:bodyDiv w:val="1"/>
      <w:marLeft w:val="0"/>
      <w:marRight w:val="0"/>
      <w:marTop w:val="0"/>
      <w:marBottom w:val="0"/>
      <w:divBdr>
        <w:top w:val="none" w:sz="0" w:space="0" w:color="auto"/>
        <w:left w:val="none" w:sz="0" w:space="0" w:color="auto"/>
        <w:bottom w:val="none" w:sz="0" w:space="0" w:color="auto"/>
        <w:right w:val="none" w:sz="0" w:space="0" w:color="auto"/>
      </w:divBdr>
    </w:div>
    <w:div w:id="205681896">
      <w:bodyDiv w:val="1"/>
      <w:marLeft w:val="0"/>
      <w:marRight w:val="0"/>
      <w:marTop w:val="0"/>
      <w:marBottom w:val="0"/>
      <w:divBdr>
        <w:top w:val="none" w:sz="0" w:space="0" w:color="auto"/>
        <w:left w:val="none" w:sz="0" w:space="0" w:color="auto"/>
        <w:bottom w:val="none" w:sz="0" w:space="0" w:color="auto"/>
        <w:right w:val="none" w:sz="0" w:space="0" w:color="auto"/>
      </w:divBdr>
    </w:div>
    <w:div w:id="220144292">
      <w:bodyDiv w:val="1"/>
      <w:marLeft w:val="0"/>
      <w:marRight w:val="0"/>
      <w:marTop w:val="0"/>
      <w:marBottom w:val="0"/>
      <w:divBdr>
        <w:top w:val="none" w:sz="0" w:space="0" w:color="auto"/>
        <w:left w:val="none" w:sz="0" w:space="0" w:color="auto"/>
        <w:bottom w:val="none" w:sz="0" w:space="0" w:color="auto"/>
        <w:right w:val="none" w:sz="0" w:space="0" w:color="auto"/>
      </w:divBdr>
    </w:div>
    <w:div w:id="350376901">
      <w:bodyDiv w:val="1"/>
      <w:marLeft w:val="0"/>
      <w:marRight w:val="0"/>
      <w:marTop w:val="0"/>
      <w:marBottom w:val="0"/>
      <w:divBdr>
        <w:top w:val="none" w:sz="0" w:space="0" w:color="auto"/>
        <w:left w:val="none" w:sz="0" w:space="0" w:color="auto"/>
        <w:bottom w:val="none" w:sz="0" w:space="0" w:color="auto"/>
        <w:right w:val="none" w:sz="0" w:space="0" w:color="auto"/>
      </w:divBdr>
      <w:divsChild>
        <w:div w:id="34699747">
          <w:marLeft w:val="0"/>
          <w:marRight w:val="0"/>
          <w:marTop w:val="0"/>
          <w:marBottom w:val="0"/>
          <w:divBdr>
            <w:top w:val="none" w:sz="0" w:space="0" w:color="auto"/>
            <w:left w:val="none" w:sz="0" w:space="0" w:color="auto"/>
            <w:bottom w:val="none" w:sz="0" w:space="0" w:color="auto"/>
            <w:right w:val="none" w:sz="0" w:space="0" w:color="auto"/>
          </w:divBdr>
          <w:divsChild>
            <w:div w:id="801650098">
              <w:marLeft w:val="0"/>
              <w:marRight w:val="0"/>
              <w:marTop w:val="0"/>
              <w:marBottom w:val="0"/>
              <w:divBdr>
                <w:top w:val="none" w:sz="0" w:space="0" w:color="auto"/>
                <w:left w:val="none" w:sz="0" w:space="0" w:color="auto"/>
                <w:bottom w:val="none" w:sz="0" w:space="0" w:color="auto"/>
                <w:right w:val="none" w:sz="0" w:space="0" w:color="auto"/>
              </w:divBdr>
            </w:div>
          </w:divsChild>
        </w:div>
        <w:div w:id="97025098">
          <w:marLeft w:val="0"/>
          <w:marRight w:val="0"/>
          <w:marTop w:val="0"/>
          <w:marBottom w:val="0"/>
          <w:divBdr>
            <w:top w:val="none" w:sz="0" w:space="0" w:color="auto"/>
            <w:left w:val="none" w:sz="0" w:space="0" w:color="auto"/>
            <w:bottom w:val="none" w:sz="0" w:space="0" w:color="auto"/>
            <w:right w:val="none" w:sz="0" w:space="0" w:color="auto"/>
          </w:divBdr>
          <w:divsChild>
            <w:div w:id="1096830815">
              <w:marLeft w:val="0"/>
              <w:marRight w:val="0"/>
              <w:marTop w:val="0"/>
              <w:marBottom w:val="0"/>
              <w:divBdr>
                <w:top w:val="none" w:sz="0" w:space="0" w:color="auto"/>
                <w:left w:val="none" w:sz="0" w:space="0" w:color="auto"/>
                <w:bottom w:val="none" w:sz="0" w:space="0" w:color="auto"/>
                <w:right w:val="none" w:sz="0" w:space="0" w:color="auto"/>
              </w:divBdr>
            </w:div>
          </w:divsChild>
        </w:div>
        <w:div w:id="127624723">
          <w:marLeft w:val="0"/>
          <w:marRight w:val="0"/>
          <w:marTop w:val="0"/>
          <w:marBottom w:val="0"/>
          <w:divBdr>
            <w:top w:val="none" w:sz="0" w:space="0" w:color="auto"/>
            <w:left w:val="none" w:sz="0" w:space="0" w:color="auto"/>
            <w:bottom w:val="none" w:sz="0" w:space="0" w:color="auto"/>
            <w:right w:val="none" w:sz="0" w:space="0" w:color="auto"/>
          </w:divBdr>
          <w:divsChild>
            <w:div w:id="535045650">
              <w:marLeft w:val="0"/>
              <w:marRight w:val="0"/>
              <w:marTop w:val="0"/>
              <w:marBottom w:val="0"/>
              <w:divBdr>
                <w:top w:val="none" w:sz="0" w:space="0" w:color="auto"/>
                <w:left w:val="none" w:sz="0" w:space="0" w:color="auto"/>
                <w:bottom w:val="none" w:sz="0" w:space="0" w:color="auto"/>
                <w:right w:val="none" w:sz="0" w:space="0" w:color="auto"/>
              </w:divBdr>
            </w:div>
          </w:divsChild>
        </w:div>
        <w:div w:id="142501875">
          <w:marLeft w:val="0"/>
          <w:marRight w:val="0"/>
          <w:marTop w:val="0"/>
          <w:marBottom w:val="0"/>
          <w:divBdr>
            <w:top w:val="none" w:sz="0" w:space="0" w:color="auto"/>
            <w:left w:val="none" w:sz="0" w:space="0" w:color="auto"/>
            <w:bottom w:val="none" w:sz="0" w:space="0" w:color="auto"/>
            <w:right w:val="none" w:sz="0" w:space="0" w:color="auto"/>
          </w:divBdr>
          <w:divsChild>
            <w:div w:id="2127960499">
              <w:marLeft w:val="0"/>
              <w:marRight w:val="0"/>
              <w:marTop w:val="0"/>
              <w:marBottom w:val="0"/>
              <w:divBdr>
                <w:top w:val="none" w:sz="0" w:space="0" w:color="auto"/>
                <w:left w:val="none" w:sz="0" w:space="0" w:color="auto"/>
                <w:bottom w:val="none" w:sz="0" w:space="0" w:color="auto"/>
                <w:right w:val="none" w:sz="0" w:space="0" w:color="auto"/>
              </w:divBdr>
            </w:div>
          </w:divsChild>
        </w:div>
        <w:div w:id="200290684">
          <w:marLeft w:val="0"/>
          <w:marRight w:val="0"/>
          <w:marTop w:val="0"/>
          <w:marBottom w:val="0"/>
          <w:divBdr>
            <w:top w:val="none" w:sz="0" w:space="0" w:color="auto"/>
            <w:left w:val="none" w:sz="0" w:space="0" w:color="auto"/>
            <w:bottom w:val="none" w:sz="0" w:space="0" w:color="auto"/>
            <w:right w:val="none" w:sz="0" w:space="0" w:color="auto"/>
          </w:divBdr>
          <w:divsChild>
            <w:div w:id="29691895">
              <w:marLeft w:val="0"/>
              <w:marRight w:val="0"/>
              <w:marTop w:val="0"/>
              <w:marBottom w:val="0"/>
              <w:divBdr>
                <w:top w:val="none" w:sz="0" w:space="0" w:color="auto"/>
                <w:left w:val="none" w:sz="0" w:space="0" w:color="auto"/>
                <w:bottom w:val="none" w:sz="0" w:space="0" w:color="auto"/>
                <w:right w:val="none" w:sz="0" w:space="0" w:color="auto"/>
              </w:divBdr>
            </w:div>
          </w:divsChild>
        </w:div>
        <w:div w:id="242030919">
          <w:marLeft w:val="0"/>
          <w:marRight w:val="0"/>
          <w:marTop w:val="0"/>
          <w:marBottom w:val="0"/>
          <w:divBdr>
            <w:top w:val="none" w:sz="0" w:space="0" w:color="auto"/>
            <w:left w:val="none" w:sz="0" w:space="0" w:color="auto"/>
            <w:bottom w:val="none" w:sz="0" w:space="0" w:color="auto"/>
            <w:right w:val="none" w:sz="0" w:space="0" w:color="auto"/>
          </w:divBdr>
          <w:divsChild>
            <w:div w:id="934676234">
              <w:marLeft w:val="0"/>
              <w:marRight w:val="0"/>
              <w:marTop w:val="0"/>
              <w:marBottom w:val="0"/>
              <w:divBdr>
                <w:top w:val="none" w:sz="0" w:space="0" w:color="auto"/>
                <w:left w:val="none" w:sz="0" w:space="0" w:color="auto"/>
                <w:bottom w:val="none" w:sz="0" w:space="0" w:color="auto"/>
                <w:right w:val="none" w:sz="0" w:space="0" w:color="auto"/>
              </w:divBdr>
            </w:div>
          </w:divsChild>
        </w:div>
        <w:div w:id="296684953">
          <w:marLeft w:val="0"/>
          <w:marRight w:val="0"/>
          <w:marTop w:val="0"/>
          <w:marBottom w:val="0"/>
          <w:divBdr>
            <w:top w:val="none" w:sz="0" w:space="0" w:color="auto"/>
            <w:left w:val="none" w:sz="0" w:space="0" w:color="auto"/>
            <w:bottom w:val="none" w:sz="0" w:space="0" w:color="auto"/>
            <w:right w:val="none" w:sz="0" w:space="0" w:color="auto"/>
          </w:divBdr>
          <w:divsChild>
            <w:div w:id="629556336">
              <w:marLeft w:val="0"/>
              <w:marRight w:val="0"/>
              <w:marTop w:val="0"/>
              <w:marBottom w:val="0"/>
              <w:divBdr>
                <w:top w:val="none" w:sz="0" w:space="0" w:color="auto"/>
                <w:left w:val="none" w:sz="0" w:space="0" w:color="auto"/>
                <w:bottom w:val="none" w:sz="0" w:space="0" w:color="auto"/>
                <w:right w:val="none" w:sz="0" w:space="0" w:color="auto"/>
              </w:divBdr>
            </w:div>
          </w:divsChild>
        </w:div>
        <w:div w:id="520516157">
          <w:marLeft w:val="0"/>
          <w:marRight w:val="0"/>
          <w:marTop w:val="0"/>
          <w:marBottom w:val="0"/>
          <w:divBdr>
            <w:top w:val="none" w:sz="0" w:space="0" w:color="auto"/>
            <w:left w:val="none" w:sz="0" w:space="0" w:color="auto"/>
            <w:bottom w:val="none" w:sz="0" w:space="0" w:color="auto"/>
            <w:right w:val="none" w:sz="0" w:space="0" w:color="auto"/>
          </w:divBdr>
          <w:divsChild>
            <w:div w:id="472135638">
              <w:marLeft w:val="0"/>
              <w:marRight w:val="0"/>
              <w:marTop w:val="0"/>
              <w:marBottom w:val="0"/>
              <w:divBdr>
                <w:top w:val="none" w:sz="0" w:space="0" w:color="auto"/>
                <w:left w:val="none" w:sz="0" w:space="0" w:color="auto"/>
                <w:bottom w:val="none" w:sz="0" w:space="0" w:color="auto"/>
                <w:right w:val="none" w:sz="0" w:space="0" w:color="auto"/>
              </w:divBdr>
            </w:div>
          </w:divsChild>
        </w:div>
        <w:div w:id="530345261">
          <w:marLeft w:val="0"/>
          <w:marRight w:val="0"/>
          <w:marTop w:val="0"/>
          <w:marBottom w:val="0"/>
          <w:divBdr>
            <w:top w:val="none" w:sz="0" w:space="0" w:color="auto"/>
            <w:left w:val="none" w:sz="0" w:space="0" w:color="auto"/>
            <w:bottom w:val="none" w:sz="0" w:space="0" w:color="auto"/>
            <w:right w:val="none" w:sz="0" w:space="0" w:color="auto"/>
          </w:divBdr>
          <w:divsChild>
            <w:div w:id="64186026">
              <w:marLeft w:val="0"/>
              <w:marRight w:val="0"/>
              <w:marTop w:val="0"/>
              <w:marBottom w:val="0"/>
              <w:divBdr>
                <w:top w:val="none" w:sz="0" w:space="0" w:color="auto"/>
                <w:left w:val="none" w:sz="0" w:space="0" w:color="auto"/>
                <w:bottom w:val="none" w:sz="0" w:space="0" w:color="auto"/>
                <w:right w:val="none" w:sz="0" w:space="0" w:color="auto"/>
              </w:divBdr>
            </w:div>
          </w:divsChild>
        </w:div>
        <w:div w:id="548301109">
          <w:marLeft w:val="0"/>
          <w:marRight w:val="0"/>
          <w:marTop w:val="0"/>
          <w:marBottom w:val="0"/>
          <w:divBdr>
            <w:top w:val="none" w:sz="0" w:space="0" w:color="auto"/>
            <w:left w:val="none" w:sz="0" w:space="0" w:color="auto"/>
            <w:bottom w:val="none" w:sz="0" w:space="0" w:color="auto"/>
            <w:right w:val="none" w:sz="0" w:space="0" w:color="auto"/>
          </w:divBdr>
          <w:divsChild>
            <w:div w:id="412748918">
              <w:marLeft w:val="0"/>
              <w:marRight w:val="0"/>
              <w:marTop w:val="0"/>
              <w:marBottom w:val="0"/>
              <w:divBdr>
                <w:top w:val="none" w:sz="0" w:space="0" w:color="auto"/>
                <w:left w:val="none" w:sz="0" w:space="0" w:color="auto"/>
                <w:bottom w:val="none" w:sz="0" w:space="0" w:color="auto"/>
                <w:right w:val="none" w:sz="0" w:space="0" w:color="auto"/>
              </w:divBdr>
            </w:div>
          </w:divsChild>
        </w:div>
        <w:div w:id="549145802">
          <w:marLeft w:val="0"/>
          <w:marRight w:val="0"/>
          <w:marTop w:val="0"/>
          <w:marBottom w:val="0"/>
          <w:divBdr>
            <w:top w:val="none" w:sz="0" w:space="0" w:color="auto"/>
            <w:left w:val="none" w:sz="0" w:space="0" w:color="auto"/>
            <w:bottom w:val="none" w:sz="0" w:space="0" w:color="auto"/>
            <w:right w:val="none" w:sz="0" w:space="0" w:color="auto"/>
          </w:divBdr>
          <w:divsChild>
            <w:div w:id="764224492">
              <w:marLeft w:val="0"/>
              <w:marRight w:val="0"/>
              <w:marTop w:val="0"/>
              <w:marBottom w:val="0"/>
              <w:divBdr>
                <w:top w:val="none" w:sz="0" w:space="0" w:color="auto"/>
                <w:left w:val="none" w:sz="0" w:space="0" w:color="auto"/>
                <w:bottom w:val="none" w:sz="0" w:space="0" w:color="auto"/>
                <w:right w:val="none" w:sz="0" w:space="0" w:color="auto"/>
              </w:divBdr>
            </w:div>
          </w:divsChild>
        </w:div>
        <w:div w:id="723992677">
          <w:marLeft w:val="0"/>
          <w:marRight w:val="0"/>
          <w:marTop w:val="0"/>
          <w:marBottom w:val="0"/>
          <w:divBdr>
            <w:top w:val="none" w:sz="0" w:space="0" w:color="auto"/>
            <w:left w:val="none" w:sz="0" w:space="0" w:color="auto"/>
            <w:bottom w:val="none" w:sz="0" w:space="0" w:color="auto"/>
            <w:right w:val="none" w:sz="0" w:space="0" w:color="auto"/>
          </w:divBdr>
          <w:divsChild>
            <w:div w:id="2137791624">
              <w:marLeft w:val="0"/>
              <w:marRight w:val="0"/>
              <w:marTop w:val="0"/>
              <w:marBottom w:val="0"/>
              <w:divBdr>
                <w:top w:val="none" w:sz="0" w:space="0" w:color="auto"/>
                <w:left w:val="none" w:sz="0" w:space="0" w:color="auto"/>
                <w:bottom w:val="none" w:sz="0" w:space="0" w:color="auto"/>
                <w:right w:val="none" w:sz="0" w:space="0" w:color="auto"/>
              </w:divBdr>
            </w:div>
          </w:divsChild>
        </w:div>
        <w:div w:id="895896192">
          <w:marLeft w:val="0"/>
          <w:marRight w:val="0"/>
          <w:marTop w:val="0"/>
          <w:marBottom w:val="0"/>
          <w:divBdr>
            <w:top w:val="none" w:sz="0" w:space="0" w:color="auto"/>
            <w:left w:val="none" w:sz="0" w:space="0" w:color="auto"/>
            <w:bottom w:val="none" w:sz="0" w:space="0" w:color="auto"/>
            <w:right w:val="none" w:sz="0" w:space="0" w:color="auto"/>
          </w:divBdr>
          <w:divsChild>
            <w:div w:id="709065781">
              <w:marLeft w:val="0"/>
              <w:marRight w:val="0"/>
              <w:marTop w:val="0"/>
              <w:marBottom w:val="0"/>
              <w:divBdr>
                <w:top w:val="none" w:sz="0" w:space="0" w:color="auto"/>
                <w:left w:val="none" w:sz="0" w:space="0" w:color="auto"/>
                <w:bottom w:val="none" w:sz="0" w:space="0" w:color="auto"/>
                <w:right w:val="none" w:sz="0" w:space="0" w:color="auto"/>
              </w:divBdr>
            </w:div>
          </w:divsChild>
        </w:div>
        <w:div w:id="948927673">
          <w:marLeft w:val="0"/>
          <w:marRight w:val="0"/>
          <w:marTop w:val="0"/>
          <w:marBottom w:val="0"/>
          <w:divBdr>
            <w:top w:val="none" w:sz="0" w:space="0" w:color="auto"/>
            <w:left w:val="none" w:sz="0" w:space="0" w:color="auto"/>
            <w:bottom w:val="none" w:sz="0" w:space="0" w:color="auto"/>
            <w:right w:val="none" w:sz="0" w:space="0" w:color="auto"/>
          </w:divBdr>
          <w:divsChild>
            <w:div w:id="1934850582">
              <w:marLeft w:val="0"/>
              <w:marRight w:val="0"/>
              <w:marTop w:val="0"/>
              <w:marBottom w:val="0"/>
              <w:divBdr>
                <w:top w:val="none" w:sz="0" w:space="0" w:color="auto"/>
                <w:left w:val="none" w:sz="0" w:space="0" w:color="auto"/>
                <w:bottom w:val="none" w:sz="0" w:space="0" w:color="auto"/>
                <w:right w:val="none" w:sz="0" w:space="0" w:color="auto"/>
              </w:divBdr>
            </w:div>
          </w:divsChild>
        </w:div>
        <w:div w:id="951941970">
          <w:marLeft w:val="0"/>
          <w:marRight w:val="0"/>
          <w:marTop w:val="0"/>
          <w:marBottom w:val="0"/>
          <w:divBdr>
            <w:top w:val="none" w:sz="0" w:space="0" w:color="auto"/>
            <w:left w:val="none" w:sz="0" w:space="0" w:color="auto"/>
            <w:bottom w:val="none" w:sz="0" w:space="0" w:color="auto"/>
            <w:right w:val="none" w:sz="0" w:space="0" w:color="auto"/>
          </w:divBdr>
          <w:divsChild>
            <w:div w:id="246769155">
              <w:marLeft w:val="0"/>
              <w:marRight w:val="0"/>
              <w:marTop w:val="0"/>
              <w:marBottom w:val="0"/>
              <w:divBdr>
                <w:top w:val="none" w:sz="0" w:space="0" w:color="auto"/>
                <w:left w:val="none" w:sz="0" w:space="0" w:color="auto"/>
                <w:bottom w:val="none" w:sz="0" w:space="0" w:color="auto"/>
                <w:right w:val="none" w:sz="0" w:space="0" w:color="auto"/>
              </w:divBdr>
            </w:div>
          </w:divsChild>
        </w:div>
        <w:div w:id="1034577862">
          <w:marLeft w:val="0"/>
          <w:marRight w:val="0"/>
          <w:marTop w:val="0"/>
          <w:marBottom w:val="0"/>
          <w:divBdr>
            <w:top w:val="none" w:sz="0" w:space="0" w:color="auto"/>
            <w:left w:val="none" w:sz="0" w:space="0" w:color="auto"/>
            <w:bottom w:val="none" w:sz="0" w:space="0" w:color="auto"/>
            <w:right w:val="none" w:sz="0" w:space="0" w:color="auto"/>
          </w:divBdr>
          <w:divsChild>
            <w:div w:id="25567966">
              <w:marLeft w:val="0"/>
              <w:marRight w:val="0"/>
              <w:marTop w:val="0"/>
              <w:marBottom w:val="0"/>
              <w:divBdr>
                <w:top w:val="none" w:sz="0" w:space="0" w:color="auto"/>
                <w:left w:val="none" w:sz="0" w:space="0" w:color="auto"/>
                <w:bottom w:val="none" w:sz="0" w:space="0" w:color="auto"/>
                <w:right w:val="none" w:sz="0" w:space="0" w:color="auto"/>
              </w:divBdr>
            </w:div>
          </w:divsChild>
        </w:div>
        <w:div w:id="1041171082">
          <w:marLeft w:val="0"/>
          <w:marRight w:val="0"/>
          <w:marTop w:val="0"/>
          <w:marBottom w:val="0"/>
          <w:divBdr>
            <w:top w:val="none" w:sz="0" w:space="0" w:color="auto"/>
            <w:left w:val="none" w:sz="0" w:space="0" w:color="auto"/>
            <w:bottom w:val="none" w:sz="0" w:space="0" w:color="auto"/>
            <w:right w:val="none" w:sz="0" w:space="0" w:color="auto"/>
          </w:divBdr>
          <w:divsChild>
            <w:div w:id="1865435099">
              <w:marLeft w:val="0"/>
              <w:marRight w:val="0"/>
              <w:marTop w:val="0"/>
              <w:marBottom w:val="0"/>
              <w:divBdr>
                <w:top w:val="none" w:sz="0" w:space="0" w:color="auto"/>
                <w:left w:val="none" w:sz="0" w:space="0" w:color="auto"/>
                <w:bottom w:val="none" w:sz="0" w:space="0" w:color="auto"/>
                <w:right w:val="none" w:sz="0" w:space="0" w:color="auto"/>
              </w:divBdr>
            </w:div>
          </w:divsChild>
        </w:div>
        <w:div w:id="1117023566">
          <w:marLeft w:val="0"/>
          <w:marRight w:val="0"/>
          <w:marTop w:val="0"/>
          <w:marBottom w:val="0"/>
          <w:divBdr>
            <w:top w:val="none" w:sz="0" w:space="0" w:color="auto"/>
            <w:left w:val="none" w:sz="0" w:space="0" w:color="auto"/>
            <w:bottom w:val="none" w:sz="0" w:space="0" w:color="auto"/>
            <w:right w:val="none" w:sz="0" w:space="0" w:color="auto"/>
          </w:divBdr>
          <w:divsChild>
            <w:div w:id="70127655">
              <w:marLeft w:val="0"/>
              <w:marRight w:val="0"/>
              <w:marTop w:val="0"/>
              <w:marBottom w:val="0"/>
              <w:divBdr>
                <w:top w:val="none" w:sz="0" w:space="0" w:color="auto"/>
                <w:left w:val="none" w:sz="0" w:space="0" w:color="auto"/>
                <w:bottom w:val="none" w:sz="0" w:space="0" w:color="auto"/>
                <w:right w:val="none" w:sz="0" w:space="0" w:color="auto"/>
              </w:divBdr>
            </w:div>
          </w:divsChild>
        </w:div>
        <w:div w:id="1122962836">
          <w:marLeft w:val="0"/>
          <w:marRight w:val="0"/>
          <w:marTop w:val="0"/>
          <w:marBottom w:val="0"/>
          <w:divBdr>
            <w:top w:val="none" w:sz="0" w:space="0" w:color="auto"/>
            <w:left w:val="none" w:sz="0" w:space="0" w:color="auto"/>
            <w:bottom w:val="none" w:sz="0" w:space="0" w:color="auto"/>
            <w:right w:val="none" w:sz="0" w:space="0" w:color="auto"/>
          </w:divBdr>
          <w:divsChild>
            <w:div w:id="143938721">
              <w:marLeft w:val="0"/>
              <w:marRight w:val="0"/>
              <w:marTop w:val="0"/>
              <w:marBottom w:val="0"/>
              <w:divBdr>
                <w:top w:val="none" w:sz="0" w:space="0" w:color="auto"/>
                <w:left w:val="none" w:sz="0" w:space="0" w:color="auto"/>
                <w:bottom w:val="none" w:sz="0" w:space="0" w:color="auto"/>
                <w:right w:val="none" w:sz="0" w:space="0" w:color="auto"/>
              </w:divBdr>
            </w:div>
          </w:divsChild>
        </w:div>
        <w:div w:id="1194463887">
          <w:marLeft w:val="0"/>
          <w:marRight w:val="0"/>
          <w:marTop w:val="0"/>
          <w:marBottom w:val="0"/>
          <w:divBdr>
            <w:top w:val="none" w:sz="0" w:space="0" w:color="auto"/>
            <w:left w:val="none" w:sz="0" w:space="0" w:color="auto"/>
            <w:bottom w:val="none" w:sz="0" w:space="0" w:color="auto"/>
            <w:right w:val="none" w:sz="0" w:space="0" w:color="auto"/>
          </w:divBdr>
          <w:divsChild>
            <w:div w:id="1323587969">
              <w:marLeft w:val="0"/>
              <w:marRight w:val="0"/>
              <w:marTop w:val="0"/>
              <w:marBottom w:val="0"/>
              <w:divBdr>
                <w:top w:val="none" w:sz="0" w:space="0" w:color="auto"/>
                <w:left w:val="none" w:sz="0" w:space="0" w:color="auto"/>
                <w:bottom w:val="none" w:sz="0" w:space="0" w:color="auto"/>
                <w:right w:val="none" w:sz="0" w:space="0" w:color="auto"/>
              </w:divBdr>
            </w:div>
          </w:divsChild>
        </w:div>
        <w:div w:id="1298604368">
          <w:marLeft w:val="0"/>
          <w:marRight w:val="0"/>
          <w:marTop w:val="0"/>
          <w:marBottom w:val="0"/>
          <w:divBdr>
            <w:top w:val="none" w:sz="0" w:space="0" w:color="auto"/>
            <w:left w:val="none" w:sz="0" w:space="0" w:color="auto"/>
            <w:bottom w:val="none" w:sz="0" w:space="0" w:color="auto"/>
            <w:right w:val="none" w:sz="0" w:space="0" w:color="auto"/>
          </w:divBdr>
          <w:divsChild>
            <w:div w:id="1814061712">
              <w:marLeft w:val="0"/>
              <w:marRight w:val="0"/>
              <w:marTop w:val="0"/>
              <w:marBottom w:val="0"/>
              <w:divBdr>
                <w:top w:val="none" w:sz="0" w:space="0" w:color="auto"/>
                <w:left w:val="none" w:sz="0" w:space="0" w:color="auto"/>
                <w:bottom w:val="none" w:sz="0" w:space="0" w:color="auto"/>
                <w:right w:val="none" w:sz="0" w:space="0" w:color="auto"/>
              </w:divBdr>
            </w:div>
          </w:divsChild>
        </w:div>
        <w:div w:id="1299798829">
          <w:marLeft w:val="0"/>
          <w:marRight w:val="0"/>
          <w:marTop w:val="0"/>
          <w:marBottom w:val="0"/>
          <w:divBdr>
            <w:top w:val="none" w:sz="0" w:space="0" w:color="auto"/>
            <w:left w:val="none" w:sz="0" w:space="0" w:color="auto"/>
            <w:bottom w:val="none" w:sz="0" w:space="0" w:color="auto"/>
            <w:right w:val="none" w:sz="0" w:space="0" w:color="auto"/>
          </w:divBdr>
          <w:divsChild>
            <w:div w:id="215048778">
              <w:marLeft w:val="0"/>
              <w:marRight w:val="0"/>
              <w:marTop w:val="0"/>
              <w:marBottom w:val="0"/>
              <w:divBdr>
                <w:top w:val="none" w:sz="0" w:space="0" w:color="auto"/>
                <w:left w:val="none" w:sz="0" w:space="0" w:color="auto"/>
                <w:bottom w:val="none" w:sz="0" w:space="0" w:color="auto"/>
                <w:right w:val="none" w:sz="0" w:space="0" w:color="auto"/>
              </w:divBdr>
            </w:div>
          </w:divsChild>
        </w:div>
        <w:div w:id="1319189732">
          <w:marLeft w:val="0"/>
          <w:marRight w:val="0"/>
          <w:marTop w:val="0"/>
          <w:marBottom w:val="0"/>
          <w:divBdr>
            <w:top w:val="none" w:sz="0" w:space="0" w:color="auto"/>
            <w:left w:val="none" w:sz="0" w:space="0" w:color="auto"/>
            <w:bottom w:val="none" w:sz="0" w:space="0" w:color="auto"/>
            <w:right w:val="none" w:sz="0" w:space="0" w:color="auto"/>
          </w:divBdr>
          <w:divsChild>
            <w:div w:id="760830514">
              <w:marLeft w:val="0"/>
              <w:marRight w:val="0"/>
              <w:marTop w:val="0"/>
              <w:marBottom w:val="0"/>
              <w:divBdr>
                <w:top w:val="none" w:sz="0" w:space="0" w:color="auto"/>
                <w:left w:val="none" w:sz="0" w:space="0" w:color="auto"/>
                <w:bottom w:val="none" w:sz="0" w:space="0" w:color="auto"/>
                <w:right w:val="none" w:sz="0" w:space="0" w:color="auto"/>
              </w:divBdr>
            </w:div>
          </w:divsChild>
        </w:div>
        <w:div w:id="1448309634">
          <w:marLeft w:val="0"/>
          <w:marRight w:val="0"/>
          <w:marTop w:val="0"/>
          <w:marBottom w:val="0"/>
          <w:divBdr>
            <w:top w:val="none" w:sz="0" w:space="0" w:color="auto"/>
            <w:left w:val="none" w:sz="0" w:space="0" w:color="auto"/>
            <w:bottom w:val="none" w:sz="0" w:space="0" w:color="auto"/>
            <w:right w:val="none" w:sz="0" w:space="0" w:color="auto"/>
          </w:divBdr>
          <w:divsChild>
            <w:div w:id="1550724965">
              <w:marLeft w:val="0"/>
              <w:marRight w:val="0"/>
              <w:marTop w:val="0"/>
              <w:marBottom w:val="0"/>
              <w:divBdr>
                <w:top w:val="none" w:sz="0" w:space="0" w:color="auto"/>
                <w:left w:val="none" w:sz="0" w:space="0" w:color="auto"/>
                <w:bottom w:val="none" w:sz="0" w:space="0" w:color="auto"/>
                <w:right w:val="none" w:sz="0" w:space="0" w:color="auto"/>
              </w:divBdr>
            </w:div>
          </w:divsChild>
        </w:div>
        <w:div w:id="1471049080">
          <w:marLeft w:val="0"/>
          <w:marRight w:val="0"/>
          <w:marTop w:val="0"/>
          <w:marBottom w:val="0"/>
          <w:divBdr>
            <w:top w:val="none" w:sz="0" w:space="0" w:color="auto"/>
            <w:left w:val="none" w:sz="0" w:space="0" w:color="auto"/>
            <w:bottom w:val="none" w:sz="0" w:space="0" w:color="auto"/>
            <w:right w:val="none" w:sz="0" w:space="0" w:color="auto"/>
          </w:divBdr>
          <w:divsChild>
            <w:div w:id="1686133168">
              <w:marLeft w:val="0"/>
              <w:marRight w:val="0"/>
              <w:marTop w:val="0"/>
              <w:marBottom w:val="0"/>
              <w:divBdr>
                <w:top w:val="none" w:sz="0" w:space="0" w:color="auto"/>
                <w:left w:val="none" w:sz="0" w:space="0" w:color="auto"/>
                <w:bottom w:val="none" w:sz="0" w:space="0" w:color="auto"/>
                <w:right w:val="none" w:sz="0" w:space="0" w:color="auto"/>
              </w:divBdr>
            </w:div>
          </w:divsChild>
        </w:div>
        <w:div w:id="1533222906">
          <w:marLeft w:val="0"/>
          <w:marRight w:val="0"/>
          <w:marTop w:val="0"/>
          <w:marBottom w:val="0"/>
          <w:divBdr>
            <w:top w:val="none" w:sz="0" w:space="0" w:color="auto"/>
            <w:left w:val="none" w:sz="0" w:space="0" w:color="auto"/>
            <w:bottom w:val="none" w:sz="0" w:space="0" w:color="auto"/>
            <w:right w:val="none" w:sz="0" w:space="0" w:color="auto"/>
          </w:divBdr>
          <w:divsChild>
            <w:div w:id="1903367252">
              <w:marLeft w:val="0"/>
              <w:marRight w:val="0"/>
              <w:marTop w:val="0"/>
              <w:marBottom w:val="0"/>
              <w:divBdr>
                <w:top w:val="none" w:sz="0" w:space="0" w:color="auto"/>
                <w:left w:val="none" w:sz="0" w:space="0" w:color="auto"/>
                <w:bottom w:val="none" w:sz="0" w:space="0" w:color="auto"/>
                <w:right w:val="none" w:sz="0" w:space="0" w:color="auto"/>
              </w:divBdr>
            </w:div>
          </w:divsChild>
        </w:div>
        <w:div w:id="1688218511">
          <w:marLeft w:val="0"/>
          <w:marRight w:val="0"/>
          <w:marTop w:val="0"/>
          <w:marBottom w:val="0"/>
          <w:divBdr>
            <w:top w:val="none" w:sz="0" w:space="0" w:color="auto"/>
            <w:left w:val="none" w:sz="0" w:space="0" w:color="auto"/>
            <w:bottom w:val="none" w:sz="0" w:space="0" w:color="auto"/>
            <w:right w:val="none" w:sz="0" w:space="0" w:color="auto"/>
          </w:divBdr>
          <w:divsChild>
            <w:div w:id="935022854">
              <w:marLeft w:val="0"/>
              <w:marRight w:val="0"/>
              <w:marTop w:val="0"/>
              <w:marBottom w:val="0"/>
              <w:divBdr>
                <w:top w:val="none" w:sz="0" w:space="0" w:color="auto"/>
                <w:left w:val="none" w:sz="0" w:space="0" w:color="auto"/>
                <w:bottom w:val="none" w:sz="0" w:space="0" w:color="auto"/>
                <w:right w:val="none" w:sz="0" w:space="0" w:color="auto"/>
              </w:divBdr>
            </w:div>
          </w:divsChild>
        </w:div>
        <w:div w:id="1813983762">
          <w:marLeft w:val="0"/>
          <w:marRight w:val="0"/>
          <w:marTop w:val="0"/>
          <w:marBottom w:val="0"/>
          <w:divBdr>
            <w:top w:val="none" w:sz="0" w:space="0" w:color="auto"/>
            <w:left w:val="none" w:sz="0" w:space="0" w:color="auto"/>
            <w:bottom w:val="none" w:sz="0" w:space="0" w:color="auto"/>
            <w:right w:val="none" w:sz="0" w:space="0" w:color="auto"/>
          </w:divBdr>
          <w:divsChild>
            <w:div w:id="1933050666">
              <w:marLeft w:val="0"/>
              <w:marRight w:val="0"/>
              <w:marTop w:val="0"/>
              <w:marBottom w:val="0"/>
              <w:divBdr>
                <w:top w:val="none" w:sz="0" w:space="0" w:color="auto"/>
                <w:left w:val="none" w:sz="0" w:space="0" w:color="auto"/>
                <w:bottom w:val="none" w:sz="0" w:space="0" w:color="auto"/>
                <w:right w:val="none" w:sz="0" w:space="0" w:color="auto"/>
              </w:divBdr>
            </w:div>
            <w:div w:id="2071154236">
              <w:marLeft w:val="0"/>
              <w:marRight w:val="0"/>
              <w:marTop w:val="0"/>
              <w:marBottom w:val="0"/>
              <w:divBdr>
                <w:top w:val="none" w:sz="0" w:space="0" w:color="auto"/>
                <w:left w:val="none" w:sz="0" w:space="0" w:color="auto"/>
                <w:bottom w:val="none" w:sz="0" w:space="0" w:color="auto"/>
                <w:right w:val="none" w:sz="0" w:space="0" w:color="auto"/>
              </w:divBdr>
            </w:div>
          </w:divsChild>
        </w:div>
        <w:div w:id="1908958205">
          <w:marLeft w:val="0"/>
          <w:marRight w:val="0"/>
          <w:marTop w:val="0"/>
          <w:marBottom w:val="0"/>
          <w:divBdr>
            <w:top w:val="none" w:sz="0" w:space="0" w:color="auto"/>
            <w:left w:val="none" w:sz="0" w:space="0" w:color="auto"/>
            <w:bottom w:val="none" w:sz="0" w:space="0" w:color="auto"/>
            <w:right w:val="none" w:sz="0" w:space="0" w:color="auto"/>
          </w:divBdr>
          <w:divsChild>
            <w:div w:id="493299614">
              <w:marLeft w:val="0"/>
              <w:marRight w:val="0"/>
              <w:marTop w:val="0"/>
              <w:marBottom w:val="0"/>
              <w:divBdr>
                <w:top w:val="none" w:sz="0" w:space="0" w:color="auto"/>
                <w:left w:val="none" w:sz="0" w:space="0" w:color="auto"/>
                <w:bottom w:val="none" w:sz="0" w:space="0" w:color="auto"/>
                <w:right w:val="none" w:sz="0" w:space="0" w:color="auto"/>
              </w:divBdr>
            </w:div>
          </w:divsChild>
        </w:div>
        <w:div w:id="1996912790">
          <w:marLeft w:val="0"/>
          <w:marRight w:val="0"/>
          <w:marTop w:val="0"/>
          <w:marBottom w:val="0"/>
          <w:divBdr>
            <w:top w:val="none" w:sz="0" w:space="0" w:color="auto"/>
            <w:left w:val="none" w:sz="0" w:space="0" w:color="auto"/>
            <w:bottom w:val="none" w:sz="0" w:space="0" w:color="auto"/>
            <w:right w:val="none" w:sz="0" w:space="0" w:color="auto"/>
          </w:divBdr>
          <w:divsChild>
            <w:div w:id="185871161">
              <w:marLeft w:val="0"/>
              <w:marRight w:val="0"/>
              <w:marTop w:val="0"/>
              <w:marBottom w:val="0"/>
              <w:divBdr>
                <w:top w:val="none" w:sz="0" w:space="0" w:color="auto"/>
                <w:left w:val="none" w:sz="0" w:space="0" w:color="auto"/>
                <w:bottom w:val="none" w:sz="0" w:space="0" w:color="auto"/>
                <w:right w:val="none" w:sz="0" w:space="0" w:color="auto"/>
              </w:divBdr>
            </w:div>
            <w:div w:id="798761338">
              <w:marLeft w:val="0"/>
              <w:marRight w:val="0"/>
              <w:marTop w:val="0"/>
              <w:marBottom w:val="0"/>
              <w:divBdr>
                <w:top w:val="none" w:sz="0" w:space="0" w:color="auto"/>
                <w:left w:val="none" w:sz="0" w:space="0" w:color="auto"/>
                <w:bottom w:val="none" w:sz="0" w:space="0" w:color="auto"/>
                <w:right w:val="none" w:sz="0" w:space="0" w:color="auto"/>
              </w:divBdr>
            </w:div>
            <w:div w:id="1075979088">
              <w:marLeft w:val="0"/>
              <w:marRight w:val="0"/>
              <w:marTop w:val="0"/>
              <w:marBottom w:val="0"/>
              <w:divBdr>
                <w:top w:val="none" w:sz="0" w:space="0" w:color="auto"/>
                <w:left w:val="none" w:sz="0" w:space="0" w:color="auto"/>
                <w:bottom w:val="none" w:sz="0" w:space="0" w:color="auto"/>
                <w:right w:val="none" w:sz="0" w:space="0" w:color="auto"/>
              </w:divBdr>
            </w:div>
            <w:div w:id="1320186994">
              <w:marLeft w:val="0"/>
              <w:marRight w:val="0"/>
              <w:marTop w:val="0"/>
              <w:marBottom w:val="0"/>
              <w:divBdr>
                <w:top w:val="none" w:sz="0" w:space="0" w:color="auto"/>
                <w:left w:val="none" w:sz="0" w:space="0" w:color="auto"/>
                <w:bottom w:val="none" w:sz="0" w:space="0" w:color="auto"/>
                <w:right w:val="none" w:sz="0" w:space="0" w:color="auto"/>
              </w:divBdr>
            </w:div>
          </w:divsChild>
        </w:div>
        <w:div w:id="2123571434">
          <w:marLeft w:val="0"/>
          <w:marRight w:val="0"/>
          <w:marTop w:val="0"/>
          <w:marBottom w:val="0"/>
          <w:divBdr>
            <w:top w:val="none" w:sz="0" w:space="0" w:color="auto"/>
            <w:left w:val="none" w:sz="0" w:space="0" w:color="auto"/>
            <w:bottom w:val="none" w:sz="0" w:space="0" w:color="auto"/>
            <w:right w:val="none" w:sz="0" w:space="0" w:color="auto"/>
          </w:divBdr>
          <w:divsChild>
            <w:div w:id="2054426114">
              <w:marLeft w:val="0"/>
              <w:marRight w:val="0"/>
              <w:marTop w:val="0"/>
              <w:marBottom w:val="0"/>
              <w:divBdr>
                <w:top w:val="none" w:sz="0" w:space="0" w:color="auto"/>
                <w:left w:val="none" w:sz="0" w:space="0" w:color="auto"/>
                <w:bottom w:val="none" w:sz="0" w:space="0" w:color="auto"/>
                <w:right w:val="none" w:sz="0" w:space="0" w:color="auto"/>
              </w:divBdr>
            </w:div>
          </w:divsChild>
        </w:div>
        <w:div w:id="2142845799">
          <w:marLeft w:val="0"/>
          <w:marRight w:val="0"/>
          <w:marTop w:val="0"/>
          <w:marBottom w:val="0"/>
          <w:divBdr>
            <w:top w:val="none" w:sz="0" w:space="0" w:color="auto"/>
            <w:left w:val="none" w:sz="0" w:space="0" w:color="auto"/>
            <w:bottom w:val="none" w:sz="0" w:space="0" w:color="auto"/>
            <w:right w:val="none" w:sz="0" w:space="0" w:color="auto"/>
          </w:divBdr>
          <w:divsChild>
            <w:div w:id="1471484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4771302">
      <w:bodyDiv w:val="1"/>
      <w:marLeft w:val="0"/>
      <w:marRight w:val="0"/>
      <w:marTop w:val="0"/>
      <w:marBottom w:val="0"/>
      <w:divBdr>
        <w:top w:val="none" w:sz="0" w:space="0" w:color="auto"/>
        <w:left w:val="none" w:sz="0" w:space="0" w:color="auto"/>
        <w:bottom w:val="none" w:sz="0" w:space="0" w:color="auto"/>
        <w:right w:val="none" w:sz="0" w:space="0" w:color="auto"/>
      </w:divBdr>
    </w:div>
    <w:div w:id="386876479">
      <w:bodyDiv w:val="1"/>
      <w:marLeft w:val="0"/>
      <w:marRight w:val="0"/>
      <w:marTop w:val="0"/>
      <w:marBottom w:val="0"/>
      <w:divBdr>
        <w:top w:val="none" w:sz="0" w:space="0" w:color="auto"/>
        <w:left w:val="none" w:sz="0" w:space="0" w:color="auto"/>
        <w:bottom w:val="none" w:sz="0" w:space="0" w:color="auto"/>
        <w:right w:val="none" w:sz="0" w:space="0" w:color="auto"/>
      </w:divBdr>
    </w:div>
    <w:div w:id="390928994">
      <w:bodyDiv w:val="1"/>
      <w:marLeft w:val="0"/>
      <w:marRight w:val="0"/>
      <w:marTop w:val="0"/>
      <w:marBottom w:val="0"/>
      <w:divBdr>
        <w:top w:val="none" w:sz="0" w:space="0" w:color="auto"/>
        <w:left w:val="none" w:sz="0" w:space="0" w:color="auto"/>
        <w:bottom w:val="none" w:sz="0" w:space="0" w:color="auto"/>
        <w:right w:val="none" w:sz="0" w:space="0" w:color="auto"/>
      </w:divBdr>
    </w:div>
    <w:div w:id="452209996">
      <w:bodyDiv w:val="1"/>
      <w:marLeft w:val="0"/>
      <w:marRight w:val="0"/>
      <w:marTop w:val="0"/>
      <w:marBottom w:val="0"/>
      <w:divBdr>
        <w:top w:val="none" w:sz="0" w:space="0" w:color="auto"/>
        <w:left w:val="none" w:sz="0" w:space="0" w:color="auto"/>
        <w:bottom w:val="none" w:sz="0" w:space="0" w:color="auto"/>
        <w:right w:val="none" w:sz="0" w:space="0" w:color="auto"/>
      </w:divBdr>
    </w:div>
    <w:div w:id="456801407">
      <w:bodyDiv w:val="1"/>
      <w:marLeft w:val="0"/>
      <w:marRight w:val="0"/>
      <w:marTop w:val="0"/>
      <w:marBottom w:val="0"/>
      <w:divBdr>
        <w:top w:val="none" w:sz="0" w:space="0" w:color="auto"/>
        <w:left w:val="none" w:sz="0" w:space="0" w:color="auto"/>
        <w:bottom w:val="none" w:sz="0" w:space="0" w:color="auto"/>
        <w:right w:val="none" w:sz="0" w:space="0" w:color="auto"/>
      </w:divBdr>
    </w:div>
    <w:div w:id="510412139">
      <w:bodyDiv w:val="1"/>
      <w:marLeft w:val="0"/>
      <w:marRight w:val="0"/>
      <w:marTop w:val="0"/>
      <w:marBottom w:val="0"/>
      <w:divBdr>
        <w:top w:val="none" w:sz="0" w:space="0" w:color="auto"/>
        <w:left w:val="none" w:sz="0" w:space="0" w:color="auto"/>
        <w:bottom w:val="none" w:sz="0" w:space="0" w:color="auto"/>
        <w:right w:val="none" w:sz="0" w:space="0" w:color="auto"/>
      </w:divBdr>
      <w:divsChild>
        <w:div w:id="105388549">
          <w:marLeft w:val="0"/>
          <w:marRight w:val="0"/>
          <w:marTop w:val="0"/>
          <w:marBottom w:val="0"/>
          <w:divBdr>
            <w:top w:val="none" w:sz="0" w:space="0" w:color="auto"/>
            <w:left w:val="none" w:sz="0" w:space="0" w:color="auto"/>
            <w:bottom w:val="none" w:sz="0" w:space="0" w:color="auto"/>
            <w:right w:val="none" w:sz="0" w:space="0" w:color="auto"/>
          </w:divBdr>
        </w:div>
        <w:div w:id="338511958">
          <w:marLeft w:val="0"/>
          <w:marRight w:val="0"/>
          <w:marTop w:val="0"/>
          <w:marBottom w:val="0"/>
          <w:divBdr>
            <w:top w:val="none" w:sz="0" w:space="0" w:color="auto"/>
            <w:left w:val="none" w:sz="0" w:space="0" w:color="auto"/>
            <w:bottom w:val="none" w:sz="0" w:space="0" w:color="auto"/>
            <w:right w:val="none" w:sz="0" w:space="0" w:color="auto"/>
          </w:divBdr>
        </w:div>
        <w:div w:id="444543507">
          <w:marLeft w:val="0"/>
          <w:marRight w:val="0"/>
          <w:marTop w:val="0"/>
          <w:marBottom w:val="0"/>
          <w:divBdr>
            <w:top w:val="none" w:sz="0" w:space="0" w:color="auto"/>
            <w:left w:val="none" w:sz="0" w:space="0" w:color="auto"/>
            <w:bottom w:val="none" w:sz="0" w:space="0" w:color="auto"/>
            <w:right w:val="none" w:sz="0" w:space="0" w:color="auto"/>
          </w:divBdr>
        </w:div>
        <w:div w:id="566376844">
          <w:marLeft w:val="0"/>
          <w:marRight w:val="0"/>
          <w:marTop w:val="0"/>
          <w:marBottom w:val="0"/>
          <w:divBdr>
            <w:top w:val="none" w:sz="0" w:space="0" w:color="auto"/>
            <w:left w:val="none" w:sz="0" w:space="0" w:color="auto"/>
            <w:bottom w:val="none" w:sz="0" w:space="0" w:color="auto"/>
            <w:right w:val="none" w:sz="0" w:space="0" w:color="auto"/>
          </w:divBdr>
        </w:div>
        <w:div w:id="627398333">
          <w:marLeft w:val="0"/>
          <w:marRight w:val="0"/>
          <w:marTop w:val="0"/>
          <w:marBottom w:val="0"/>
          <w:divBdr>
            <w:top w:val="none" w:sz="0" w:space="0" w:color="auto"/>
            <w:left w:val="none" w:sz="0" w:space="0" w:color="auto"/>
            <w:bottom w:val="none" w:sz="0" w:space="0" w:color="auto"/>
            <w:right w:val="none" w:sz="0" w:space="0" w:color="auto"/>
          </w:divBdr>
        </w:div>
        <w:div w:id="670983369">
          <w:marLeft w:val="0"/>
          <w:marRight w:val="0"/>
          <w:marTop w:val="0"/>
          <w:marBottom w:val="0"/>
          <w:divBdr>
            <w:top w:val="none" w:sz="0" w:space="0" w:color="auto"/>
            <w:left w:val="none" w:sz="0" w:space="0" w:color="auto"/>
            <w:bottom w:val="none" w:sz="0" w:space="0" w:color="auto"/>
            <w:right w:val="none" w:sz="0" w:space="0" w:color="auto"/>
          </w:divBdr>
        </w:div>
        <w:div w:id="680158689">
          <w:marLeft w:val="0"/>
          <w:marRight w:val="0"/>
          <w:marTop w:val="0"/>
          <w:marBottom w:val="0"/>
          <w:divBdr>
            <w:top w:val="none" w:sz="0" w:space="0" w:color="auto"/>
            <w:left w:val="none" w:sz="0" w:space="0" w:color="auto"/>
            <w:bottom w:val="none" w:sz="0" w:space="0" w:color="auto"/>
            <w:right w:val="none" w:sz="0" w:space="0" w:color="auto"/>
          </w:divBdr>
        </w:div>
        <w:div w:id="683284642">
          <w:marLeft w:val="0"/>
          <w:marRight w:val="0"/>
          <w:marTop w:val="0"/>
          <w:marBottom w:val="0"/>
          <w:divBdr>
            <w:top w:val="none" w:sz="0" w:space="0" w:color="auto"/>
            <w:left w:val="none" w:sz="0" w:space="0" w:color="auto"/>
            <w:bottom w:val="none" w:sz="0" w:space="0" w:color="auto"/>
            <w:right w:val="none" w:sz="0" w:space="0" w:color="auto"/>
          </w:divBdr>
        </w:div>
        <w:div w:id="861020556">
          <w:marLeft w:val="0"/>
          <w:marRight w:val="0"/>
          <w:marTop w:val="0"/>
          <w:marBottom w:val="0"/>
          <w:divBdr>
            <w:top w:val="none" w:sz="0" w:space="0" w:color="auto"/>
            <w:left w:val="none" w:sz="0" w:space="0" w:color="auto"/>
            <w:bottom w:val="none" w:sz="0" w:space="0" w:color="auto"/>
            <w:right w:val="none" w:sz="0" w:space="0" w:color="auto"/>
          </w:divBdr>
          <w:divsChild>
            <w:div w:id="619070547">
              <w:marLeft w:val="0"/>
              <w:marRight w:val="0"/>
              <w:marTop w:val="30"/>
              <w:marBottom w:val="30"/>
              <w:divBdr>
                <w:top w:val="none" w:sz="0" w:space="0" w:color="auto"/>
                <w:left w:val="none" w:sz="0" w:space="0" w:color="auto"/>
                <w:bottom w:val="none" w:sz="0" w:space="0" w:color="auto"/>
                <w:right w:val="none" w:sz="0" w:space="0" w:color="auto"/>
              </w:divBdr>
              <w:divsChild>
                <w:div w:id="85352161">
                  <w:marLeft w:val="0"/>
                  <w:marRight w:val="0"/>
                  <w:marTop w:val="0"/>
                  <w:marBottom w:val="0"/>
                  <w:divBdr>
                    <w:top w:val="none" w:sz="0" w:space="0" w:color="auto"/>
                    <w:left w:val="none" w:sz="0" w:space="0" w:color="auto"/>
                    <w:bottom w:val="none" w:sz="0" w:space="0" w:color="auto"/>
                    <w:right w:val="none" w:sz="0" w:space="0" w:color="auto"/>
                  </w:divBdr>
                  <w:divsChild>
                    <w:div w:id="1839615228">
                      <w:marLeft w:val="0"/>
                      <w:marRight w:val="0"/>
                      <w:marTop w:val="0"/>
                      <w:marBottom w:val="0"/>
                      <w:divBdr>
                        <w:top w:val="none" w:sz="0" w:space="0" w:color="auto"/>
                        <w:left w:val="none" w:sz="0" w:space="0" w:color="auto"/>
                        <w:bottom w:val="none" w:sz="0" w:space="0" w:color="auto"/>
                        <w:right w:val="none" w:sz="0" w:space="0" w:color="auto"/>
                      </w:divBdr>
                    </w:div>
                  </w:divsChild>
                </w:div>
                <w:div w:id="126050693">
                  <w:marLeft w:val="0"/>
                  <w:marRight w:val="0"/>
                  <w:marTop w:val="0"/>
                  <w:marBottom w:val="0"/>
                  <w:divBdr>
                    <w:top w:val="none" w:sz="0" w:space="0" w:color="auto"/>
                    <w:left w:val="none" w:sz="0" w:space="0" w:color="auto"/>
                    <w:bottom w:val="none" w:sz="0" w:space="0" w:color="auto"/>
                    <w:right w:val="none" w:sz="0" w:space="0" w:color="auto"/>
                  </w:divBdr>
                  <w:divsChild>
                    <w:div w:id="2070304561">
                      <w:marLeft w:val="0"/>
                      <w:marRight w:val="0"/>
                      <w:marTop w:val="0"/>
                      <w:marBottom w:val="0"/>
                      <w:divBdr>
                        <w:top w:val="none" w:sz="0" w:space="0" w:color="auto"/>
                        <w:left w:val="none" w:sz="0" w:space="0" w:color="auto"/>
                        <w:bottom w:val="none" w:sz="0" w:space="0" w:color="auto"/>
                        <w:right w:val="none" w:sz="0" w:space="0" w:color="auto"/>
                      </w:divBdr>
                    </w:div>
                  </w:divsChild>
                </w:div>
                <w:div w:id="346953871">
                  <w:marLeft w:val="0"/>
                  <w:marRight w:val="0"/>
                  <w:marTop w:val="0"/>
                  <w:marBottom w:val="0"/>
                  <w:divBdr>
                    <w:top w:val="none" w:sz="0" w:space="0" w:color="auto"/>
                    <w:left w:val="none" w:sz="0" w:space="0" w:color="auto"/>
                    <w:bottom w:val="none" w:sz="0" w:space="0" w:color="auto"/>
                    <w:right w:val="none" w:sz="0" w:space="0" w:color="auto"/>
                  </w:divBdr>
                  <w:divsChild>
                    <w:div w:id="843013083">
                      <w:marLeft w:val="0"/>
                      <w:marRight w:val="0"/>
                      <w:marTop w:val="0"/>
                      <w:marBottom w:val="0"/>
                      <w:divBdr>
                        <w:top w:val="none" w:sz="0" w:space="0" w:color="auto"/>
                        <w:left w:val="none" w:sz="0" w:space="0" w:color="auto"/>
                        <w:bottom w:val="none" w:sz="0" w:space="0" w:color="auto"/>
                        <w:right w:val="none" w:sz="0" w:space="0" w:color="auto"/>
                      </w:divBdr>
                    </w:div>
                  </w:divsChild>
                </w:div>
                <w:div w:id="455374309">
                  <w:marLeft w:val="0"/>
                  <w:marRight w:val="0"/>
                  <w:marTop w:val="0"/>
                  <w:marBottom w:val="0"/>
                  <w:divBdr>
                    <w:top w:val="none" w:sz="0" w:space="0" w:color="auto"/>
                    <w:left w:val="none" w:sz="0" w:space="0" w:color="auto"/>
                    <w:bottom w:val="none" w:sz="0" w:space="0" w:color="auto"/>
                    <w:right w:val="none" w:sz="0" w:space="0" w:color="auto"/>
                  </w:divBdr>
                  <w:divsChild>
                    <w:div w:id="1721249811">
                      <w:marLeft w:val="0"/>
                      <w:marRight w:val="0"/>
                      <w:marTop w:val="0"/>
                      <w:marBottom w:val="0"/>
                      <w:divBdr>
                        <w:top w:val="none" w:sz="0" w:space="0" w:color="auto"/>
                        <w:left w:val="none" w:sz="0" w:space="0" w:color="auto"/>
                        <w:bottom w:val="none" w:sz="0" w:space="0" w:color="auto"/>
                        <w:right w:val="none" w:sz="0" w:space="0" w:color="auto"/>
                      </w:divBdr>
                    </w:div>
                    <w:div w:id="1840148045">
                      <w:marLeft w:val="0"/>
                      <w:marRight w:val="0"/>
                      <w:marTop w:val="0"/>
                      <w:marBottom w:val="0"/>
                      <w:divBdr>
                        <w:top w:val="none" w:sz="0" w:space="0" w:color="auto"/>
                        <w:left w:val="none" w:sz="0" w:space="0" w:color="auto"/>
                        <w:bottom w:val="none" w:sz="0" w:space="0" w:color="auto"/>
                        <w:right w:val="none" w:sz="0" w:space="0" w:color="auto"/>
                      </w:divBdr>
                    </w:div>
                  </w:divsChild>
                </w:div>
                <w:div w:id="816188056">
                  <w:marLeft w:val="0"/>
                  <w:marRight w:val="0"/>
                  <w:marTop w:val="0"/>
                  <w:marBottom w:val="0"/>
                  <w:divBdr>
                    <w:top w:val="none" w:sz="0" w:space="0" w:color="auto"/>
                    <w:left w:val="none" w:sz="0" w:space="0" w:color="auto"/>
                    <w:bottom w:val="none" w:sz="0" w:space="0" w:color="auto"/>
                    <w:right w:val="none" w:sz="0" w:space="0" w:color="auto"/>
                  </w:divBdr>
                  <w:divsChild>
                    <w:div w:id="1125154759">
                      <w:marLeft w:val="0"/>
                      <w:marRight w:val="0"/>
                      <w:marTop w:val="0"/>
                      <w:marBottom w:val="0"/>
                      <w:divBdr>
                        <w:top w:val="none" w:sz="0" w:space="0" w:color="auto"/>
                        <w:left w:val="none" w:sz="0" w:space="0" w:color="auto"/>
                        <w:bottom w:val="none" w:sz="0" w:space="0" w:color="auto"/>
                        <w:right w:val="none" w:sz="0" w:space="0" w:color="auto"/>
                      </w:divBdr>
                    </w:div>
                  </w:divsChild>
                </w:div>
                <w:div w:id="903373447">
                  <w:marLeft w:val="0"/>
                  <w:marRight w:val="0"/>
                  <w:marTop w:val="0"/>
                  <w:marBottom w:val="0"/>
                  <w:divBdr>
                    <w:top w:val="none" w:sz="0" w:space="0" w:color="auto"/>
                    <w:left w:val="none" w:sz="0" w:space="0" w:color="auto"/>
                    <w:bottom w:val="none" w:sz="0" w:space="0" w:color="auto"/>
                    <w:right w:val="none" w:sz="0" w:space="0" w:color="auto"/>
                  </w:divBdr>
                  <w:divsChild>
                    <w:div w:id="296420527">
                      <w:marLeft w:val="0"/>
                      <w:marRight w:val="0"/>
                      <w:marTop w:val="0"/>
                      <w:marBottom w:val="0"/>
                      <w:divBdr>
                        <w:top w:val="none" w:sz="0" w:space="0" w:color="auto"/>
                        <w:left w:val="none" w:sz="0" w:space="0" w:color="auto"/>
                        <w:bottom w:val="none" w:sz="0" w:space="0" w:color="auto"/>
                        <w:right w:val="none" w:sz="0" w:space="0" w:color="auto"/>
                      </w:divBdr>
                    </w:div>
                  </w:divsChild>
                </w:div>
                <w:div w:id="1008950625">
                  <w:marLeft w:val="0"/>
                  <w:marRight w:val="0"/>
                  <w:marTop w:val="0"/>
                  <w:marBottom w:val="0"/>
                  <w:divBdr>
                    <w:top w:val="none" w:sz="0" w:space="0" w:color="auto"/>
                    <w:left w:val="none" w:sz="0" w:space="0" w:color="auto"/>
                    <w:bottom w:val="none" w:sz="0" w:space="0" w:color="auto"/>
                    <w:right w:val="none" w:sz="0" w:space="0" w:color="auto"/>
                  </w:divBdr>
                  <w:divsChild>
                    <w:div w:id="478808860">
                      <w:marLeft w:val="0"/>
                      <w:marRight w:val="0"/>
                      <w:marTop w:val="0"/>
                      <w:marBottom w:val="0"/>
                      <w:divBdr>
                        <w:top w:val="none" w:sz="0" w:space="0" w:color="auto"/>
                        <w:left w:val="none" w:sz="0" w:space="0" w:color="auto"/>
                        <w:bottom w:val="none" w:sz="0" w:space="0" w:color="auto"/>
                        <w:right w:val="none" w:sz="0" w:space="0" w:color="auto"/>
                      </w:divBdr>
                    </w:div>
                    <w:div w:id="1893734953">
                      <w:marLeft w:val="0"/>
                      <w:marRight w:val="0"/>
                      <w:marTop w:val="0"/>
                      <w:marBottom w:val="0"/>
                      <w:divBdr>
                        <w:top w:val="none" w:sz="0" w:space="0" w:color="auto"/>
                        <w:left w:val="none" w:sz="0" w:space="0" w:color="auto"/>
                        <w:bottom w:val="none" w:sz="0" w:space="0" w:color="auto"/>
                        <w:right w:val="none" w:sz="0" w:space="0" w:color="auto"/>
                      </w:divBdr>
                    </w:div>
                    <w:div w:id="1976057456">
                      <w:marLeft w:val="0"/>
                      <w:marRight w:val="0"/>
                      <w:marTop w:val="0"/>
                      <w:marBottom w:val="0"/>
                      <w:divBdr>
                        <w:top w:val="none" w:sz="0" w:space="0" w:color="auto"/>
                        <w:left w:val="none" w:sz="0" w:space="0" w:color="auto"/>
                        <w:bottom w:val="none" w:sz="0" w:space="0" w:color="auto"/>
                        <w:right w:val="none" w:sz="0" w:space="0" w:color="auto"/>
                      </w:divBdr>
                    </w:div>
                  </w:divsChild>
                </w:div>
                <w:div w:id="1231695175">
                  <w:marLeft w:val="0"/>
                  <w:marRight w:val="0"/>
                  <w:marTop w:val="0"/>
                  <w:marBottom w:val="0"/>
                  <w:divBdr>
                    <w:top w:val="none" w:sz="0" w:space="0" w:color="auto"/>
                    <w:left w:val="none" w:sz="0" w:space="0" w:color="auto"/>
                    <w:bottom w:val="none" w:sz="0" w:space="0" w:color="auto"/>
                    <w:right w:val="none" w:sz="0" w:space="0" w:color="auto"/>
                  </w:divBdr>
                  <w:divsChild>
                    <w:div w:id="64424335">
                      <w:marLeft w:val="0"/>
                      <w:marRight w:val="0"/>
                      <w:marTop w:val="0"/>
                      <w:marBottom w:val="0"/>
                      <w:divBdr>
                        <w:top w:val="none" w:sz="0" w:space="0" w:color="auto"/>
                        <w:left w:val="none" w:sz="0" w:space="0" w:color="auto"/>
                        <w:bottom w:val="none" w:sz="0" w:space="0" w:color="auto"/>
                        <w:right w:val="none" w:sz="0" w:space="0" w:color="auto"/>
                      </w:divBdr>
                    </w:div>
                    <w:div w:id="1271740008">
                      <w:marLeft w:val="0"/>
                      <w:marRight w:val="0"/>
                      <w:marTop w:val="0"/>
                      <w:marBottom w:val="0"/>
                      <w:divBdr>
                        <w:top w:val="none" w:sz="0" w:space="0" w:color="auto"/>
                        <w:left w:val="none" w:sz="0" w:space="0" w:color="auto"/>
                        <w:bottom w:val="none" w:sz="0" w:space="0" w:color="auto"/>
                        <w:right w:val="none" w:sz="0" w:space="0" w:color="auto"/>
                      </w:divBdr>
                    </w:div>
                  </w:divsChild>
                </w:div>
                <w:div w:id="1451704265">
                  <w:marLeft w:val="0"/>
                  <w:marRight w:val="0"/>
                  <w:marTop w:val="0"/>
                  <w:marBottom w:val="0"/>
                  <w:divBdr>
                    <w:top w:val="none" w:sz="0" w:space="0" w:color="auto"/>
                    <w:left w:val="none" w:sz="0" w:space="0" w:color="auto"/>
                    <w:bottom w:val="none" w:sz="0" w:space="0" w:color="auto"/>
                    <w:right w:val="none" w:sz="0" w:space="0" w:color="auto"/>
                  </w:divBdr>
                  <w:divsChild>
                    <w:div w:id="979112801">
                      <w:marLeft w:val="0"/>
                      <w:marRight w:val="0"/>
                      <w:marTop w:val="0"/>
                      <w:marBottom w:val="0"/>
                      <w:divBdr>
                        <w:top w:val="none" w:sz="0" w:space="0" w:color="auto"/>
                        <w:left w:val="none" w:sz="0" w:space="0" w:color="auto"/>
                        <w:bottom w:val="none" w:sz="0" w:space="0" w:color="auto"/>
                        <w:right w:val="none" w:sz="0" w:space="0" w:color="auto"/>
                      </w:divBdr>
                    </w:div>
                    <w:div w:id="1381633674">
                      <w:marLeft w:val="0"/>
                      <w:marRight w:val="0"/>
                      <w:marTop w:val="0"/>
                      <w:marBottom w:val="0"/>
                      <w:divBdr>
                        <w:top w:val="none" w:sz="0" w:space="0" w:color="auto"/>
                        <w:left w:val="none" w:sz="0" w:space="0" w:color="auto"/>
                        <w:bottom w:val="none" w:sz="0" w:space="0" w:color="auto"/>
                        <w:right w:val="none" w:sz="0" w:space="0" w:color="auto"/>
                      </w:divBdr>
                    </w:div>
                    <w:div w:id="2098356790">
                      <w:marLeft w:val="0"/>
                      <w:marRight w:val="0"/>
                      <w:marTop w:val="0"/>
                      <w:marBottom w:val="0"/>
                      <w:divBdr>
                        <w:top w:val="none" w:sz="0" w:space="0" w:color="auto"/>
                        <w:left w:val="none" w:sz="0" w:space="0" w:color="auto"/>
                        <w:bottom w:val="none" w:sz="0" w:space="0" w:color="auto"/>
                        <w:right w:val="none" w:sz="0" w:space="0" w:color="auto"/>
                      </w:divBdr>
                    </w:div>
                  </w:divsChild>
                </w:div>
                <w:div w:id="1537042845">
                  <w:marLeft w:val="0"/>
                  <w:marRight w:val="0"/>
                  <w:marTop w:val="0"/>
                  <w:marBottom w:val="0"/>
                  <w:divBdr>
                    <w:top w:val="none" w:sz="0" w:space="0" w:color="auto"/>
                    <w:left w:val="none" w:sz="0" w:space="0" w:color="auto"/>
                    <w:bottom w:val="none" w:sz="0" w:space="0" w:color="auto"/>
                    <w:right w:val="none" w:sz="0" w:space="0" w:color="auto"/>
                  </w:divBdr>
                  <w:divsChild>
                    <w:div w:id="1656030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7376507">
          <w:marLeft w:val="0"/>
          <w:marRight w:val="0"/>
          <w:marTop w:val="0"/>
          <w:marBottom w:val="0"/>
          <w:divBdr>
            <w:top w:val="none" w:sz="0" w:space="0" w:color="auto"/>
            <w:left w:val="none" w:sz="0" w:space="0" w:color="auto"/>
            <w:bottom w:val="none" w:sz="0" w:space="0" w:color="auto"/>
            <w:right w:val="none" w:sz="0" w:space="0" w:color="auto"/>
          </w:divBdr>
        </w:div>
        <w:div w:id="1058671943">
          <w:marLeft w:val="0"/>
          <w:marRight w:val="0"/>
          <w:marTop w:val="0"/>
          <w:marBottom w:val="0"/>
          <w:divBdr>
            <w:top w:val="none" w:sz="0" w:space="0" w:color="auto"/>
            <w:left w:val="none" w:sz="0" w:space="0" w:color="auto"/>
            <w:bottom w:val="none" w:sz="0" w:space="0" w:color="auto"/>
            <w:right w:val="none" w:sz="0" w:space="0" w:color="auto"/>
          </w:divBdr>
        </w:div>
        <w:div w:id="1126386244">
          <w:marLeft w:val="0"/>
          <w:marRight w:val="0"/>
          <w:marTop w:val="0"/>
          <w:marBottom w:val="0"/>
          <w:divBdr>
            <w:top w:val="none" w:sz="0" w:space="0" w:color="auto"/>
            <w:left w:val="none" w:sz="0" w:space="0" w:color="auto"/>
            <w:bottom w:val="none" w:sz="0" w:space="0" w:color="auto"/>
            <w:right w:val="none" w:sz="0" w:space="0" w:color="auto"/>
          </w:divBdr>
        </w:div>
        <w:div w:id="1143352711">
          <w:marLeft w:val="0"/>
          <w:marRight w:val="0"/>
          <w:marTop w:val="0"/>
          <w:marBottom w:val="0"/>
          <w:divBdr>
            <w:top w:val="none" w:sz="0" w:space="0" w:color="auto"/>
            <w:left w:val="none" w:sz="0" w:space="0" w:color="auto"/>
            <w:bottom w:val="none" w:sz="0" w:space="0" w:color="auto"/>
            <w:right w:val="none" w:sz="0" w:space="0" w:color="auto"/>
          </w:divBdr>
        </w:div>
        <w:div w:id="1188105592">
          <w:marLeft w:val="0"/>
          <w:marRight w:val="0"/>
          <w:marTop w:val="0"/>
          <w:marBottom w:val="0"/>
          <w:divBdr>
            <w:top w:val="none" w:sz="0" w:space="0" w:color="auto"/>
            <w:left w:val="none" w:sz="0" w:space="0" w:color="auto"/>
            <w:bottom w:val="none" w:sz="0" w:space="0" w:color="auto"/>
            <w:right w:val="none" w:sz="0" w:space="0" w:color="auto"/>
          </w:divBdr>
        </w:div>
        <w:div w:id="1299644801">
          <w:marLeft w:val="0"/>
          <w:marRight w:val="0"/>
          <w:marTop w:val="0"/>
          <w:marBottom w:val="0"/>
          <w:divBdr>
            <w:top w:val="none" w:sz="0" w:space="0" w:color="auto"/>
            <w:left w:val="none" w:sz="0" w:space="0" w:color="auto"/>
            <w:bottom w:val="none" w:sz="0" w:space="0" w:color="auto"/>
            <w:right w:val="none" w:sz="0" w:space="0" w:color="auto"/>
          </w:divBdr>
        </w:div>
        <w:div w:id="1355114038">
          <w:marLeft w:val="0"/>
          <w:marRight w:val="0"/>
          <w:marTop w:val="0"/>
          <w:marBottom w:val="0"/>
          <w:divBdr>
            <w:top w:val="none" w:sz="0" w:space="0" w:color="auto"/>
            <w:left w:val="none" w:sz="0" w:space="0" w:color="auto"/>
            <w:bottom w:val="none" w:sz="0" w:space="0" w:color="auto"/>
            <w:right w:val="none" w:sz="0" w:space="0" w:color="auto"/>
          </w:divBdr>
        </w:div>
        <w:div w:id="1499419312">
          <w:marLeft w:val="0"/>
          <w:marRight w:val="0"/>
          <w:marTop w:val="0"/>
          <w:marBottom w:val="0"/>
          <w:divBdr>
            <w:top w:val="none" w:sz="0" w:space="0" w:color="auto"/>
            <w:left w:val="none" w:sz="0" w:space="0" w:color="auto"/>
            <w:bottom w:val="none" w:sz="0" w:space="0" w:color="auto"/>
            <w:right w:val="none" w:sz="0" w:space="0" w:color="auto"/>
          </w:divBdr>
        </w:div>
        <w:div w:id="1597134036">
          <w:marLeft w:val="0"/>
          <w:marRight w:val="0"/>
          <w:marTop w:val="0"/>
          <w:marBottom w:val="0"/>
          <w:divBdr>
            <w:top w:val="none" w:sz="0" w:space="0" w:color="auto"/>
            <w:left w:val="none" w:sz="0" w:space="0" w:color="auto"/>
            <w:bottom w:val="none" w:sz="0" w:space="0" w:color="auto"/>
            <w:right w:val="none" w:sz="0" w:space="0" w:color="auto"/>
          </w:divBdr>
        </w:div>
        <w:div w:id="1702197934">
          <w:marLeft w:val="0"/>
          <w:marRight w:val="0"/>
          <w:marTop w:val="0"/>
          <w:marBottom w:val="0"/>
          <w:divBdr>
            <w:top w:val="none" w:sz="0" w:space="0" w:color="auto"/>
            <w:left w:val="none" w:sz="0" w:space="0" w:color="auto"/>
            <w:bottom w:val="none" w:sz="0" w:space="0" w:color="auto"/>
            <w:right w:val="none" w:sz="0" w:space="0" w:color="auto"/>
          </w:divBdr>
          <w:divsChild>
            <w:div w:id="1433630607">
              <w:marLeft w:val="0"/>
              <w:marRight w:val="0"/>
              <w:marTop w:val="30"/>
              <w:marBottom w:val="30"/>
              <w:divBdr>
                <w:top w:val="none" w:sz="0" w:space="0" w:color="auto"/>
                <w:left w:val="none" w:sz="0" w:space="0" w:color="auto"/>
                <w:bottom w:val="none" w:sz="0" w:space="0" w:color="auto"/>
                <w:right w:val="none" w:sz="0" w:space="0" w:color="auto"/>
              </w:divBdr>
              <w:divsChild>
                <w:div w:id="55058298">
                  <w:marLeft w:val="0"/>
                  <w:marRight w:val="0"/>
                  <w:marTop w:val="0"/>
                  <w:marBottom w:val="0"/>
                  <w:divBdr>
                    <w:top w:val="none" w:sz="0" w:space="0" w:color="auto"/>
                    <w:left w:val="none" w:sz="0" w:space="0" w:color="auto"/>
                    <w:bottom w:val="none" w:sz="0" w:space="0" w:color="auto"/>
                    <w:right w:val="none" w:sz="0" w:space="0" w:color="auto"/>
                  </w:divBdr>
                  <w:divsChild>
                    <w:div w:id="223488400">
                      <w:marLeft w:val="0"/>
                      <w:marRight w:val="0"/>
                      <w:marTop w:val="0"/>
                      <w:marBottom w:val="0"/>
                      <w:divBdr>
                        <w:top w:val="none" w:sz="0" w:space="0" w:color="auto"/>
                        <w:left w:val="none" w:sz="0" w:space="0" w:color="auto"/>
                        <w:bottom w:val="none" w:sz="0" w:space="0" w:color="auto"/>
                        <w:right w:val="none" w:sz="0" w:space="0" w:color="auto"/>
                      </w:divBdr>
                    </w:div>
                  </w:divsChild>
                </w:div>
                <w:div w:id="129323655">
                  <w:marLeft w:val="0"/>
                  <w:marRight w:val="0"/>
                  <w:marTop w:val="0"/>
                  <w:marBottom w:val="0"/>
                  <w:divBdr>
                    <w:top w:val="none" w:sz="0" w:space="0" w:color="auto"/>
                    <w:left w:val="none" w:sz="0" w:space="0" w:color="auto"/>
                    <w:bottom w:val="none" w:sz="0" w:space="0" w:color="auto"/>
                    <w:right w:val="none" w:sz="0" w:space="0" w:color="auto"/>
                  </w:divBdr>
                  <w:divsChild>
                    <w:div w:id="426774743">
                      <w:marLeft w:val="0"/>
                      <w:marRight w:val="0"/>
                      <w:marTop w:val="0"/>
                      <w:marBottom w:val="0"/>
                      <w:divBdr>
                        <w:top w:val="none" w:sz="0" w:space="0" w:color="auto"/>
                        <w:left w:val="none" w:sz="0" w:space="0" w:color="auto"/>
                        <w:bottom w:val="none" w:sz="0" w:space="0" w:color="auto"/>
                        <w:right w:val="none" w:sz="0" w:space="0" w:color="auto"/>
                      </w:divBdr>
                    </w:div>
                  </w:divsChild>
                </w:div>
                <w:div w:id="252132090">
                  <w:marLeft w:val="0"/>
                  <w:marRight w:val="0"/>
                  <w:marTop w:val="0"/>
                  <w:marBottom w:val="0"/>
                  <w:divBdr>
                    <w:top w:val="none" w:sz="0" w:space="0" w:color="auto"/>
                    <w:left w:val="none" w:sz="0" w:space="0" w:color="auto"/>
                    <w:bottom w:val="none" w:sz="0" w:space="0" w:color="auto"/>
                    <w:right w:val="none" w:sz="0" w:space="0" w:color="auto"/>
                  </w:divBdr>
                  <w:divsChild>
                    <w:div w:id="930697155">
                      <w:marLeft w:val="0"/>
                      <w:marRight w:val="0"/>
                      <w:marTop w:val="0"/>
                      <w:marBottom w:val="0"/>
                      <w:divBdr>
                        <w:top w:val="none" w:sz="0" w:space="0" w:color="auto"/>
                        <w:left w:val="none" w:sz="0" w:space="0" w:color="auto"/>
                        <w:bottom w:val="none" w:sz="0" w:space="0" w:color="auto"/>
                        <w:right w:val="none" w:sz="0" w:space="0" w:color="auto"/>
                      </w:divBdr>
                    </w:div>
                  </w:divsChild>
                </w:div>
                <w:div w:id="368261304">
                  <w:marLeft w:val="0"/>
                  <w:marRight w:val="0"/>
                  <w:marTop w:val="0"/>
                  <w:marBottom w:val="0"/>
                  <w:divBdr>
                    <w:top w:val="none" w:sz="0" w:space="0" w:color="auto"/>
                    <w:left w:val="none" w:sz="0" w:space="0" w:color="auto"/>
                    <w:bottom w:val="none" w:sz="0" w:space="0" w:color="auto"/>
                    <w:right w:val="none" w:sz="0" w:space="0" w:color="auto"/>
                  </w:divBdr>
                  <w:divsChild>
                    <w:div w:id="1650548343">
                      <w:marLeft w:val="0"/>
                      <w:marRight w:val="0"/>
                      <w:marTop w:val="0"/>
                      <w:marBottom w:val="0"/>
                      <w:divBdr>
                        <w:top w:val="none" w:sz="0" w:space="0" w:color="auto"/>
                        <w:left w:val="none" w:sz="0" w:space="0" w:color="auto"/>
                        <w:bottom w:val="none" w:sz="0" w:space="0" w:color="auto"/>
                        <w:right w:val="none" w:sz="0" w:space="0" w:color="auto"/>
                      </w:divBdr>
                    </w:div>
                  </w:divsChild>
                </w:div>
                <w:div w:id="481585529">
                  <w:marLeft w:val="0"/>
                  <w:marRight w:val="0"/>
                  <w:marTop w:val="0"/>
                  <w:marBottom w:val="0"/>
                  <w:divBdr>
                    <w:top w:val="none" w:sz="0" w:space="0" w:color="auto"/>
                    <w:left w:val="none" w:sz="0" w:space="0" w:color="auto"/>
                    <w:bottom w:val="none" w:sz="0" w:space="0" w:color="auto"/>
                    <w:right w:val="none" w:sz="0" w:space="0" w:color="auto"/>
                  </w:divBdr>
                  <w:divsChild>
                    <w:div w:id="1605458818">
                      <w:marLeft w:val="0"/>
                      <w:marRight w:val="0"/>
                      <w:marTop w:val="0"/>
                      <w:marBottom w:val="0"/>
                      <w:divBdr>
                        <w:top w:val="none" w:sz="0" w:space="0" w:color="auto"/>
                        <w:left w:val="none" w:sz="0" w:space="0" w:color="auto"/>
                        <w:bottom w:val="none" w:sz="0" w:space="0" w:color="auto"/>
                        <w:right w:val="none" w:sz="0" w:space="0" w:color="auto"/>
                      </w:divBdr>
                    </w:div>
                    <w:div w:id="1921402067">
                      <w:marLeft w:val="0"/>
                      <w:marRight w:val="0"/>
                      <w:marTop w:val="0"/>
                      <w:marBottom w:val="0"/>
                      <w:divBdr>
                        <w:top w:val="none" w:sz="0" w:space="0" w:color="auto"/>
                        <w:left w:val="none" w:sz="0" w:space="0" w:color="auto"/>
                        <w:bottom w:val="none" w:sz="0" w:space="0" w:color="auto"/>
                        <w:right w:val="none" w:sz="0" w:space="0" w:color="auto"/>
                      </w:divBdr>
                    </w:div>
                  </w:divsChild>
                </w:div>
                <w:div w:id="671105949">
                  <w:marLeft w:val="0"/>
                  <w:marRight w:val="0"/>
                  <w:marTop w:val="0"/>
                  <w:marBottom w:val="0"/>
                  <w:divBdr>
                    <w:top w:val="none" w:sz="0" w:space="0" w:color="auto"/>
                    <w:left w:val="none" w:sz="0" w:space="0" w:color="auto"/>
                    <w:bottom w:val="none" w:sz="0" w:space="0" w:color="auto"/>
                    <w:right w:val="none" w:sz="0" w:space="0" w:color="auto"/>
                  </w:divBdr>
                  <w:divsChild>
                    <w:div w:id="888302420">
                      <w:marLeft w:val="0"/>
                      <w:marRight w:val="0"/>
                      <w:marTop w:val="0"/>
                      <w:marBottom w:val="0"/>
                      <w:divBdr>
                        <w:top w:val="none" w:sz="0" w:space="0" w:color="auto"/>
                        <w:left w:val="none" w:sz="0" w:space="0" w:color="auto"/>
                        <w:bottom w:val="none" w:sz="0" w:space="0" w:color="auto"/>
                        <w:right w:val="none" w:sz="0" w:space="0" w:color="auto"/>
                      </w:divBdr>
                    </w:div>
                  </w:divsChild>
                </w:div>
                <w:div w:id="695352535">
                  <w:marLeft w:val="0"/>
                  <w:marRight w:val="0"/>
                  <w:marTop w:val="0"/>
                  <w:marBottom w:val="0"/>
                  <w:divBdr>
                    <w:top w:val="none" w:sz="0" w:space="0" w:color="auto"/>
                    <w:left w:val="none" w:sz="0" w:space="0" w:color="auto"/>
                    <w:bottom w:val="none" w:sz="0" w:space="0" w:color="auto"/>
                    <w:right w:val="none" w:sz="0" w:space="0" w:color="auto"/>
                  </w:divBdr>
                  <w:divsChild>
                    <w:div w:id="2015260874">
                      <w:marLeft w:val="0"/>
                      <w:marRight w:val="0"/>
                      <w:marTop w:val="0"/>
                      <w:marBottom w:val="0"/>
                      <w:divBdr>
                        <w:top w:val="none" w:sz="0" w:space="0" w:color="auto"/>
                        <w:left w:val="none" w:sz="0" w:space="0" w:color="auto"/>
                        <w:bottom w:val="none" w:sz="0" w:space="0" w:color="auto"/>
                        <w:right w:val="none" w:sz="0" w:space="0" w:color="auto"/>
                      </w:divBdr>
                    </w:div>
                  </w:divsChild>
                </w:div>
                <w:div w:id="775296931">
                  <w:marLeft w:val="0"/>
                  <w:marRight w:val="0"/>
                  <w:marTop w:val="0"/>
                  <w:marBottom w:val="0"/>
                  <w:divBdr>
                    <w:top w:val="none" w:sz="0" w:space="0" w:color="auto"/>
                    <w:left w:val="none" w:sz="0" w:space="0" w:color="auto"/>
                    <w:bottom w:val="none" w:sz="0" w:space="0" w:color="auto"/>
                    <w:right w:val="none" w:sz="0" w:space="0" w:color="auto"/>
                  </w:divBdr>
                  <w:divsChild>
                    <w:div w:id="607544353">
                      <w:marLeft w:val="0"/>
                      <w:marRight w:val="0"/>
                      <w:marTop w:val="0"/>
                      <w:marBottom w:val="0"/>
                      <w:divBdr>
                        <w:top w:val="none" w:sz="0" w:space="0" w:color="auto"/>
                        <w:left w:val="none" w:sz="0" w:space="0" w:color="auto"/>
                        <w:bottom w:val="none" w:sz="0" w:space="0" w:color="auto"/>
                        <w:right w:val="none" w:sz="0" w:space="0" w:color="auto"/>
                      </w:divBdr>
                    </w:div>
                    <w:div w:id="1650554549">
                      <w:marLeft w:val="0"/>
                      <w:marRight w:val="0"/>
                      <w:marTop w:val="0"/>
                      <w:marBottom w:val="0"/>
                      <w:divBdr>
                        <w:top w:val="none" w:sz="0" w:space="0" w:color="auto"/>
                        <w:left w:val="none" w:sz="0" w:space="0" w:color="auto"/>
                        <w:bottom w:val="none" w:sz="0" w:space="0" w:color="auto"/>
                        <w:right w:val="none" w:sz="0" w:space="0" w:color="auto"/>
                      </w:divBdr>
                    </w:div>
                  </w:divsChild>
                </w:div>
                <w:div w:id="1102914933">
                  <w:marLeft w:val="0"/>
                  <w:marRight w:val="0"/>
                  <w:marTop w:val="0"/>
                  <w:marBottom w:val="0"/>
                  <w:divBdr>
                    <w:top w:val="none" w:sz="0" w:space="0" w:color="auto"/>
                    <w:left w:val="none" w:sz="0" w:space="0" w:color="auto"/>
                    <w:bottom w:val="none" w:sz="0" w:space="0" w:color="auto"/>
                    <w:right w:val="none" w:sz="0" w:space="0" w:color="auto"/>
                  </w:divBdr>
                  <w:divsChild>
                    <w:div w:id="436877574">
                      <w:marLeft w:val="0"/>
                      <w:marRight w:val="0"/>
                      <w:marTop w:val="0"/>
                      <w:marBottom w:val="0"/>
                      <w:divBdr>
                        <w:top w:val="none" w:sz="0" w:space="0" w:color="auto"/>
                        <w:left w:val="none" w:sz="0" w:space="0" w:color="auto"/>
                        <w:bottom w:val="none" w:sz="0" w:space="0" w:color="auto"/>
                        <w:right w:val="none" w:sz="0" w:space="0" w:color="auto"/>
                      </w:divBdr>
                    </w:div>
                  </w:divsChild>
                </w:div>
                <w:div w:id="1243679007">
                  <w:marLeft w:val="0"/>
                  <w:marRight w:val="0"/>
                  <w:marTop w:val="0"/>
                  <w:marBottom w:val="0"/>
                  <w:divBdr>
                    <w:top w:val="none" w:sz="0" w:space="0" w:color="auto"/>
                    <w:left w:val="none" w:sz="0" w:space="0" w:color="auto"/>
                    <w:bottom w:val="none" w:sz="0" w:space="0" w:color="auto"/>
                    <w:right w:val="none" w:sz="0" w:space="0" w:color="auto"/>
                  </w:divBdr>
                  <w:divsChild>
                    <w:div w:id="299698739">
                      <w:marLeft w:val="0"/>
                      <w:marRight w:val="0"/>
                      <w:marTop w:val="0"/>
                      <w:marBottom w:val="0"/>
                      <w:divBdr>
                        <w:top w:val="none" w:sz="0" w:space="0" w:color="auto"/>
                        <w:left w:val="none" w:sz="0" w:space="0" w:color="auto"/>
                        <w:bottom w:val="none" w:sz="0" w:space="0" w:color="auto"/>
                        <w:right w:val="none" w:sz="0" w:space="0" w:color="auto"/>
                      </w:divBdr>
                    </w:div>
                  </w:divsChild>
                </w:div>
                <w:div w:id="1436317639">
                  <w:marLeft w:val="0"/>
                  <w:marRight w:val="0"/>
                  <w:marTop w:val="0"/>
                  <w:marBottom w:val="0"/>
                  <w:divBdr>
                    <w:top w:val="none" w:sz="0" w:space="0" w:color="auto"/>
                    <w:left w:val="none" w:sz="0" w:space="0" w:color="auto"/>
                    <w:bottom w:val="none" w:sz="0" w:space="0" w:color="auto"/>
                    <w:right w:val="none" w:sz="0" w:space="0" w:color="auto"/>
                  </w:divBdr>
                  <w:divsChild>
                    <w:div w:id="1212113505">
                      <w:marLeft w:val="0"/>
                      <w:marRight w:val="0"/>
                      <w:marTop w:val="0"/>
                      <w:marBottom w:val="0"/>
                      <w:divBdr>
                        <w:top w:val="none" w:sz="0" w:space="0" w:color="auto"/>
                        <w:left w:val="none" w:sz="0" w:space="0" w:color="auto"/>
                        <w:bottom w:val="none" w:sz="0" w:space="0" w:color="auto"/>
                        <w:right w:val="none" w:sz="0" w:space="0" w:color="auto"/>
                      </w:divBdr>
                    </w:div>
                  </w:divsChild>
                </w:div>
                <w:div w:id="1705790977">
                  <w:marLeft w:val="0"/>
                  <w:marRight w:val="0"/>
                  <w:marTop w:val="0"/>
                  <w:marBottom w:val="0"/>
                  <w:divBdr>
                    <w:top w:val="none" w:sz="0" w:space="0" w:color="auto"/>
                    <w:left w:val="none" w:sz="0" w:space="0" w:color="auto"/>
                    <w:bottom w:val="none" w:sz="0" w:space="0" w:color="auto"/>
                    <w:right w:val="none" w:sz="0" w:space="0" w:color="auto"/>
                  </w:divBdr>
                  <w:divsChild>
                    <w:div w:id="864170427">
                      <w:marLeft w:val="0"/>
                      <w:marRight w:val="0"/>
                      <w:marTop w:val="0"/>
                      <w:marBottom w:val="0"/>
                      <w:divBdr>
                        <w:top w:val="none" w:sz="0" w:space="0" w:color="auto"/>
                        <w:left w:val="none" w:sz="0" w:space="0" w:color="auto"/>
                        <w:bottom w:val="none" w:sz="0" w:space="0" w:color="auto"/>
                        <w:right w:val="none" w:sz="0" w:space="0" w:color="auto"/>
                      </w:divBdr>
                    </w:div>
                  </w:divsChild>
                </w:div>
                <w:div w:id="1863517389">
                  <w:marLeft w:val="0"/>
                  <w:marRight w:val="0"/>
                  <w:marTop w:val="0"/>
                  <w:marBottom w:val="0"/>
                  <w:divBdr>
                    <w:top w:val="none" w:sz="0" w:space="0" w:color="auto"/>
                    <w:left w:val="none" w:sz="0" w:space="0" w:color="auto"/>
                    <w:bottom w:val="none" w:sz="0" w:space="0" w:color="auto"/>
                    <w:right w:val="none" w:sz="0" w:space="0" w:color="auto"/>
                  </w:divBdr>
                  <w:divsChild>
                    <w:div w:id="1327637279">
                      <w:marLeft w:val="0"/>
                      <w:marRight w:val="0"/>
                      <w:marTop w:val="0"/>
                      <w:marBottom w:val="0"/>
                      <w:divBdr>
                        <w:top w:val="none" w:sz="0" w:space="0" w:color="auto"/>
                        <w:left w:val="none" w:sz="0" w:space="0" w:color="auto"/>
                        <w:bottom w:val="none" w:sz="0" w:space="0" w:color="auto"/>
                        <w:right w:val="none" w:sz="0" w:space="0" w:color="auto"/>
                      </w:divBdr>
                    </w:div>
                  </w:divsChild>
                </w:div>
                <w:div w:id="1980458165">
                  <w:marLeft w:val="0"/>
                  <w:marRight w:val="0"/>
                  <w:marTop w:val="0"/>
                  <w:marBottom w:val="0"/>
                  <w:divBdr>
                    <w:top w:val="none" w:sz="0" w:space="0" w:color="auto"/>
                    <w:left w:val="none" w:sz="0" w:space="0" w:color="auto"/>
                    <w:bottom w:val="none" w:sz="0" w:space="0" w:color="auto"/>
                    <w:right w:val="none" w:sz="0" w:space="0" w:color="auto"/>
                  </w:divBdr>
                  <w:divsChild>
                    <w:div w:id="389889568">
                      <w:marLeft w:val="0"/>
                      <w:marRight w:val="0"/>
                      <w:marTop w:val="0"/>
                      <w:marBottom w:val="0"/>
                      <w:divBdr>
                        <w:top w:val="none" w:sz="0" w:space="0" w:color="auto"/>
                        <w:left w:val="none" w:sz="0" w:space="0" w:color="auto"/>
                        <w:bottom w:val="none" w:sz="0" w:space="0" w:color="auto"/>
                        <w:right w:val="none" w:sz="0" w:space="0" w:color="auto"/>
                      </w:divBdr>
                    </w:div>
                    <w:div w:id="196129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4233213">
          <w:marLeft w:val="0"/>
          <w:marRight w:val="0"/>
          <w:marTop w:val="0"/>
          <w:marBottom w:val="0"/>
          <w:divBdr>
            <w:top w:val="none" w:sz="0" w:space="0" w:color="auto"/>
            <w:left w:val="none" w:sz="0" w:space="0" w:color="auto"/>
            <w:bottom w:val="none" w:sz="0" w:space="0" w:color="auto"/>
            <w:right w:val="none" w:sz="0" w:space="0" w:color="auto"/>
          </w:divBdr>
        </w:div>
      </w:divsChild>
    </w:div>
    <w:div w:id="531890606">
      <w:bodyDiv w:val="1"/>
      <w:marLeft w:val="0"/>
      <w:marRight w:val="0"/>
      <w:marTop w:val="0"/>
      <w:marBottom w:val="0"/>
      <w:divBdr>
        <w:top w:val="none" w:sz="0" w:space="0" w:color="auto"/>
        <w:left w:val="none" w:sz="0" w:space="0" w:color="auto"/>
        <w:bottom w:val="none" w:sz="0" w:space="0" w:color="auto"/>
        <w:right w:val="none" w:sz="0" w:space="0" w:color="auto"/>
      </w:divBdr>
    </w:div>
    <w:div w:id="535847176">
      <w:bodyDiv w:val="1"/>
      <w:marLeft w:val="0"/>
      <w:marRight w:val="0"/>
      <w:marTop w:val="0"/>
      <w:marBottom w:val="0"/>
      <w:divBdr>
        <w:top w:val="none" w:sz="0" w:space="0" w:color="auto"/>
        <w:left w:val="none" w:sz="0" w:space="0" w:color="auto"/>
        <w:bottom w:val="none" w:sz="0" w:space="0" w:color="auto"/>
        <w:right w:val="none" w:sz="0" w:space="0" w:color="auto"/>
      </w:divBdr>
    </w:div>
    <w:div w:id="543255657">
      <w:bodyDiv w:val="1"/>
      <w:marLeft w:val="0"/>
      <w:marRight w:val="0"/>
      <w:marTop w:val="0"/>
      <w:marBottom w:val="0"/>
      <w:divBdr>
        <w:top w:val="none" w:sz="0" w:space="0" w:color="auto"/>
        <w:left w:val="none" w:sz="0" w:space="0" w:color="auto"/>
        <w:bottom w:val="none" w:sz="0" w:space="0" w:color="auto"/>
        <w:right w:val="none" w:sz="0" w:space="0" w:color="auto"/>
      </w:divBdr>
    </w:div>
    <w:div w:id="557936803">
      <w:bodyDiv w:val="1"/>
      <w:marLeft w:val="0"/>
      <w:marRight w:val="0"/>
      <w:marTop w:val="0"/>
      <w:marBottom w:val="0"/>
      <w:divBdr>
        <w:top w:val="none" w:sz="0" w:space="0" w:color="auto"/>
        <w:left w:val="none" w:sz="0" w:space="0" w:color="auto"/>
        <w:bottom w:val="none" w:sz="0" w:space="0" w:color="auto"/>
        <w:right w:val="none" w:sz="0" w:space="0" w:color="auto"/>
      </w:divBdr>
    </w:div>
    <w:div w:id="575281334">
      <w:bodyDiv w:val="1"/>
      <w:marLeft w:val="0"/>
      <w:marRight w:val="0"/>
      <w:marTop w:val="0"/>
      <w:marBottom w:val="0"/>
      <w:divBdr>
        <w:top w:val="none" w:sz="0" w:space="0" w:color="auto"/>
        <w:left w:val="none" w:sz="0" w:space="0" w:color="auto"/>
        <w:bottom w:val="none" w:sz="0" w:space="0" w:color="auto"/>
        <w:right w:val="none" w:sz="0" w:space="0" w:color="auto"/>
      </w:divBdr>
    </w:div>
    <w:div w:id="579758994">
      <w:bodyDiv w:val="1"/>
      <w:marLeft w:val="0"/>
      <w:marRight w:val="0"/>
      <w:marTop w:val="0"/>
      <w:marBottom w:val="0"/>
      <w:divBdr>
        <w:top w:val="none" w:sz="0" w:space="0" w:color="auto"/>
        <w:left w:val="none" w:sz="0" w:space="0" w:color="auto"/>
        <w:bottom w:val="none" w:sz="0" w:space="0" w:color="auto"/>
        <w:right w:val="none" w:sz="0" w:space="0" w:color="auto"/>
      </w:divBdr>
    </w:div>
    <w:div w:id="586113918">
      <w:bodyDiv w:val="1"/>
      <w:marLeft w:val="0"/>
      <w:marRight w:val="0"/>
      <w:marTop w:val="0"/>
      <w:marBottom w:val="0"/>
      <w:divBdr>
        <w:top w:val="none" w:sz="0" w:space="0" w:color="auto"/>
        <w:left w:val="none" w:sz="0" w:space="0" w:color="auto"/>
        <w:bottom w:val="none" w:sz="0" w:space="0" w:color="auto"/>
        <w:right w:val="none" w:sz="0" w:space="0" w:color="auto"/>
      </w:divBdr>
    </w:div>
    <w:div w:id="603265076">
      <w:bodyDiv w:val="1"/>
      <w:marLeft w:val="0"/>
      <w:marRight w:val="0"/>
      <w:marTop w:val="0"/>
      <w:marBottom w:val="0"/>
      <w:divBdr>
        <w:top w:val="none" w:sz="0" w:space="0" w:color="auto"/>
        <w:left w:val="none" w:sz="0" w:space="0" w:color="auto"/>
        <w:bottom w:val="none" w:sz="0" w:space="0" w:color="auto"/>
        <w:right w:val="none" w:sz="0" w:space="0" w:color="auto"/>
      </w:divBdr>
    </w:div>
    <w:div w:id="618681950">
      <w:bodyDiv w:val="1"/>
      <w:marLeft w:val="0"/>
      <w:marRight w:val="0"/>
      <w:marTop w:val="0"/>
      <w:marBottom w:val="0"/>
      <w:divBdr>
        <w:top w:val="none" w:sz="0" w:space="0" w:color="auto"/>
        <w:left w:val="none" w:sz="0" w:space="0" w:color="auto"/>
        <w:bottom w:val="none" w:sz="0" w:space="0" w:color="auto"/>
        <w:right w:val="none" w:sz="0" w:space="0" w:color="auto"/>
      </w:divBdr>
    </w:div>
    <w:div w:id="637488749">
      <w:bodyDiv w:val="1"/>
      <w:marLeft w:val="0"/>
      <w:marRight w:val="0"/>
      <w:marTop w:val="0"/>
      <w:marBottom w:val="0"/>
      <w:divBdr>
        <w:top w:val="none" w:sz="0" w:space="0" w:color="auto"/>
        <w:left w:val="none" w:sz="0" w:space="0" w:color="auto"/>
        <w:bottom w:val="none" w:sz="0" w:space="0" w:color="auto"/>
        <w:right w:val="none" w:sz="0" w:space="0" w:color="auto"/>
      </w:divBdr>
    </w:div>
    <w:div w:id="641230976">
      <w:bodyDiv w:val="1"/>
      <w:marLeft w:val="0"/>
      <w:marRight w:val="0"/>
      <w:marTop w:val="0"/>
      <w:marBottom w:val="0"/>
      <w:divBdr>
        <w:top w:val="none" w:sz="0" w:space="0" w:color="auto"/>
        <w:left w:val="none" w:sz="0" w:space="0" w:color="auto"/>
        <w:bottom w:val="none" w:sz="0" w:space="0" w:color="auto"/>
        <w:right w:val="none" w:sz="0" w:space="0" w:color="auto"/>
      </w:divBdr>
    </w:div>
    <w:div w:id="642275146">
      <w:bodyDiv w:val="1"/>
      <w:marLeft w:val="0"/>
      <w:marRight w:val="0"/>
      <w:marTop w:val="0"/>
      <w:marBottom w:val="0"/>
      <w:divBdr>
        <w:top w:val="none" w:sz="0" w:space="0" w:color="auto"/>
        <w:left w:val="none" w:sz="0" w:space="0" w:color="auto"/>
        <w:bottom w:val="none" w:sz="0" w:space="0" w:color="auto"/>
        <w:right w:val="none" w:sz="0" w:space="0" w:color="auto"/>
      </w:divBdr>
    </w:div>
    <w:div w:id="691997601">
      <w:bodyDiv w:val="1"/>
      <w:marLeft w:val="0"/>
      <w:marRight w:val="0"/>
      <w:marTop w:val="0"/>
      <w:marBottom w:val="0"/>
      <w:divBdr>
        <w:top w:val="none" w:sz="0" w:space="0" w:color="auto"/>
        <w:left w:val="none" w:sz="0" w:space="0" w:color="auto"/>
        <w:bottom w:val="none" w:sz="0" w:space="0" w:color="auto"/>
        <w:right w:val="none" w:sz="0" w:space="0" w:color="auto"/>
      </w:divBdr>
    </w:div>
    <w:div w:id="728111504">
      <w:bodyDiv w:val="1"/>
      <w:marLeft w:val="0"/>
      <w:marRight w:val="0"/>
      <w:marTop w:val="0"/>
      <w:marBottom w:val="0"/>
      <w:divBdr>
        <w:top w:val="none" w:sz="0" w:space="0" w:color="auto"/>
        <w:left w:val="none" w:sz="0" w:space="0" w:color="auto"/>
        <w:bottom w:val="none" w:sz="0" w:space="0" w:color="auto"/>
        <w:right w:val="none" w:sz="0" w:space="0" w:color="auto"/>
      </w:divBdr>
    </w:div>
    <w:div w:id="781537094">
      <w:bodyDiv w:val="1"/>
      <w:marLeft w:val="0"/>
      <w:marRight w:val="0"/>
      <w:marTop w:val="0"/>
      <w:marBottom w:val="0"/>
      <w:divBdr>
        <w:top w:val="none" w:sz="0" w:space="0" w:color="auto"/>
        <w:left w:val="none" w:sz="0" w:space="0" w:color="auto"/>
        <w:bottom w:val="none" w:sz="0" w:space="0" w:color="auto"/>
        <w:right w:val="none" w:sz="0" w:space="0" w:color="auto"/>
      </w:divBdr>
    </w:div>
    <w:div w:id="784276751">
      <w:bodyDiv w:val="1"/>
      <w:marLeft w:val="0"/>
      <w:marRight w:val="0"/>
      <w:marTop w:val="0"/>
      <w:marBottom w:val="0"/>
      <w:divBdr>
        <w:top w:val="none" w:sz="0" w:space="0" w:color="auto"/>
        <w:left w:val="none" w:sz="0" w:space="0" w:color="auto"/>
        <w:bottom w:val="none" w:sz="0" w:space="0" w:color="auto"/>
        <w:right w:val="none" w:sz="0" w:space="0" w:color="auto"/>
      </w:divBdr>
    </w:div>
    <w:div w:id="836309846">
      <w:bodyDiv w:val="1"/>
      <w:marLeft w:val="0"/>
      <w:marRight w:val="0"/>
      <w:marTop w:val="0"/>
      <w:marBottom w:val="0"/>
      <w:divBdr>
        <w:top w:val="none" w:sz="0" w:space="0" w:color="auto"/>
        <w:left w:val="none" w:sz="0" w:space="0" w:color="auto"/>
        <w:bottom w:val="none" w:sz="0" w:space="0" w:color="auto"/>
        <w:right w:val="none" w:sz="0" w:space="0" w:color="auto"/>
      </w:divBdr>
    </w:div>
    <w:div w:id="929773395">
      <w:bodyDiv w:val="1"/>
      <w:marLeft w:val="0"/>
      <w:marRight w:val="0"/>
      <w:marTop w:val="0"/>
      <w:marBottom w:val="0"/>
      <w:divBdr>
        <w:top w:val="none" w:sz="0" w:space="0" w:color="auto"/>
        <w:left w:val="none" w:sz="0" w:space="0" w:color="auto"/>
        <w:bottom w:val="none" w:sz="0" w:space="0" w:color="auto"/>
        <w:right w:val="none" w:sz="0" w:space="0" w:color="auto"/>
      </w:divBdr>
    </w:div>
    <w:div w:id="934283262">
      <w:bodyDiv w:val="1"/>
      <w:marLeft w:val="0"/>
      <w:marRight w:val="0"/>
      <w:marTop w:val="0"/>
      <w:marBottom w:val="0"/>
      <w:divBdr>
        <w:top w:val="none" w:sz="0" w:space="0" w:color="auto"/>
        <w:left w:val="none" w:sz="0" w:space="0" w:color="auto"/>
        <w:bottom w:val="none" w:sz="0" w:space="0" w:color="auto"/>
        <w:right w:val="none" w:sz="0" w:space="0" w:color="auto"/>
      </w:divBdr>
    </w:div>
    <w:div w:id="1011102079">
      <w:bodyDiv w:val="1"/>
      <w:marLeft w:val="0"/>
      <w:marRight w:val="0"/>
      <w:marTop w:val="0"/>
      <w:marBottom w:val="0"/>
      <w:divBdr>
        <w:top w:val="none" w:sz="0" w:space="0" w:color="auto"/>
        <w:left w:val="none" w:sz="0" w:space="0" w:color="auto"/>
        <w:bottom w:val="none" w:sz="0" w:space="0" w:color="auto"/>
        <w:right w:val="none" w:sz="0" w:space="0" w:color="auto"/>
      </w:divBdr>
    </w:div>
    <w:div w:id="1020278251">
      <w:bodyDiv w:val="1"/>
      <w:marLeft w:val="0"/>
      <w:marRight w:val="0"/>
      <w:marTop w:val="0"/>
      <w:marBottom w:val="0"/>
      <w:divBdr>
        <w:top w:val="none" w:sz="0" w:space="0" w:color="auto"/>
        <w:left w:val="none" w:sz="0" w:space="0" w:color="auto"/>
        <w:bottom w:val="none" w:sz="0" w:space="0" w:color="auto"/>
        <w:right w:val="none" w:sz="0" w:space="0" w:color="auto"/>
      </w:divBdr>
    </w:div>
    <w:div w:id="1047097894">
      <w:bodyDiv w:val="1"/>
      <w:marLeft w:val="0"/>
      <w:marRight w:val="0"/>
      <w:marTop w:val="0"/>
      <w:marBottom w:val="0"/>
      <w:divBdr>
        <w:top w:val="none" w:sz="0" w:space="0" w:color="auto"/>
        <w:left w:val="none" w:sz="0" w:space="0" w:color="auto"/>
        <w:bottom w:val="none" w:sz="0" w:space="0" w:color="auto"/>
        <w:right w:val="none" w:sz="0" w:space="0" w:color="auto"/>
      </w:divBdr>
    </w:div>
    <w:div w:id="1065644504">
      <w:bodyDiv w:val="1"/>
      <w:marLeft w:val="0"/>
      <w:marRight w:val="0"/>
      <w:marTop w:val="0"/>
      <w:marBottom w:val="0"/>
      <w:divBdr>
        <w:top w:val="none" w:sz="0" w:space="0" w:color="auto"/>
        <w:left w:val="none" w:sz="0" w:space="0" w:color="auto"/>
        <w:bottom w:val="none" w:sz="0" w:space="0" w:color="auto"/>
        <w:right w:val="none" w:sz="0" w:space="0" w:color="auto"/>
      </w:divBdr>
    </w:div>
    <w:div w:id="1074661225">
      <w:bodyDiv w:val="1"/>
      <w:marLeft w:val="0"/>
      <w:marRight w:val="0"/>
      <w:marTop w:val="0"/>
      <w:marBottom w:val="0"/>
      <w:divBdr>
        <w:top w:val="none" w:sz="0" w:space="0" w:color="auto"/>
        <w:left w:val="none" w:sz="0" w:space="0" w:color="auto"/>
        <w:bottom w:val="none" w:sz="0" w:space="0" w:color="auto"/>
        <w:right w:val="none" w:sz="0" w:space="0" w:color="auto"/>
      </w:divBdr>
    </w:div>
    <w:div w:id="1215849953">
      <w:bodyDiv w:val="1"/>
      <w:marLeft w:val="0"/>
      <w:marRight w:val="0"/>
      <w:marTop w:val="0"/>
      <w:marBottom w:val="0"/>
      <w:divBdr>
        <w:top w:val="none" w:sz="0" w:space="0" w:color="auto"/>
        <w:left w:val="none" w:sz="0" w:space="0" w:color="auto"/>
        <w:bottom w:val="none" w:sz="0" w:space="0" w:color="auto"/>
        <w:right w:val="none" w:sz="0" w:space="0" w:color="auto"/>
      </w:divBdr>
    </w:div>
    <w:div w:id="1242645655">
      <w:bodyDiv w:val="1"/>
      <w:marLeft w:val="0"/>
      <w:marRight w:val="0"/>
      <w:marTop w:val="0"/>
      <w:marBottom w:val="0"/>
      <w:divBdr>
        <w:top w:val="none" w:sz="0" w:space="0" w:color="auto"/>
        <w:left w:val="none" w:sz="0" w:space="0" w:color="auto"/>
        <w:bottom w:val="none" w:sz="0" w:space="0" w:color="auto"/>
        <w:right w:val="none" w:sz="0" w:space="0" w:color="auto"/>
      </w:divBdr>
    </w:div>
    <w:div w:id="1291132443">
      <w:bodyDiv w:val="1"/>
      <w:marLeft w:val="0"/>
      <w:marRight w:val="0"/>
      <w:marTop w:val="0"/>
      <w:marBottom w:val="0"/>
      <w:divBdr>
        <w:top w:val="none" w:sz="0" w:space="0" w:color="auto"/>
        <w:left w:val="none" w:sz="0" w:space="0" w:color="auto"/>
        <w:bottom w:val="none" w:sz="0" w:space="0" w:color="auto"/>
        <w:right w:val="none" w:sz="0" w:space="0" w:color="auto"/>
      </w:divBdr>
    </w:div>
    <w:div w:id="1295521391">
      <w:bodyDiv w:val="1"/>
      <w:marLeft w:val="0"/>
      <w:marRight w:val="0"/>
      <w:marTop w:val="0"/>
      <w:marBottom w:val="0"/>
      <w:divBdr>
        <w:top w:val="none" w:sz="0" w:space="0" w:color="auto"/>
        <w:left w:val="none" w:sz="0" w:space="0" w:color="auto"/>
        <w:bottom w:val="none" w:sz="0" w:space="0" w:color="auto"/>
        <w:right w:val="none" w:sz="0" w:space="0" w:color="auto"/>
      </w:divBdr>
    </w:div>
    <w:div w:id="1305508592">
      <w:bodyDiv w:val="1"/>
      <w:marLeft w:val="0"/>
      <w:marRight w:val="0"/>
      <w:marTop w:val="0"/>
      <w:marBottom w:val="0"/>
      <w:divBdr>
        <w:top w:val="none" w:sz="0" w:space="0" w:color="auto"/>
        <w:left w:val="none" w:sz="0" w:space="0" w:color="auto"/>
        <w:bottom w:val="none" w:sz="0" w:space="0" w:color="auto"/>
        <w:right w:val="none" w:sz="0" w:space="0" w:color="auto"/>
      </w:divBdr>
    </w:div>
    <w:div w:id="1359044831">
      <w:bodyDiv w:val="1"/>
      <w:marLeft w:val="0"/>
      <w:marRight w:val="0"/>
      <w:marTop w:val="0"/>
      <w:marBottom w:val="0"/>
      <w:divBdr>
        <w:top w:val="none" w:sz="0" w:space="0" w:color="auto"/>
        <w:left w:val="none" w:sz="0" w:space="0" w:color="auto"/>
        <w:bottom w:val="none" w:sz="0" w:space="0" w:color="auto"/>
        <w:right w:val="none" w:sz="0" w:space="0" w:color="auto"/>
      </w:divBdr>
    </w:div>
    <w:div w:id="1403525078">
      <w:bodyDiv w:val="1"/>
      <w:marLeft w:val="0"/>
      <w:marRight w:val="0"/>
      <w:marTop w:val="0"/>
      <w:marBottom w:val="0"/>
      <w:divBdr>
        <w:top w:val="none" w:sz="0" w:space="0" w:color="auto"/>
        <w:left w:val="none" w:sz="0" w:space="0" w:color="auto"/>
        <w:bottom w:val="none" w:sz="0" w:space="0" w:color="auto"/>
        <w:right w:val="none" w:sz="0" w:space="0" w:color="auto"/>
      </w:divBdr>
    </w:div>
    <w:div w:id="1412390260">
      <w:bodyDiv w:val="1"/>
      <w:marLeft w:val="0"/>
      <w:marRight w:val="0"/>
      <w:marTop w:val="0"/>
      <w:marBottom w:val="0"/>
      <w:divBdr>
        <w:top w:val="none" w:sz="0" w:space="0" w:color="auto"/>
        <w:left w:val="none" w:sz="0" w:space="0" w:color="auto"/>
        <w:bottom w:val="none" w:sz="0" w:space="0" w:color="auto"/>
        <w:right w:val="none" w:sz="0" w:space="0" w:color="auto"/>
      </w:divBdr>
    </w:div>
    <w:div w:id="1517814658">
      <w:bodyDiv w:val="1"/>
      <w:marLeft w:val="0"/>
      <w:marRight w:val="0"/>
      <w:marTop w:val="0"/>
      <w:marBottom w:val="0"/>
      <w:divBdr>
        <w:top w:val="none" w:sz="0" w:space="0" w:color="auto"/>
        <w:left w:val="none" w:sz="0" w:space="0" w:color="auto"/>
        <w:bottom w:val="none" w:sz="0" w:space="0" w:color="auto"/>
        <w:right w:val="none" w:sz="0" w:space="0" w:color="auto"/>
      </w:divBdr>
    </w:div>
    <w:div w:id="1518885523">
      <w:bodyDiv w:val="1"/>
      <w:marLeft w:val="0"/>
      <w:marRight w:val="0"/>
      <w:marTop w:val="0"/>
      <w:marBottom w:val="0"/>
      <w:divBdr>
        <w:top w:val="none" w:sz="0" w:space="0" w:color="auto"/>
        <w:left w:val="none" w:sz="0" w:space="0" w:color="auto"/>
        <w:bottom w:val="none" w:sz="0" w:space="0" w:color="auto"/>
        <w:right w:val="none" w:sz="0" w:space="0" w:color="auto"/>
      </w:divBdr>
    </w:div>
    <w:div w:id="1538161551">
      <w:bodyDiv w:val="1"/>
      <w:marLeft w:val="0"/>
      <w:marRight w:val="0"/>
      <w:marTop w:val="0"/>
      <w:marBottom w:val="0"/>
      <w:divBdr>
        <w:top w:val="none" w:sz="0" w:space="0" w:color="auto"/>
        <w:left w:val="none" w:sz="0" w:space="0" w:color="auto"/>
        <w:bottom w:val="none" w:sz="0" w:space="0" w:color="auto"/>
        <w:right w:val="none" w:sz="0" w:space="0" w:color="auto"/>
      </w:divBdr>
    </w:div>
    <w:div w:id="1654989148">
      <w:bodyDiv w:val="1"/>
      <w:marLeft w:val="0"/>
      <w:marRight w:val="0"/>
      <w:marTop w:val="0"/>
      <w:marBottom w:val="0"/>
      <w:divBdr>
        <w:top w:val="none" w:sz="0" w:space="0" w:color="auto"/>
        <w:left w:val="none" w:sz="0" w:space="0" w:color="auto"/>
        <w:bottom w:val="none" w:sz="0" w:space="0" w:color="auto"/>
        <w:right w:val="none" w:sz="0" w:space="0" w:color="auto"/>
      </w:divBdr>
    </w:div>
    <w:div w:id="1683779121">
      <w:bodyDiv w:val="1"/>
      <w:marLeft w:val="0"/>
      <w:marRight w:val="0"/>
      <w:marTop w:val="0"/>
      <w:marBottom w:val="0"/>
      <w:divBdr>
        <w:top w:val="none" w:sz="0" w:space="0" w:color="auto"/>
        <w:left w:val="none" w:sz="0" w:space="0" w:color="auto"/>
        <w:bottom w:val="none" w:sz="0" w:space="0" w:color="auto"/>
        <w:right w:val="none" w:sz="0" w:space="0" w:color="auto"/>
      </w:divBdr>
    </w:div>
    <w:div w:id="1731340412">
      <w:bodyDiv w:val="1"/>
      <w:marLeft w:val="0"/>
      <w:marRight w:val="0"/>
      <w:marTop w:val="0"/>
      <w:marBottom w:val="0"/>
      <w:divBdr>
        <w:top w:val="none" w:sz="0" w:space="0" w:color="auto"/>
        <w:left w:val="none" w:sz="0" w:space="0" w:color="auto"/>
        <w:bottom w:val="none" w:sz="0" w:space="0" w:color="auto"/>
        <w:right w:val="none" w:sz="0" w:space="0" w:color="auto"/>
      </w:divBdr>
    </w:div>
    <w:div w:id="1786803876">
      <w:bodyDiv w:val="1"/>
      <w:marLeft w:val="0"/>
      <w:marRight w:val="0"/>
      <w:marTop w:val="0"/>
      <w:marBottom w:val="0"/>
      <w:divBdr>
        <w:top w:val="none" w:sz="0" w:space="0" w:color="auto"/>
        <w:left w:val="none" w:sz="0" w:space="0" w:color="auto"/>
        <w:bottom w:val="none" w:sz="0" w:space="0" w:color="auto"/>
        <w:right w:val="none" w:sz="0" w:space="0" w:color="auto"/>
      </w:divBdr>
    </w:div>
    <w:div w:id="1787625910">
      <w:bodyDiv w:val="1"/>
      <w:marLeft w:val="0"/>
      <w:marRight w:val="0"/>
      <w:marTop w:val="0"/>
      <w:marBottom w:val="0"/>
      <w:divBdr>
        <w:top w:val="none" w:sz="0" w:space="0" w:color="auto"/>
        <w:left w:val="none" w:sz="0" w:space="0" w:color="auto"/>
        <w:bottom w:val="none" w:sz="0" w:space="0" w:color="auto"/>
        <w:right w:val="none" w:sz="0" w:space="0" w:color="auto"/>
      </w:divBdr>
    </w:div>
    <w:div w:id="1796757745">
      <w:bodyDiv w:val="1"/>
      <w:marLeft w:val="0"/>
      <w:marRight w:val="0"/>
      <w:marTop w:val="0"/>
      <w:marBottom w:val="0"/>
      <w:divBdr>
        <w:top w:val="none" w:sz="0" w:space="0" w:color="auto"/>
        <w:left w:val="none" w:sz="0" w:space="0" w:color="auto"/>
        <w:bottom w:val="none" w:sz="0" w:space="0" w:color="auto"/>
        <w:right w:val="none" w:sz="0" w:space="0" w:color="auto"/>
      </w:divBdr>
    </w:div>
    <w:div w:id="1892961291">
      <w:bodyDiv w:val="1"/>
      <w:marLeft w:val="0"/>
      <w:marRight w:val="0"/>
      <w:marTop w:val="0"/>
      <w:marBottom w:val="0"/>
      <w:divBdr>
        <w:top w:val="none" w:sz="0" w:space="0" w:color="auto"/>
        <w:left w:val="none" w:sz="0" w:space="0" w:color="auto"/>
        <w:bottom w:val="none" w:sz="0" w:space="0" w:color="auto"/>
        <w:right w:val="none" w:sz="0" w:space="0" w:color="auto"/>
      </w:divBdr>
    </w:div>
    <w:div w:id="1898975027">
      <w:bodyDiv w:val="1"/>
      <w:marLeft w:val="0"/>
      <w:marRight w:val="0"/>
      <w:marTop w:val="0"/>
      <w:marBottom w:val="0"/>
      <w:divBdr>
        <w:top w:val="none" w:sz="0" w:space="0" w:color="auto"/>
        <w:left w:val="none" w:sz="0" w:space="0" w:color="auto"/>
        <w:bottom w:val="none" w:sz="0" w:space="0" w:color="auto"/>
        <w:right w:val="none" w:sz="0" w:space="0" w:color="auto"/>
      </w:divBdr>
    </w:div>
    <w:div w:id="1906529748">
      <w:bodyDiv w:val="1"/>
      <w:marLeft w:val="0"/>
      <w:marRight w:val="0"/>
      <w:marTop w:val="0"/>
      <w:marBottom w:val="0"/>
      <w:divBdr>
        <w:top w:val="none" w:sz="0" w:space="0" w:color="auto"/>
        <w:left w:val="none" w:sz="0" w:space="0" w:color="auto"/>
        <w:bottom w:val="none" w:sz="0" w:space="0" w:color="auto"/>
        <w:right w:val="none" w:sz="0" w:space="0" w:color="auto"/>
      </w:divBdr>
    </w:div>
    <w:div w:id="1925529265">
      <w:bodyDiv w:val="1"/>
      <w:marLeft w:val="0"/>
      <w:marRight w:val="0"/>
      <w:marTop w:val="0"/>
      <w:marBottom w:val="0"/>
      <w:divBdr>
        <w:top w:val="none" w:sz="0" w:space="0" w:color="auto"/>
        <w:left w:val="none" w:sz="0" w:space="0" w:color="auto"/>
        <w:bottom w:val="none" w:sz="0" w:space="0" w:color="auto"/>
        <w:right w:val="none" w:sz="0" w:space="0" w:color="auto"/>
      </w:divBdr>
    </w:div>
    <w:div w:id="1978876265">
      <w:bodyDiv w:val="1"/>
      <w:marLeft w:val="0"/>
      <w:marRight w:val="0"/>
      <w:marTop w:val="0"/>
      <w:marBottom w:val="0"/>
      <w:divBdr>
        <w:top w:val="none" w:sz="0" w:space="0" w:color="auto"/>
        <w:left w:val="none" w:sz="0" w:space="0" w:color="auto"/>
        <w:bottom w:val="none" w:sz="0" w:space="0" w:color="auto"/>
        <w:right w:val="none" w:sz="0" w:space="0" w:color="auto"/>
      </w:divBdr>
    </w:div>
    <w:div w:id="2051951658">
      <w:bodyDiv w:val="1"/>
      <w:marLeft w:val="0"/>
      <w:marRight w:val="0"/>
      <w:marTop w:val="0"/>
      <w:marBottom w:val="0"/>
      <w:divBdr>
        <w:top w:val="none" w:sz="0" w:space="0" w:color="auto"/>
        <w:left w:val="none" w:sz="0" w:space="0" w:color="auto"/>
        <w:bottom w:val="none" w:sz="0" w:space="0" w:color="auto"/>
        <w:right w:val="none" w:sz="0" w:space="0" w:color="auto"/>
      </w:divBdr>
    </w:div>
    <w:div w:id="2107263497">
      <w:bodyDiv w:val="1"/>
      <w:marLeft w:val="0"/>
      <w:marRight w:val="0"/>
      <w:marTop w:val="0"/>
      <w:marBottom w:val="0"/>
      <w:divBdr>
        <w:top w:val="none" w:sz="0" w:space="0" w:color="auto"/>
        <w:left w:val="none" w:sz="0" w:space="0" w:color="auto"/>
        <w:bottom w:val="none" w:sz="0" w:space="0" w:color="auto"/>
        <w:right w:val="none" w:sz="0" w:space="0" w:color="auto"/>
      </w:divBdr>
    </w:div>
    <w:div w:id="2121218310">
      <w:bodyDiv w:val="1"/>
      <w:marLeft w:val="0"/>
      <w:marRight w:val="0"/>
      <w:marTop w:val="0"/>
      <w:marBottom w:val="0"/>
      <w:divBdr>
        <w:top w:val="none" w:sz="0" w:space="0" w:color="auto"/>
        <w:left w:val="none" w:sz="0" w:space="0" w:color="auto"/>
        <w:bottom w:val="none" w:sz="0" w:space="0" w:color="auto"/>
        <w:right w:val="none" w:sz="0" w:space="0" w:color="auto"/>
      </w:divBdr>
    </w:div>
    <w:div w:id="21376040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cpe.org.uk/our-news/cpcf-arrangements-for-2024-25-and-2025-26-announced/" TargetMode="External"/><Relationship Id="rId18" Type="http://schemas.openxmlformats.org/officeDocument/2006/relationships/hyperlink" Target="https://www.nhsbsa.nhs.uk/drug-tariff-updates-202526" TargetMode="External"/><Relationship Id="rId26" Type="http://schemas.openxmlformats.org/officeDocument/2006/relationships/hyperlink" Target="https://organisation.nhswebsite.nhs.uk/sign-in" TargetMode="External"/><Relationship Id="rId39" Type="http://schemas.openxmlformats.org/officeDocument/2006/relationships/hyperlink" Target="https://www.cppe.ac.uk/programmes/l/ehc-e-03" TargetMode="External"/><Relationship Id="rId21" Type="http://schemas.openxmlformats.org/officeDocument/2006/relationships/footer" Target="footer1.xml"/><Relationship Id="rId34" Type="http://schemas.openxmlformats.org/officeDocument/2006/relationships/hyperlink" Target="https://www.cppe.ac.uk/programmes/l/mentheal-e-01" TargetMode="External"/><Relationship Id="rId42" Type="http://schemas.openxmlformats.org/officeDocument/2006/relationships/hyperlink" Target="https://www.cppe.ac.uk/programmes/l/ehc-e-03" TargetMode="External"/><Relationship Id="rId47" Type="http://schemas.openxmlformats.org/officeDocument/2006/relationships/hyperlink" Target="https://www.cppe.ac.uk/gateway/sepsis" TargetMode="External"/><Relationship Id="rId50" Type="http://schemas.openxmlformats.org/officeDocument/2006/relationships/hyperlink" Target="https://www.cppe.ac.uk/gateway/sepsis" TargetMode="External"/><Relationship Id="rId55"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cpe.org.uk/wp-content/uploads/2025/03/Summary-of-the-training-requirements-for-the-PQS-2025-26.pdf" TargetMode="External"/><Relationship Id="rId29" Type="http://schemas.openxmlformats.org/officeDocument/2006/relationships/hyperlink" Target="https://www.cppe.ac.uk/programmes/l/mentheal-e-01" TargetMode="External"/><Relationship Id="rId11" Type="http://schemas.openxmlformats.org/officeDocument/2006/relationships/hyperlink" Target="https://cpe.org.uk/quality-and-regulations/pharmacy-quality-scheme/" TargetMode="External"/><Relationship Id="rId24" Type="http://schemas.openxmlformats.org/officeDocument/2006/relationships/hyperlink" Target="http://www.cpe.org.uk/pcs" TargetMode="External"/><Relationship Id="rId32" Type="http://schemas.openxmlformats.org/officeDocument/2006/relationships/hyperlink" Target="http://www.cpe.org.uk/pqs" TargetMode="External"/><Relationship Id="rId37" Type="http://schemas.openxmlformats.org/officeDocument/2006/relationships/hyperlink" Target="https://psnc.org.uk/wp-content/uploads/2021/09/Referral-form-Referring-patients-with-asthma-2021-22.docx" TargetMode="External"/><Relationship Id="rId40" Type="http://schemas.openxmlformats.org/officeDocument/2006/relationships/hyperlink" Target="https://www.cppe.ac.uk/programme-listings/e-assessment?ra=ehc-e-03" TargetMode="External"/><Relationship Id="rId45" Type="http://schemas.openxmlformats.org/officeDocument/2006/relationships/hyperlink" Target="https://www.cppe.ac.uk/programme-listings/e-assessment?ra=ehc-e-03" TargetMode="External"/><Relationship Id="rId53" Type="http://schemas.openxmlformats.org/officeDocument/2006/relationships/hyperlink" Target="https://www.cppe.ac.uk/programme-listings/e-assessment?ra=sepsiscs5-e-01" TargetMode="Externa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www.nhsbsa.nhs.uk/drug-tariff-updates-202526" TargetMode="External"/><Relationship Id="rId31" Type="http://schemas.openxmlformats.org/officeDocument/2006/relationships/image" Target="media/image3.svg"/><Relationship Id="rId44" Type="http://schemas.openxmlformats.org/officeDocument/2006/relationships/hyperlink" Target="https://www.cppe.ac.uk/programmes/l/ehc-e-03" TargetMode="External"/><Relationship Id="rId52" Type="http://schemas.openxmlformats.org/officeDocument/2006/relationships/hyperlink" Target="https://www.cppe.ac.uk/gateway/sepsi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hsbsa.nhs.uk/drug-tariff-updates-202526" TargetMode="External"/><Relationship Id="rId22" Type="http://schemas.openxmlformats.org/officeDocument/2006/relationships/header" Target="header1.xml"/><Relationship Id="rId27" Type="http://schemas.openxmlformats.org/officeDocument/2006/relationships/hyperlink" Target="https://servicefinder.nhs.uk/help/contact-your-regional-DoS-team" TargetMode="External"/><Relationship Id="rId30" Type="http://schemas.openxmlformats.org/officeDocument/2006/relationships/image" Target="media/image2.png"/><Relationship Id="rId35" Type="http://schemas.openxmlformats.org/officeDocument/2006/relationships/hyperlink" Target="http://www.cpe.org.uk/pqs" TargetMode="External"/><Relationship Id="rId43" Type="http://schemas.openxmlformats.org/officeDocument/2006/relationships/hyperlink" Target="https://www.cppe.ac.uk/programme-listings/e-assessment?ra=ehc-e-03" TargetMode="External"/><Relationship Id="rId48" Type="http://schemas.openxmlformats.org/officeDocument/2006/relationships/hyperlink" Target="https://www.cppe.ac.uk/programme-listings/e-assessment?ra=sepsiscs5-e-01" TargetMode="External"/><Relationship Id="rId8" Type="http://schemas.openxmlformats.org/officeDocument/2006/relationships/webSettings" Target="webSettings.xml"/><Relationship Id="rId51" Type="http://schemas.openxmlformats.org/officeDocument/2006/relationships/hyperlink" Target="https://www.cppe.ac.uk/programme-listings/e-assessment?ra=sepsiscs5-e-01" TargetMode="External"/><Relationship Id="rId3" Type="http://schemas.openxmlformats.org/officeDocument/2006/relationships/customXml" Target="../customXml/item3.xml"/><Relationship Id="rId12" Type="http://schemas.openxmlformats.org/officeDocument/2006/relationships/hyperlink" Target="mailto:services.team@cpe.org.uk" TargetMode="External"/><Relationship Id="rId17" Type="http://schemas.openxmlformats.org/officeDocument/2006/relationships/hyperlink" Target="http://www.cpe.org.uk/pqs" TargetMode="External"/><Relationship Id="rId25" Type="http://schemas.openxmlformats.org/officeDocument/2006/relationships/hyperlink" Target="https://www.nhsbsa.nhs.uk/drug-tariff-updates-202526" TargetMode="External"/><Relationship Id="rId33" Type="http://schemas.openxmlformats.org/officeDocument/2006/relationships/hyperlink" Target="https://www.cppe.ac.uk/programmes/l/mentheal-e-01" TargetMode="External"/><Relationship Id="rId38" Type="http://schemas.openxmlformats.org/officeDocument/2006/relationships/hyperlink" Target="https://psnc.org.uk/wp-content/uploads/2021/09/Data-collection-form-Referring-patients-with-asthma-2021-22.docx" TargetMode="External"/><Relationship Id="rId46" Type="http://schemas.openxmlformats.org/officeDocument/2006/relationships/hyperlink" Target="mailto:pharmacysupport@nhsbsa.nhs.uk" TargetMode="External"/><Relationship Id="rId20" Type="http://schemas.openxmlformats.org/officeDocument/2006/relationships/hyperlink" Target="https://cpe.org.uk/quality-and-regulations/pharmacy-quality-scheme/" TargetMode="External"/><Relationship Id="rId41" Type="http://schemas.openxmlformats.org/officeDocument/2006/relationships/hyperlink" Target="http://www.cpe.org.uk/pqs" TargetMode="External"/><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nhsbsa.nhs.uk/drug-tariff-updates-202526" TargetMode="External"/><Relationship Id="rId23" Type="http://schemas.openxmlformats.org/officeDocument/2006/relationships/hyperlink" Target="http://www.cpe.org.uk/pharmacyfirst" TargetMode="External"/><Relationship Id="rId28" Type="http://schemas.openxmlformats.org/officeDocument/2006/relationships/hyperlink" Target="http://www.cpe.org.uk/pqs" TargetMode="External"/><Relationship Id="rId36" Type="http://schemas.openxmlformats.org/officeDocument/2006/relationships/hyperlink" Target="https://psnc.org.uk/wp-content/uploads/2021/09/Suggested-process-Identifying-patients-for-referral.pdf" TargetMode="External"/><Relationship Id="rId49" Type="http://schemas.openxmlformats.org/officeDocument/2006/relationships/hyperlink" Target="http://www.cpe.org.uk/pq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e18753c5-2901-411e-a100-706a3d27800e">
      <Terms xmlns="http://schemas.microsoft.com/office/infopath/2007/PartnerControls"/>
    </lcf76f155ced4ddcb4097134ff3c332f>
    <TaxCatchAll xmlns="1c7d3551-5694-4f12-b35a-d9a7a462ea4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841035E9C3D2F409AF07E8835ED420A" ma:contentTypeVersion="" ma:contentTypeDescription="Create a new document." ma:contentTypeScope="" ma:versionID="1a9624134b91fcd47c9077cbb511d1a5">
  <xsd:schema xmlns:xsd="http://www.w3.org/2001/XMLSchema" xmlns:xs="http://www.w3.org/2001/XMLSchema" xmlns:p="http://schemas.microsoft.com/office/2006/metadata/properties" xmlns:ns2="1c7d3551-5694-4f12-b35a-d9a7a462ea4b" xmlns:ns3="e18753c5-2901-411e-a100-706a3d27800e" targetNamespace="http://schemas.microsoft.com/office/2006/metadata/properties" ma:root="true" ma:fieldsID="a90ab5a2f855f3c30e928b13555344e9" ns2:_="" ns3:_="">
    <xsd:import namespace="1c7d3551-5694-4f12-b35a-d9a7a462ea4b"/>
    <xsd:import namespace="e18753c5-2901-411e-a100-706a3d27800e"/>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EventHashCode" minOccurs="0"/>
                <xsd:element ref="ns3:MediaServiceGenerationTime" minOccurs="0"/>
                <xsd:element ref="ns3:MediaServiceAutoTags" minOccurs="0"/>
                <xsd:element ref="ns3:MediaServiceOCR" minOccurs="0"/>
                <xsd:element ref="ns3:MediaServiceAutoKeyPoints" minOccurs="0"/>
                <xsd:element ref="ns3:MediaServiceKeyPoints" minOccurs="0"/>
                <xsd:element ref="ns3:MediaLengthInSeconds" minOccurs="0"/>
                <xsd:element ref="ns3:lcf76f155ced4ddcb4097134ff3c332f" minOccurs="0"/>
                <xsd:element ref="ns2:TaxCatchAll" minOccurs="0"/>
                <xsd:element ref="ns3:MediaServiceObjectDetectorVersions" minOccurs="0"/>
                <xsd:element ref="ns3:MediaServiceSearchProperties"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c7d3551-5694-4f12-b35a-d9a7a462ea4b"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TaxCatchAll" ma:index="22" nillable="true" ma:displayName="Taxonomy Catch All Column" ma:hidden="true" ma:list="{7C31C42A-C94B-4E04-94AD-A54574F82F3B}" ma:internalName="TaxCatchAll" ma:showField="CatchAllData" ma:web="{041c6c0f-6dd7-469f-ad14-49b8b580d971}">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e18753c5-2901-411e-a100-706a3d27800e"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d85b3fcf-ce55-45eb-a651-8211b79e8a4b"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element name="MediaServiceLocation" ma:index="25" nillable="true" ma:displayName="Location" ma:description="" ma:indexed="true"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D49A71C3-D1B5-4D29-83B1-94742BA5EFE8}">
  <ds:schemaRefs>
    <ds:schemaRef ds:uri="http://schemas.openxmlformats.org/officeDocument/2006/bibliography"/>
  </ds:schemaRefs>
</ds:datastoreItem>
</file>

<file path=customXml/itemProps2.xml><?xml version="1.0" encoding="utf-8"?>
<ds:datastoreItem xmlns:ds="http://schemas.openxmlformats.org/officeDocument/2006/customXml" ds:itemID="{3705FECE-775C-4341-8546-62229AC34CF6}">
  <ds:schemaRefs>
    <ds:schemaRef ds:uri="http://schemas.microsoft.com/office/2006/documentManagement/types"/>
    <ds:schemaRef ds:uri="http://purl.org/dc/terms/"/>
    <ds:schemaRef ds:uri="http://purl.org/dc/dcmitype/"/>
    <ds:schemaRef ds:uri="http://www.w3.org/XML/1998/namespace"/>
    <ds:schemaRef ds:uri="1c7d3551-5694-4f12-b35a-d9a7a462ea4b"/>
    <ds:schemaRef ds:uri="e18753c5-2901-411e-a100-706a3d27800e"/>
    <ds:schemaRef ds:uri="http://schemas.microsoft.com/office/2006/metadata/properties"/>
    <ds:schemaRef ds:uri="http://purl.org/dc/elements/1.1/"/>
    <ds:schemaRef ds:uri="http://schemas.microsoft.com/office/infopath/2007/PartnerControls"/>
    <ds:schemaRef ds:uri="http://schemas.openxmlformats.org/package/2006/metadata/core-properties"/>
  </ds:schemaRefs>
</ds:datastoreItem>
</file>

<file path=customXml/itemProps3.xml><?xml version="1.0" encoding="utf-8"?>
<ds:datastoreItem xmlns:ds="http://schemas.openxmlformats.org/officeDocument/2006/customXml" ds:itemID="{EF65557F-B3FC-4E0C-8DAE-0C07237D375A}">
  <ds:schemaRefs>
    <ds:schemaRef ds:uri="http://schemas.microsoft.com/sharepoint/v3/contenttype/forms"/>
  </ds:schemaRefs>
</ds:datastoreItem>
</file>

<file path=customXml/itemProps4.xml><?xml version="1.0" encoding="utf-8"?>
<ds:datastoreItem xmlns:ds="http://schemas.openxmlformats.org/officeDocument/2006/customXml" ds:itemID="{5A8A5614-842B-41E6-842B-7681260CF71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c7d3551-5694-4f12-b35a-d9a7a462ea4b"/>
    <ds:schemaRef ds:uri="e18753c5-2901-411e-a100-706a3d27800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6905</Words>
  <Characters>39362</Characters>
  <Application>Microsoft Office Word</Application>
  <DocSecurity>0</DocSecurity>
  <Lines>328</Lines>
  <Paragraphs>92</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
      <vt:lpstr>        </vt:lpstr>
      <vt:lpstr>        *Use of the Community Pharmacy England Pharmacy Quality Scheme 2025/26 Action an</vt:lpstr>
    </vt:vector>
  </TitlesOfParts>
  <Company/>
  <LinksUpToDate>false</LinksUpToDate>
  <CharactersWithSpaces>46175</CharactersWithSpaces>
  <SharedDoc>false</SharedDoc>
  <HLinks>
    <vt:vector size="162" baseType="variant">
      <vt:variant>
        <vt:i4>3080291</vt:i4>
      </vt:variant>
      <vt:variant>
        <vt:i4>828</vt:i4>
      </vt:variant>
      <vt:variant>
        <vt:i4>0</vt:i4>
      </vt:variant>
      <vt:variant>
        <vt:i4>5</vt:i4>
      </vt:variant>
      <vt:variant>
        <vt:lpwstr>http://www.psnc.org.uk/pqs</vt:lpwstr>
      </vt:variant>
      <vt:variant>
        <vt:lpwstr/>
      </vt:variant>
      <vt:variant>
        <vt:i4>3080291</vt:i4>
      </vt:variant>
      <vt:variant>
        <vt:i4>819</vt:i4>
      </vt:variant>
      <vt:variant>
        <vt:i4>0</vt:i4>
      </vt:variant>
      <vt:variant>
        <vt:i4>5</vt:i4>
      </vt:variant>
      <vt:variant>
        <vt:lpwstr>http://www.psnc.org.uk/pqs</vt:lpwstr>
      </vt:variant>
      <vt:variant>
        <vt:lpwstr/>
      </vt:variant>
      <vt:variant>
        <vt:i4>3080291</vt:i4>
      </vt:variant>
      <vt:variant>
        <vt:i4>594</vt:i4>
      </vt:variant>
      <vt:variant>
        <vt:i4>0</vt:i4>
      </vt:variant>
      <vt:variant>
        <vt:i4>5</vt:i4>
      </vt:variant>
      <vt:variant>
        <vt:lpwstr>http://www.psnc.org.uk/pqs</vt:lpwstr>
      </vt:variant>
      <vt:variant>
        <vt:lpwstr/>
      </vt:variant>
      <vt:variant>
        <vt:i4>5374018</vt:i4>
      </vt:variant>
      <vt:variant>
        <vt:i4>591</vt:i4>
      </vt:variant>
      <vt:variant>
        <vt:i4>0</vt:i4>
      </vt:variant>
      <vt:variant>
        <vt:i4>5</vt:i4>
      </vt:variant>
      <vt:variant>
        <vt:lpwstr>https://psnc.org.uk/quality-and-regulations/pharmacy-quality-scheme/</vt:lpwstr>
      </vt:variant>
      <vt:variant>
        <vt:lpwstr/>
      </vt:variant>
      <vt:variant>
        <vt:i4>3080291</vt:i4>
      </vt:variant>
      <vt:variant>
        <vt:i4>468</vt:i4>
      </vt:variant>
      <vt:variant>
        <vt:i4>0</vt:i4>
      </vt:variant>
      <vt:variant>
        <vt:i4>5</vt:i4>
      </vt:variant>
      <vt:variant>
        <vt:lpwstr>http://www.psnc.org.uk/pqs</vt:lpwstr>
      </vt:variant>
      <vt:variant>
        <vt:lpwstr/>
      </vt:variant>
      <vt:variant>
        <vt:i4>2687013</vt:i4>
      </vt:variant>
      <vt:variant>
        <vt:i4>459</vt:i4>
      </vt:variant>
      <vt:variant>
        <vt:i4>0</vt:i4>
      </vt:variant>
      <vt:variant>
        <vt:i4>5</vt:i4>
      </vt:variant>
      <vt:variant>
        <vt:lpwstr>https://psnc.org.uk/wp-content/uploads/2021/09/Data-collection-form-Referring-patients-with-asthma-2021-22.docx</vt:lpwstr>
      </vt:variant>
      <vt:variant>
        <vt:lpwstr/>
      </vt:variant>
      <vt:variant>
        <vt:i4>262210</vt:i4>
      </vt:variant>
      <vt:variant>
        <vt:i4>456</vt:i4>
      </vt:variant>
      <vt:variant>
        <vt:i4>0</vt:i4>
      </vt:variant>
      <vt:variant>
        <vt:i4>5</vt:i4>
      </vt:variant>
      <vt:variant>
        <vt:lpwstr>https://psnc.org.uk/wp-content/uploads/2021/09/Referral-form-Referring-patients-with-asthma-2021-22.docx</vt:lpwstr>
      </vt:variant>
      <vt:variant>
        <vt:lpwstr/>
      </vt:variant>
      <vt:variant>
        <vt:i4>2621566</vt:i4>
      </vt:variant>
      <vt:variant>
        <vt:i4>453</vt:i4>
      </vt:variant>
      <vt:variant>
        <vt:i4>0</vt:i4>
      </vt:variant>
      <vt:variant>
        <vt:i4>5</vt:i4>
      </vt:variant>
      <vt:variant>
        <vt:lpwstr>https://psnc.org.uk/wp-content/uploads/2021/09/Suggested-process-Identifying-patients-for-referral.pdf</vt:lpwstr>
      </vt:variant>
      <vt:variant>
        <vt:lpwstr/>
      </vt:variant>
      <vt:variant>
        <vt:i4>3080291</vt:i4>
      </vt:variant>
      <vt:variant>
        <vt:i4>450</vt:i4>
      </vt:variant>
      <vt:variant>
        <vt:i4>0</vt:i4>
      </vt:variant>
      <vt:variant>
        <vt:i4>5</vt:i4>
      </vt:variant>
      <vt:variant>
        <vt:lpwstr>http://www.psnc.org.uk/pqs</vt:lpwstr>
      </vt:variant>
      <vt:variant>
        <vt:lpwstr/>
      </vt:variant>
      <vt:variant>
        <vt:i4>3080291</vt:i4>
      </vt:variant>
      <vt:variant>
        <vt:i4>390</vt:i4>
      </vt:variant>
      <vt:variant>
        <vt:i4>0</vt:i4>
      </vt:variant>
      <vt:variant>
        <vt:i4>5</vt:i4>
      </vt:variant>
      <vt:variant>
        <vt:lpwstr>http://www.psnc.org.uk/pqs</vt:lpwstr>
      </vt:variant>
      <vt:variant>
        <vt:lpwstr/>
      </vt:variant>
      <vt:variant>
        <vt:i4>3080291</vt:i4>
      </vt:variant>
      <vt:variant>
        <vt:i4>282</vt:i4>
      </vt:variant>
      <vt:variant>
        <vt:i4>0</vt:i4>
      </vt:variant>
      <vt:variant>
        <vt:i4>5</vt:i4>
      </vt:variant>
      <vt:variant>
        <vt:lpwstr>http://www.psnc.org.uk/pqs</vt:lpwstr>
      </vt:variant>
      <vt:variant>
        <vt:lpwstr/>
      </vt:variant>
      <vt:variant>
        <vt:i4>3080291</vt:i4>
      </vt:variant>
      <vt:variant>
        <vt:i4>273</vt:i4>
      </vt:variant>
      <vt:variant>
        <vt:i4>0</vt:i4>
      </vt:variant>
      <vt:variant>
        <vt:i4>5</vt:i4>
      </vt:variant>
      <vt:variant>
        <vt:lpwstr>http://www.psnc.org.uk/pqs</vt:lpwstr>
      </vt:variant>
      <vt:variant>
        <vt:lpwstr/>
      </vt:variant>
      <vt:variant>
        <vt:i4>7471214</vt:i4>
      </vt:variant>
      <vt:variant>
        <vt:i4>222</vt:i4>
      </vt:variant>
      <vt:variant>
        <vt:i4>0</vt:i4>
      </vt:variant>
      <vt:variant>
        <vt:i4>5</vt:i4>
      </vt:variant>
      <vt:variant>
        <vt:lpwstr>https://www.youtube.com/watch?v=8A0kljQU48U</vt:lpwstr>
      </vt:variant>
      <vt:variant>
        <vt:lpwstr/>
      </vt:variant>
      <vt:variant>
        <vt:i4>3670135</vt:i4>
      </vt:variant>
      <vt:variant>
        <vt:i4>216</vt:i4>
      </vt:variant>
      <vt:variant>
        <vt:i4>0</vt:i4>
      </vt:variant>
      <vt:variant>
        <vt:i4>5</vt:i4>
      </vt:variant>
      <vt:variant>
        <vt:lpwstr>../../../11. PQS 2023-24/Other general resources/What is a defibrillator video?</vt:lpwstr>
      </vt:variant>
      <vt:variant>
        <vt:lpwstr/>
      </vt:variant>
      <vt:variant>
        <vt:i4>8192044</vt:i4>
      </vt:variant>
      <vt:variant>
        <vt:i4>198</vt:i4>
      </vt:variant>
      <vt:variant>
        <vt:i4>0</vt:i4>
      </vt:variant>
      <vt:variant>
        <vt:i4>5</vt:i4>
      </vt:variant>
      <vt:variant>
        <vt:lpwstr>https://www.sja.org.uk/globalassets/documents/training/defibrillator_location_poster.pdf</vt:lpwstr>
      </vt:variant>
      <vt:variant>
        <vt:lpwstr/>
      </vt:variant>
      <vt:variant>
        <vt:i4>3080291</vt:i4>
      </vt:variant>
      <vt:variant>
        <vt:i4>195</vt:i4>
      </vt:variant>
      <vt:variant>
        <vt:i4>0</vt:i4>
      </vt:variant>
      <vt:variant>
        <vt:i4>5</vt:i4>
      </vt:variant>
      <vt:variant>
        <vt:lpwstr>http://www.psnc.org.uk/pqs</vt:lpwstr>
      </vt:variant>
      <vt:variant>
        <vt:lpwstr/>
      </vt:variant>
      <vt:variant>
        <vt:i4>7471214</vt:i4>
      </vt:variant>
      <vt:variant>
        <vt:i4>192</vt:i4>
      </vt:variant>
      <vt:variant>
        <vt:i4>0</vt:i4>
      </vt:variant>
      <vt:variant>
        <vt:i4>5</vt:i4>
      </vt:variant>
      <vt:variant>
        <vt:lpwstr>https://www.youtube.com/watch?v=8A0kljQU48U</vt:lpwstr>
      </vt:variant>
      <vt:variant>
        <vt:lpwstr/>
      </vt:variant>
      <vt:variant>
        <vt:i4>3080291</vt:i4>
      </vt:variant>
      <vt:variant>
        <vt:i4>33</vt:i4>
      </vt:variant>
      <vt:variant>
        <vt:i4>0</vt:i4>
      </vt:variant>
      <vt:variant>
        <vt:i4>5</vt:i4>
      </vt:variant>
      <vt:variant>
        <vt:lpwstr>http://www.psnc.org.uk/pqs</vt:lpwstr>
      </vt:variant>
      <vt:variant>
        <vt:lpwstr/>
      </vt:variant>
      <vt:variant>
        <vt:i4>3080291</vt:i4>
      </vt:variant>
      <vt:variant>
        <vt:i4>30</vt:i4>
      </vt:variant>
      <vt:variant>
        <vt:i4>0</vt:i4>
      </vt:variant>
      <vt:variant>
        <vt:i4>5</vt:i4>
      </vt:variant>
      <vt:variant>
        <vt:lpwstr>http://www.psnc.org.uk/pqs</vt:lpwstr>
      </vt:variant>
      <vt:variant>
        <vt:lpwstr/>
      </vt:variant>
      <vt:variant>
        <vt:i4>3080291</vt:i4>
      </vt:variant>
      <vt:variant>
        <vt:i4>24</vt:i4>
      </vt:variant>
      <vt:variant>
        <vt:i4>0</vt:i4>
      </vt:variant>
      <vt:variant>
        <vt:i4>5</vt:i4>
      </vt:variant>
      <vt:variant>
        <vt:lpwstr>http://www.psnc.org.uk/pqs</vt:lpwstr>
      </vt:variant>
      <vt:variant>
        <vt:lpwstr/>
      </vt:variant>
      <vt:variant>
        <vt:i4>4390997</vt:i4>
      </vt:variant>
      <vt:variant>
        <vt:i4>18</vt:i4>
      </vt:variant>
      <vt:variant>
        <vt:i4>0</vt:i4>
      </vt:variant>
      <vt:variant>
        <vt:i4>5</vt:i4>
      </vt:variant>
      <vt:variant>
        <vt:lpwstr>https://www.nhsbsa.nhs.uk/provider-assurance-pharmaceutical-services/pharmacy-quality-scheme-pqs</vt:lpwstr>
      </vt:variant>
      <vt:variant>
        <vt:lpwstr/>
      </vt:variant>
      <vt:variant>
        <vt:i4>3211391</vt:i4>
      </vt:variant>
      <vt:variant>
        <vt:i4>15</vt:i4>
      </vt:variant>
      <vt:variant>
        <vt:i4>0</vt:i4>
      </vt:variant>
      <vt:variant>
        <vt:i4>5</vt:i4>
      </vt:variant>
      <vt:variant>
        <vt:lpwstr>http://www.psnc.org.uk/nms</vt:lpwstr>
      </vt:variant>
      <vt:variant>
        <vt:lpwstr/>
      </vt:variant>
      <vt:variant>
        <vt:i4>5374018</vt:i4>
      </vt:variant>
      <vt:variant>
        <vt:i4>12</vt:i4>
      </vt:variant>
      <vt:variant>
        <vt:i4>0</vt:i4>
      </vt:variant>
      <vt:variant>
        <vt:i4>5</vt:i4>
      </vt:variant>
      <vt:variant>
        <vt:lpwstr>https://psnc.org.uk/quality-and-regulations/pharmacy-quality-scheme/</vt:lpwstr>
      </vt:variant>
      <vt:variant>
        <vt:lpwstr/>
      </vt:variant>
      <vt:variant>
        <vt:i4>3080291</vt:i4>
      </vt:variant>
      <vt:variant>
        <vt:i4>9</vt:i4>
      </vt:variant>
      <vt:variant>
        <vt:i4>0</vt:i4>
      </vt:variant>
      <vt:variant>
        <vt:i4>5</vt:i4>
      </vt:variant>
      <vt:variant>
        <vt:lpwstr>http://www.psnc.org.uk/pqs</vt:lpwstr>
      </vt:variant>
      <vt:variant>
        <vt:lpwstr/>
      </vt:variant>
      <vt:variant>
        <vt:i4>4063347</vt:i4>
      </vt:variant>
      <vt:variant>
        <vt:i4>6</vt:i4>
      </vt:variant>
      <vt:variant>
        <vt:i4>0</vt:i4>
      </vt:variant>
      <vt:variant>
        <vt:i4>5</vt:i4>
      </vt:variant>
      <vt:variant>
        <vt:lpwstr>https://psnc.org.uk/our-news/contractor-announcement-cpcf-arrangements-for-2022-23-and-2023-24-agreed/</vt:lpwstr>
      </vt:variant>
      <vt:variant>
        <vt:lpwstr/>
      </vt:variant>
      <vt:variant>
        <vt:i4>5111921</vt:i4>
      </vt:variant>
      <vt:variant>
        <vt:i4>3</vt:i4>
      </vt:variant>
      <vt:variant>
        <vt:i4>0</vt:i4>
      </vt:variant>
      <vt:variant>
        <vt:i4>5</vt:i4>
      </vt:variant>
      <vt:variant>
        <vt:lpwstr>mailto:Services.Team@psnc.org.uk</vt:lpwstr>
      </vt:variant>
      <vt:variant>
        <vt:lpwstr/>
      </vt:variant>
      <vt:variant>
        <vt:i4>5374018</vt:i4>
      </vt:variant>
      <vt:variant>
        <vt:i4>0</vt:i4>
      </vt:variant>
      <vt:variant>
        <vt:i4>0</vt:i4>
      </vt:variant>
      <vt:variant>
        <vt:i4>5</vt:i4>
      </vt:variant>
      <vt:variant>
        <vt:lpwstr>https://psnc.org.uk/quality-and-regulations/pharmacy-quality-scheme/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Rosie Taylor</dc:creator>
  <cp:keywords/>
  <dc:description/>
  <cp:lastModifiedBy>Rosie Taylor</cp:lastModifiedBy>
  <cp:revision>2</cp:revision>
  <dcterms:created xsi:type="dcterms:W3CDTF">2025-04-02T16:47:00Z</dcterms:created>
  <dcterms:modified xsi:type="dcterms:W3CDTF">2025-04-02T16:47:00Z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0x0101006841035E9C3D2F409AF07E8835ED420A</vt:lpwstr>
  </property>
  <property fmtid="{D5CDD505-2E9C-101B-9397-08002B2CF9AE}" pid="3" name="MediaServiceImageTags">
    <vt:lpwstr/>
  </property>
</Properties>
</file>