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58FF4" w14:textId="71E944B6" w:rsidR="009D1386" w:rsidRDefault="001644DE" w:rsidP="00A95AA6">
      <w:pPr>
        <w:pStyle w:val="BodyText"/>
        <w:rPr>
          <w:b/>
        </w:rPr>
      </w:pPr>
      <w:r>
        <w:rPr>
          <w:rFonts w:ascii="Helvetica" w:hAnsi="Helvetica" w:cs="Helvetica"/>
          <w:noProof/>
          <w:lang w:eastAsia="en-GB"/>
        </w:rPr>
        <w:drawing>
          <wp:inline distT="0" distB="0" distL="0" distR="0" wp14:anchorId="370F1ECD" wp14:editId="5A1D70BE">
            <wp:extent cx="1998980" cy="840105"/>
            <wp:effectExtent l="0" t="0" r="127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8980" cy="840105"/>
                    </a:xfrm>
                    <a:prstGeom prst="rect">
                      <a:avLst/>
                    </a:prstGeom>
                    <a:noFill/>
                    <a:ln>
                      <a:noFill/>
                    </a:ln>
                  </pic:spPr>
                </pic:pic>
              </a:graphicData>
            </a:graphic>
          </wp:inline>
        </w:drawing>
      </w:r>
    </w:p>
    <w:p w14:paraId="251CE4CC" w14:textId="77777777" w:rsidR="009D1386" w:rsidRDefault="009D1386">
      <w:pPr>
        <w:spacing w:after="180"/>
        <w:rPr>
          <w:b/>
        </w:rPr>
      </w:pPr>
    </w:p>
    <w:p w14:paraId="7D18FEC3" w14:textId="77777777" w:rsidR="009D1386" w:rsidRDefault="009D1386">
      <w:pPr>
        <w:spacing w:after="180"/>
        <w:rPr>
          <w:b/>
        </w:rPr>
      </w:pPr>
    </w:p>
    <w:p w14:paraId="68A2418A" w14:textId="77777777" w:rsidR="009D1386" w:rsidRDefault="009D1386">
      <w:pPr>
        <w:spacing w:after="180"/>
        <w:rPr>
          <w:b/>
        </w:rPr>
      </w:pPr>
    </w:p>
    <w:p w14:paraId="6313BBE0" w14:textId="77777777" w:rsidR="009D1386" w:rsidRDefault="009D1386">
      <w:pPr>
        <w:spacing w:after="180"/>
        <w:rPr>
          <w:b/>
        </w:rPr>
      </w:pPr>
    </w:p>
    <w:p w14:paraId="406C15A0" w14:textId="77777777" w:rsidR="009D1386" w:rsidRDefault="009D1386">
      <w:pPr>
        <w:spacing w:after="180"/>
        <w:rPr>
          <w:b/>
        </w:rPr>
      </w:pPr>
    </w:p>
    <w:p w14:paraId="7A3F1987" w14:textId="77777777" w:rsidR="009D1386" w:rsidRDefault="009D1386">
      <w:pPr>
        <w:spacing w:after="180"/>
        <w:rPr>
          <w:b/>
        </w:rPr>
      </w:pPr>
    </w:p>
    <w:p w14:paraId="1CC306D1" w14:textId="77777777" w:rsidR="009D1386" w:rsidRDefault="009D1386" w:rsidP="009D1386">
      <w:pPr>
        <w:rPr>
          <w:b/>
          <w:bCs/>
        </w:rPr>
      </w:pPr>
    </w:p>
    <w:p w14:paraId="103A2781" w14:textId="77777777" w:rsidR="009D1386" w:rsidRDefault="009D1386" w:rsidP="009D1386">
      <w:pPr>
        <w:rPr>
          <w:b/>
          <w:bCs/>
        </w:rPr>
      </w:pPr>
    </w:p>
    <w:p w14:paraId="1825BEDD" w14:textId="194A1781" w:rsidR="009D1386" w:rsidRDefault="009D1386" w:rsidP="009D1386">
      <w:pPr>
        <w:rPr>
          <w:b/>
          <w:bCs/>
        </w:rPr>
      </w:pPr>
    </w:p>
    <w:p w14:paraId="4A746DAE" w14:textId="77777777" w:rsidR="009D1386" w:rsidRDefault="009D1386" w:rsidP="009D1386">
      <w:pPr>
        <w:rPr>
          <w:b/>
          <w:bCs/>
        </w:rPr>
      </w:pPr>
    </w:p>
    <w:p w14:paraId="5C588A09" w14:textId="77777777" w:rsidR="009D1386" w:rsidRDefault="009D1386" w:rsidP="009D1386">
      <w:pPr>
        <w:rPr>
          <w:b/>
          <w:bCs/>
        </w:rPr>
      </w:pPr>
    </w:p>
    <w:p w14:paraId="61C353EA" w14:textId="7B17D523" w:rsidR="009D1386" w:rsidRPr="002F02E8" w:rsidRDefault="009D1386" w:rsidP="009D1386">
      <w:pPr>
        <w:rPr>
          <w:rStyle w:val="Strong"/>
          <w:rFonts w:asciiTheme="majorHAnsi" w:hAnsiTheme="majorHAnsi" w:cstheme="majorHAnsi"/>
        </w:rPr>
      </w:pPr>
      <w:r w:rsidRPr="008366DE">
        <w:rPr>
          <w:b/>
          <w:bCs/>
          <w:highlight w:val="yellow"/>
        </w:rPr>
        <w:t>[</w:t>
      </w:r>
      <w:r w:rsidRPr="008366DE">
        <w:rPr>
          <w:rStyle w:val="Strong"/>
          <w:rFonts w:asciiTheme="majorHAnsi" w:hAnsiTheme="majorHAnsi" w:cstheme="majorHAnsi"/>
          <w:highlight w:val="yellow"/>
        </w:rPr>
        <w:t>Name of LPC]</w:t>
      </w:r>
    </w:p>
    <w:p w14:paraId="1D772C39" w14:textId="19F94BD8" w:rsidR="009D1386" w:rsidRPr="00D93CCA" w:rsidRDefault="009D1386" w:rsidP="009D1386">
      <w:pPr>
        <w:rPr>
          <w:rFonts w:asciiTheme="majorHAnsi" w:hAnsiTheme="majorHAnsi" w:cstheme="majorHAnsi"/>
        </w:rPr>
      </w:pPr>
    </w:p>
    <w:p w14:paraId="7FE855FA" w14:textId="77777777" w:rsidR="009D1386" w:rsidRPr="00A95AA6" w:rsidRDefault="009D1386" w:rsidP="009D1386">
      <w:pPr>
        <w:pStyle w:val="BodyText"/>
      </w:pPr>
    </w:p>
    <w:p w14:paraId="0F375EC5" w14:textId="77777777" w:rsidR="009D1386" w:rsidRPr="00A95AA6" w:rsidRDefault="009D1386" w:rsidP="009D1386">
      <w:pPr>
        <w:pStyle w:val="BodyText"/>
      </w:pPr>
      <w:r w:rsidRPr="00A95AA6">
        <w:t>and</w:t>
      </w:r>
    </w:p>
    <w:p w14:paraId="5A3B6449" w14:textId="77777777" w:rsidR="009D1386" w:rsidRPr="00A95AA6" w:rsidRDefault="009D1386" w:rsidP="009D1386">
      <w:pPr>
        <w:pStyle w:val="BodyText"/>
      </w:pPr>
    </w:p>
    <w:p w14:paraId="3383319E" w14:textId="77777777" w:rsidR="009D1386" w:rsidRPr="008366DE" w:rsidRDefault="009D1386" w:rsidP="009D1386">
      <w:pPr>
        <w:rPr>
          <w:rStyle w:val="Strong"/>
          <w:rFonts w:asciiTheme="majorHAnsi" w:hAnsiTheme="majorHAnsi" w:cstheme="majorHAnsi"/>
          <w:highlight w:val="yellow"/>
        </w:rPr>
      </w:pPr>
      <w:r w:rsidRPr="008366DE">
        <w:rPr>
          <w:rStyle w:val="Strong"/>
          <w:rFonts w:asciiTheme="majorHAnsi" w:hAnsiTheme="majorHAnsi" w:cstheme="majorHAnsi"/>
          <w:highlight w:val="yellow"/>
        </w:rPr>
        <w:t>[Name of Consultant]</w:t>
      </w:r>
    </w:p>
    <w:p w14:paraId="4B133FDB" w14:textId="0BDF69AD" w:rsidR="009D1386" w:rsidRPr="002F02E8" w:rsidRDefault="009D1386" w:rsidP="009D1386">
      <w:pPr>
        <w:rPr>
          <w:rFonts w:asciiTheme="majorHAnsi" w:hAnsiTheme="majorHAnsi" w:cstheme="majorHAnsi"/>
        </w:rPr>
      </w:pPr>
    </w:p>
    <w:p w14:paraId="3C859D02" w14:textId="77777777" w:rsidR="009D1386" w:rsidRPr="00A95AA6" w:rsidRDefault="009D1386" w:rsidP="009D1386">
      <w:pPr>
        <w:pStyle w:val="BodyText"/>
        <w:rPr>
          <w:b/>
          <w:bCs/>
        </w:rPr>
      </w:pPr>
    </w:p>
    <w:p w14:paraId="6CE53781" w14:textId="77777777" w:rsidR="009D1386" w:rsidRPr="00A95AA6" w:rsidRDefault="009D1386" w:rsidP="009D1386">
      <w:pPr>
        <w:pStyle w:val="BodyText"/>
      </w:pPr>
    </w:p>
    <w:p w14:paraId="308F51A4" w14:textId="77777777" w:rsidR="009D1386" w:rsidRDefault="009D1386" w:rsidP="009D1386">
      <w:pPr>
        <w:pStyle w:val="BodyText"/>
      </w:pPr>
    </w:p>
    <w:p w14:paraId="053BCB23" w14:textId="77777777" w:rsidR="009D1386" w:rsidRDefault="009D1386" w:rsidP="009D1386">
      <w:pPr>
        <w:pStyle w:val="BodyText"/>
      </w:pPr>
    </w:p>
    <w:p w14:paraId="61ECA6EC" w14:textId="77777777" w:rsidR="009D1386" w:rsidRDefault="009D1386" w:rsidP="009D1386">
      <w:pPr>
        <w:pStyle w:val="BodyText"/>
      </w:pPr>
    </w:p>
    <w:p w14:paraId="4ECCA831" w14:textId="77777777" w:rsidR="009D1386" w:rsidRPr="00A95AA6" w:rsidRDefault="009D1386" w:rsidP="009D1386">
      <w:pPr>
        <w:pStyle w:val="BodyText"/>
      </w:pPr>
    </w:p>
    <w:p w14:paraId="1C5D2E54" w14:textId="5ECC2A62" w:rsidR="009D1386" w:rsidRPr="001F29B6" w:rsidRDefault="0036464C" w:rsidP="009D1386">
      <w:pPr>
        <w:pStyle w:val="BodyText"/>
        <w:rPr>
          <w:b/>
          <w:bCs/>
          <w:sz w:val="28"/>
          <w:szCs w:val="28"/>
        </w:rPr>
      </w:pPr>
      <w:r w:rsidRPr="001F29B6">
        <w:rPr>
          <w:b/>
          <w:bCs/>
          <w:sz w:val="28"/>
          <w:szCs w:val="28"/>
        </w:rPr>
        <w:t xml:space="preserve">Consultancy Agreement </w:t>
      </w:r>
    </w:p>
    <w:p w14:paraId="759C3FBC" w14:textId="3A9947CE" w:rsidR="00793DFE" w:rsidRDefault="009D1386" w:rsidP="00793DFE">
      <w:pPr>
        <w:pStyle w:val="BodyText"/>
      </w:pPr>
      <w:r w:rsidRPr="0036464C">
        <w:t>Date:</w:t>
      </w:r>
      <w:r w:rsidR="00106F2F">
        <w:t xml:space="preserve"> </w:t>
      </w:r>
      <w:r w:rsidR="00106F2F" w:rsidRPr="00F302B2">
        <w:t>[</w:t>
      </w:r>
      <w:r w:rsidR="00106F2F" w:rsidRPr="009150AA">
        <w:rPr>
          <w:rFonts w:cs="Arial"/>
          <w:highlight w:val="yellow"/>
        </w:rPr>
        <w:t>●</w:t>
      </w:r>
      <w:r w:rsidR="00106F2F" w:rsidRPr="00F302B2">
        <w:t xml:space="preserve">] </w:t>
      </w:r>
    </w:p>
    <w:p w14:paraId="46C80A86" w14:textId="77777777" w:rsidR="00793DFE" w:rsidRDefault="00793DFE" w:rsidP="00793DFE">
      <w:pPr>
        <w:pStyle w:val="BodyText"/>
      </w:pPr>
    </w:p>
    <w:p w14:paraId="5E63EE49" w14:textId="01D5AA82" w:rsidR="00C4600C" w:rsidRPr="00793DFE" w:rsidRDefault="00793DFE" w:rsidP="00793DFE">
      <w:pPr>
        <w:pStyle w:val="BodyText"/>
      </w:pPr>
      <w:r w:rsidRPr="00793DFE">
        <w:rPr>
          <w:b/>
          <w:bCs/>
          <w:highlight w:val="yellow"/>
        </w:rPr>
        <w:t>[</w:t>
      </w:r>
      <w:r w:rsidRPr="00793DFE">
        <w:rPr>
          <w:rFonts w:cs="Arial"/>
          <w:b/>
          <w:highlight w:val="yellow"/>
        </w:rPr>
        <w:t>Y</w:t>
      </w:r>
      <w:r w:rsidRPr="00AA7DCC">
        <w:rPr>
          <w:rFonts w:cs="Arial"/>
          <w:b/>
          <w:highlight w:val="yellow"/>
        </w:rPr>
        <w:t>ellow highlight</w:t>
      </w:r>
      <w:r>
        <w:rPr>
          <w:rFonts w:cs="Arial"/>
          <w:b/>
          <w:highlight w:val="yellow"/>
        </w:rPr>
        <w:t xml:space="preserve">s: to be completed before the document is provided to the Consultant. </w:t>
      </w:r>
      <w:r w:rsidRPr="0017046A">
        <w:rPr>
          <w:rFonts w:cs="Arial"/>
          <w:b/>
          <w:highlight w:val="yellow"/>
        </w:rPr>
        <w:t>Please</w:t>
      </w:r>
      <w:r>
        <w:rPr>
          <w:rFonts w:cs="Arial"/>
          <w:b/>
          <w:highlight w:val="yellow"/>
        </w:rPr>
        <w:t xml:space="preserve"> amend,</w:t>
      </w:r>
      <w:r w:rsidRPr="0017046A">
        <w:rPr>
          <w:rFonts w:cs="Arial"/>
          <w:b/>
          <w:highlight w:val="yellow"/>
        </w:rPr>
        <w:t xml:space="preserve"> </w:t>
      </w:r>
      <w:r>
        <w:rPr>
          <w:rFonts w:cs="Arial"/>
          <w:b/>
          <w:highlight w:val="yellow"/>
        </w:rPr>
        <w:t xml:space="preserve">insert appropriate </w:t>
      </w:r>
      <w:proofErr w:type="gramStart"/>
      <w:r>
        <w:rPr>
          <w:rFonts w:cs="Arial"/>
          <w:b/>
          <w:highlight w:val="yellow"/>
        </w:rPr>
        <w:t>wording</w:t>
      </w:r>
      <w:proofErr w:type="gramEnd"/>
      <w:r>
        <w:rPr>
          <w:rFonts w:cs="Arial"/>
          <w:b/>
          <w:highlight w:val="yellow"/>
        </w:rPr>
        <w:t xml:space="preserve"> or remove as applicable</w:t>
      </w:r>
      <w:r w:rsidR="00C4600C" w:rsidRPr="006831E4">
        <w:rPr>
          <w:b/>
          <w:highlight w:val="yellow"/>
        </w:rPr>
        <w:t>.</w:t>
      </w:r>
      <w:r w:rsidRPr="006831E4">
        <w:rPr>
          <w:b/>
          <w:highlight w:val="yellow"/>
        </w:rPr>
        <w:t>]</w:t>
      </w:r>
      <w:r w:rsidR="00C4600C">
        <w:rPr>
          <w:b/>
        </w:rPr>
        <w:t xml:space="preserve"> </w:t>
      </w:r>
    </w:p>
    <w:p w14:paraId="009C37D0" w14:textId="0B025A8F" w:rsidR="00C4600C" w:rsidRDefault="00793DFE">
      <w:pPr>
        <w:spacing w:after="180"/>
        <w:rPr>
          <w:b/>
        </w:rPr>
      </w:pPr>
      <w:r w:rsidRPr="00793DFE">
        <w:rPr>
          <w:b/>
          <w:highlight w:val="green"/>
        </w:rPr>
        <w:t>[G</w:t>
      </w:r>
      <w:r w:rsidR="00C4600C" w:rsidRPr="00793DFE">
        <w:rPr>
          <w:b/>
          <w:highlight w:val="green"/>
        </w:rPr>
        <w:t>reen highlights</w:t>
      </w:r>
      <w:r w:rsidRPr="00793DFE">
        <w:rPr>
          <w:b/>
          <w:highlight w:val="green"/>
        </w:rPr>
        <w:t>: guidance. Please contact Clyde &amp; Co LLP for further legal advice if required. If available, choose between two or more options set out and delete as appropriate.]</w:t>
      </w:r>
      <w:r w:rsidR="00C4600C" w:rsidRPr="00793DFE">
        <w:rPr>
          <w:b/>
          <w:highlight w:val="green"/>
        </w:rPr>
        <w:t xml:space="preserve"> </w:t>
      </w:r>
    </w:p>
    <w:p w14:paraId="4403567A" w14:textId="1746E344" w:rsidR="00A95AA6" w:rsidRDefault="00793DFE" w:rsidP="00D60BEA">
      <w:pPr>
        <w:spacing w:after="180"/>
        <w:rPr>
          <w:b/>
        </w:rPr>
      </w:pPr>
      <w:r>
        <w:rPr>
          <w:b/>
          <w:highlight w:val="red"/>
        </w:rPr>
        <w:t>[R</w:t>
      </w:r>
      <w:r w:rsidR="00C4600C" w:rsidRPr="00D60BEA">
        <w:rPr>
          <w:b/>
          <w:highlight w:val="red"/>
        </w:rPr>
        <w:t xml:space="preserve">ed </w:t>
      </w:r>
      <w:r w:rsidR="00C4600C" w:rsidRPr="00793DFE">
        <w:rPr>
          <w:b/>
          <w:highlight w:val="red"/>
        </w:rPr>
        <w:t>highlights</w:t>
      </w:r>
      <w:r w:rsidRPr="00793DFE">
        <w:rPr>
          <w:b/>
          <w:highlight w:val="red"/>
        </w:rPr>
        <w:t>: relate to the Consultant’s ability to substitute.</w:t>
      </w:r>
      <w:r w:rsidR="00C4600C" w:rsidRPr="00793DFE">
        <w:rPr>
          <w:b/>
          <w:highlight w:val="red"/>
        </w:rPr>
        <w:t xml:space="preserve"> </w:t>
      </w:r>
      <w:r w:rsidRPr="00793DFE">
        <w:rPr>
          <w:b/>
          <w:highlight w:val="red"/>
        </w:rPr>
        <w:t>To be d</w:t>
      </w:r>
      <w:r w:rsidR="00B973F1" w:rsidRPr="00793DFE">
        <w:rPr>
          <w:b/>
          <w:highlight w:val="red"/>
        </w:rPr>
        <w:t>elete</w:t>
      </w:r>
      <w:r w:rsidRPr="00793DFE">
        <w:rPr>
          <w:b/>
          <w:highlight w:val="red"/>
        </w:rPr>
        <w:t>d</w:t>
      </w:r>
      <w:r w:rsidR="00B973F1" w:rsidRPr="00793DFE">
        <w:rPr>
          <w:b/>
          <w:highlight w:val="red"/>
        </w:rPr>
        <w:t xml:space="preserve"> where</w:t>
      </w:r>
      <w:r w:rsidR="00F830CD" w:rsidRPr="00793DFE">
        <w:rPr>
          <w:b/>
          <w:highlight w:val="red"/>
        </w:rPr>
        <w:t xml:space="preserve"> the LPC</w:t>
      </w:r>
      <w:r w:rsidR="00B973F1" w:rsidRPr="00793DFE">
        <w:rPr>
          <w:b/>
          <w:highlight w:val="red"/>
        </w:rPr>
        <w:t xml:space="preserve"> does not want </w:t>
      </w:r>
      <w:r w:rsidR="00F830CD" w:rsidRPr="00793DFE">
        <w:rPr>
          <w:b/>
          <w:highlight w:val="red"/>
        </w:rPr>
        <w:t>the Consultant</w:t>
      </w:r>
      <w:r w:rsidR="00B973F1" w:rsidRPr="00793DFE">
        <w:rPr>
          <w:b/>
          <w:highlight w:val="red"/>
        </w:rPr>
        <w:t xml:space="preserve"> to be able to</w:t>
      </w:r>
      <w:r w:rsidR="008729CF" w:rsidRPr="00793DFE">
        <w:rPr>
          <w:b/>
          <w:highlight w:val="red"/>
        </w:rPr>
        <w:t xml:space="preserve"> appoint a substitute</w:t>
      </w:r>
      <w:r w:rsidR="00C4600C" w:rsidRPr="00793DFE">
        <w:rPr>
          <w:b/>
          <w:highlight w:val="red"/>
        </w:rPr>
        <w:t>.</w:t>
      </w:r>
      <w:r w:rsidR="00F830CD">
        <w:rPr>
          <w:b/>
        </w:rPr>
        <w:t xml:space="preserve"> </w:t>
      </w:r>
      <w:r w:rsidR="00B973F1" w:rsidRPr="00793DFE">
        <w:rPr>
          <w:b/>
          <w:highlight w:val="red"/>
        </w:rPr>
        <w:lastRenderedPageBreak/>
        <w:t>However, s</w:t>
      </w:r>
      <w:r w:rsidR="0093186D" w:rsidRPr="00793DFE">
        <w:rPr>
          <w:b/>
          <w:highlight w:val="red"/>
        </w:rPr>
        <w:t>ubst</w:t>
      </w:r>
      <w:r w:rsidR="00B973F1" w:rsidRPr="00793DFE">
        <w:rPr>
          <w:b/>
          <w:highlight w:val="red"/>
        </w:rPr>
        <w:t>itu</w:t>
      </w:r>
      <w:r w:rsidR="0093186D" w:rsidRPr="00793DFE">
        <w:rPr>
          <w:b/>
          <w:highlight w:val="red"/>
        </w:rPr>
        <w:t xml:space="preserve">tion is a key </w:t>
      </w:r>
      <w:r w:rsidR="00B973F1" w:rsidRPr="00793DFE">
        <w:rPr>
          <w:b/>
          <w:highlight w:val="red"/>
        </w:rPr>
        <w:t>indicator</w:t>
      </w:r>
      <w:r w:rsidR="0093186D" w:rsidRPr="00793DFE">
        <w:rPr>
          <w:b/>
          <w:highlight w:val="red"/>
        </w:rPr>
        <w:t xml:space="preserve"> </w:t>
      </w:r>
      <w:r w:rsidR="00B973F1" w:rsidRPr="00793DFE">
        <w:rPr>
          <w:b/>
          <w:highlight w:val="red"/>
        </w:rPr>
        <w:t>of</w:t>
      </w:r>
      <w:r w:rsidR="0093186D" w:rsidRPr="00793DFE">
        <w:rPr>
          <w:b/>
          <w:highlight w:val="red"/>
        </w:rPr>
        <w:t xml:space="preserve"> </w:t>
      </w:r>
      <w:r w:rsidR="00B973F1" w:rsidRPr="00793DFE">
        <w:rPr>
          <w:b/>
          <w:highlight w:val="red"/>
        </w:rPr>
        <w:t>employment</w:t>
      </w:r>
      <w:r w:rsidR="0093186D" w:rsidRPr="00793DFE">
        <w:rPr>
          <w:b/>
          <w:highlight w:val="red"/>
        </w:rPr>
        <w:t xml:space="preserve"> </w:t>
      </w:r>
      <w:r w:rsidR="00B973F1" w:rsidRPr="00793DFE">
        <w:rPr>
          <w:b/>
          <w:highlight w:val="red"/>
        </w:rPr>
        <w:t>status</w:t>
      </w:r>
      <w:r w:rsidRPr="00793DFE">
        <w:rPr>
          <w:b/>
          <w:highlight w:val="red"/>
        </w:rPr>
        <w:t xml:space="preserve">. Please contact Clyde &amp; Co LLP for further legal advice if </w:t>
      </w:r>
      <w:r w:rsidR="00B973F1" w:rsidRPr="00793DFE">
        <w:rPr>
          <w:b/>
          <w:highlight w:val="red"/>
        </w:rPr>
        <w:t>considering</w:t>
      </w:r>
      <w:r w:rsidR="0093186D" w:rsidRPr="00793DFE">
        <w:rPr>
          <w:b/>
          <w:highlight w:val="red"/>
        </w:rPr>
        <w:t xml:space="preserve"> </w:t>
      </w:r>
      <w:r w:rsidR="00B973F1" w:rsidRPr="00793DFE">
        <w:rPr>
          <w:b/>
          <w:highlight w:val="red"/>
        </w:rPr>
        <w:t>removing these clauses.]</w:t>
      </w:r>
      <w:r w:rsidR="009D1386">
        <w:rPr>
          <w:b/>
        </w:rPr>
        <w:br w:type="page"/>
      </w:r>
    </w:p>
    <w:sdt>
      <w:sdtPr>
        <w:rPr>
          <w:rFonts w:asciiTheme="minorHAnsi" w:eastAsiaTheme="minorHAnsi" w:hAnsiTheme="minorHAnsi" w:cstheme="minorBidi"/>
          <w:b w:val="0"/>
          <w:bCs w:val="0"/>
          <w:sz w:val="22"/>
          <w:szCs w:val="22"/>
        </w:rPr>
        <w:id w:val="-798676785"/>
        <w:docPartObj>
          <w:docPartGallery w:val="Table of Contents"/>
          <w:docPartUnique/>
        </w:docPartObj>
      </w:sdtPr>
      <w:sdtEndPr>
        <w:rPr>
          <w:noProof/>
        </w:rPr>
      </w:sdtEndPr>
      <w:sdtContent>
        <w:p w14:paraId="64B18D7A" w14:textId="13636C02" w:rsidR="00E703AE" w:rsidRDefault="00E703AE">
          <w:pPr>
            <w:pStyle w:val="TOCHeading"/>
          </w:pPr>
          <w:r>
            <w:t>Contents</w:t>
          </w:r>
        </w:p>
        <w:p w14:paraId="65EA0C6B" w14:textId="2F1A6A2C" w:rsidR="00EE543A" w:rsidRDefault="00106F2F">
          <w:pPr>
            <w:pStyle w:val="TOC1"/>
            <w:rPr>
              <w:rFonts w:asciiTheme="minorHAnsi" w:eastAsiaTheme="minorEastAsia" w:hAnsiTheme="minorHAnsi" w:cstheme="minorBidi"/>
              <w:noProof/>
              <w:szCs w:val="22"/>
              <w:lang w:eastAsia="en-GB"/>
            </w:rPr>
          </w:pPr>
          <w:r>
            <w:fldChar w:fldCharType="begin"/>
          </w:r>
          <w:r>
            <w:instrText xml:space="preserve"> TOC \h \z \u \t "Execution Heading,1,Exhibit Heading,1,Heading 1 Bold,1,Sch Title 1,1" </w:instrText>
          </w:r>
          <w:r>
            <w:fldChar w:fldCharType="separate"/>
          </w:r>
          <w:hyperlink w:anchor="_Toc113531282" w:history="1">
            <w:r w:rsidR="00EE543A" w:rsidRPr="00A36A5F">
              <w:rPr>
                <w:rStyle w:val="Hyperlink"/>
                <w:bCs/>
                <w:noProof/>
              </w:rPr>
              <w:t>1</w:t>
            </w:r>
            <w:r w:rsidR="00EE543A">
              <w:rPr>
                <w:rFonts w:asciiTheme="minorHAnsi" w:eastAsiaTheme="minorEastAsia" w:hAnsiTheme="minorHAnsi" w:cstheme="minorBidi"/>
                <w:noProof/>
                <w:szCs w:val="22"/>
                <w:lang w:eastAsia="en-GB"/>
              </w:rPr>
              <w:tab/>
            </w:r>
            <w:r w:rsidR="00EE543A" w:rsidRPr="00A36A5F">
              <w:rPr>
                <w:rStyle w:val="Hyperlink"/>
                <w:noProof/>
              </w:rPr>
              <w:t>Definitions and interpretation</w:t>
            </w:r>
            <w:r w:rsidR="00EE543A">
              <w:rPr>
                <w:noProof/>
                <w:webHidden/>
              </w:rPr>
              <w:tab/>
            </w:r>
            <w:r w:rsidR="00EE543A">
              <w:rPr>
                <w:noProof/>
                <w:webHidden/>
              </w:rPr>
              <w:fldChar w:fldCharType="begin"/>
            </w:r>
            <w:r w:rsidR="00EE543A">
              <w:rPr>
                <w:noProof/>
                <w:webHidden/>
              </w:rPr>
              <w:instrText xml:space="preserve"> PAGEREF _Toc113531282 \h </w:instrText>
            </w:r>
            <w:r w:rsidR="00EE543A">
              <w:rPr>
                <w:noProof/>
                <w:webHidden/>
              </w:rPr>
            </w:r>
            <w:r w:rsidR="00EE543A">
              <w:rPr>
                <w:noProof/>
                <w:webHidden/>
              </w:rPr>
              <w:fldChar w:fldCharType="separate"/>
            </w:r>
            <w:r w:rsidR="00AB4680">
              <w:rPr>
                <w:noProof/>
                <w:webHidden/>
              </w:rPr>
              <w:t>1</w:t>
            </w:r>
            <w:r w:rsidR="00EE543A">
              <w:rPr>
                <w:noProof/>
                <w:webHidden/>
              </w:rPr>
              <w:fldChar w:fldCharType="end"/>
            </w:r>
          </w:hyperlink>
        </w:p>
        <w:p w14:paraId="5EEB6419" w14:textId="231FFF3D" w:rsidR="00EE543A" w:rsidRDefault="00000000">
          <w:pPr>
            <w:pStyle w:val="TOC1"/>
            <w:rPr>
              <w:rFonts w:asciiTheme="minorHAnsi" w:eastAsiaTheme="minorEastAsia" w:hAnsiTheme="minorHAnsi" w:cstheme="minorBidi"/>
              <w:noProof/>
              <w:szCs w:val="22"/>
              <w:lang w:eastAsia="en-GB"/>
            </w:rPr>
          </w:pPr>
          <w:hyperlink w:anchor="_Toc113531283" w:history="1">
            <w:r w:rsidR="00EE543A" w:rsidRPr="00A36A5F">
              <w:rPr>
                <w:rStyle w:val="Hyperlink"/>
                <w:bCs/>
                <w:noProof/>
              </w:rPr>
              <w:t>2</w:t>
            </w:r>
            <w:r w:rsidR="00EE543A">
              <w:rPr>
                <w:rFonts w:asciiTheme="minorHAnsi" w:eastAsiaTheme="minorEastAsia" w:hAnsiTheme="minorHAnsi" w:cstheme="minorBidi"/>
                <w:noProof/>
                <w:szCs w:val="22"/>
                <w:lang w:eastAsia="en-GB"/>
              </w:rPr>
              <w:tab/>
            </w:r>
            <w:r w:rsidR="00EE543A" w:rsidRPr="00A36A5F">
              <w:rPr>
                <w:rStyle w:val="Hyperlink"/>
                <w:noProof/>
              </w:rPr>
              <w:t>Term of engagement</w:t>
            </w:r>
            <w:r w:rsidR="00EE543A">
              <w:rPr>
                <w:noProof/>
                <w:webHidden/>
              </w:rPr>
              <w:tab/>
            </w:r>
            <w:r w:rsidR="00EE543A">
              <w:rPr>
                <w:noProof/>
                <w:webHidden/>
              </w:rPr>
              <w:fldChar w:fldCharType="begin"/>
            </w:r>
            <w:r w:rsidR="00EE543A">
              <w:rPr>
                <w:noProof/>
                <w:webHidden/>
              </w:rPr>
              <w:instrText xml:space="preserve"> PAGEREF _Toc113531283 \h </w:instrText>
            </w:r>
            <w:r w:rsidR="00EE543A">
              <w:rPr>
                <w:noProof/>
                <w:webHidden/>
              </w:rPr>
            </w:r>
            <w:r w:rsidR="00EE543A">
              <w:rPr>
                <w:noProof/>
                <w:webHidden/>
              </w:rPr>
              <w:fldChar w:fldCharType="separate"/>
            </w:r>
            <w:r w:rsidR="00AB4680">
              <w:rPr>
                <w:noProof/>
                <w:webHidden/>
              </w:rPr>
              <w:t>3</w:t>
            </w:r>
            <w:r w:rsidR="00EE543A">
              <w:rPr>
                <w:noProof/>
                <w:webHidden/>
              </w:rPr>
              <w:fldChar w:fldCharType="end"/>
            </w:r>
          </w:hyperlink>
        </w:p>
        <w:p w14:paraId="076BFD42" w14:textId="1938A5EC" w:rsidR="00EE543A" w:rsidRDefault="00000000">
          <w:pPr>
            <w:pStyle w:val="TOC1"/>
            <w:rPr>
              <w:rFonts w:asciiTheme="minorHAnsi" w:eastAsiaTheme="minorEastAsia" w:hAnsiTheme="minorHAnsi" w:cstheme="minorBidi"/>
              <w:noProof/>
              <w:szCs w:val="22"/>
              <w:lang w:eastAsia="en-GB"/>
            </w:rPr>
          </w:pPr>
          <w:hyperlink w:anchor="_Toc113531284" w:history="1">
            <w:r w:rsidR="00EE543A" w:rsidRPr="00A36A5F">
              <w:rPr>
                <w:rStyle w:val="Hyperlink"/>
                <w:bCs/>
                <w:noProof/>
              </w:rPr>
              <w:t>3</w:t>
            </w:r>
            <w:r w:rsidR="00EE543A">
              <w:rPr>
                <w:rFonts w:asciiTheme="minorHAnsi" w:eastAsiaTheme="minorEastAsia" w:hAnsiTheme="minorHAnsi" w:cstheme="minorBidi"/>
                <w:noProof/>
                <w:szCs w:val="22"/>
                <w:lang w:eastAsia="en-GB"/>
              </w:rPr>
              <w:tab/>
            </w:r>
            <w:r w:rsidR="00EE543A" w:rsidRPr="00A36A5F">
              <w:rPr>
                <w:rStyle w:val="Hyperlink"/>
                <w:noProof/>
              </w:rPr>
              <w:t>Consultant's obligations</w:t>
            </w:r>
            <w:r w:rsidR="00EE543A">
              <w:rPr>
                <w:noProof/>
                <w:webHidden/>
              </w:rPr>
              <w:tab/>
            </w:r>
            <w:r w:rsidR="00EE543A">
              <w:rPr>
                <w:noProof/>
                <w:webHidden/>
              </w:rPr>
              <w:fldChar w:fldCharType="begin"/>
            </w:r>
            <w:r w:rsidR="00EE543A">
              <w:rPr>
                <w:noProof/>
                <w:webHidden/>
              </w:rPr>
              <w:instrText xml:space="preserve"> PAGEREF _Toc113531284 \h </w:instrText>
            </w:r>
            <w:r w:rsidR="00EE543A">
              <w:rPr>
                <w:noProof/>
                <w:webHidden/>
              </w:rPr>
            </w:r>
            <w:r w:rsidR="00EE543A">
              <w:rPr>
                <w:noProof/>
                <w:webHidden/>
              </w:rPr>
              <w:fldChar w:fldCharType="separate"/>
            </w:r>
            <w:r w:rsidR="00AB4680">
              <w:rPr>
                <w:noProof/>
                <w:webHidden/>
              </w:rPr>
              <w:t>3</w:t>
            </w:r>
            <w:r w:rsidR="00EE543A">
              <w:rPr>
                <w:noProof/>
                <w:webHidden/>
              </w:rPr>
              <w:fldChar w:fldCharType="end"/>
            </w:r>
          </w:hyperlink>
        </w:p>
        <w:p w14:paraId="54DF8F36" w14:textId="464ED097" w:rsidR="00EE543A" w:rsidRDefault="00000000">
          <w:pPr>
            <w:pStyle w:val="TOC1"/>
            <w:rPr>
              <w:rFonts w:asciiTheme="minorHAnsi" w:eastAsiaTheme="minorEastAsia" w:hAnsiTheme="minorHAnsi" w:cstheme="minorBidi"/>
              <w:noProof/>
              <w:szCs w:val="22"/>
              <w:lang w:eastAsia="en-GB"/>
            </w:rPr>
          </w:pPr>
          <w:hyperlink w:anchor="_Toc113531285" w:history="1">
            <w:r w:rsidR="00EE543A" w:rsidRPr="00A36A5F">
              <w:rPr>
                <w:rStyle w:val="Hyperlink"/>
                <w:bCs/>
                <w:noProof/>
              </w:rPr>
              <w:t>4</w:t>
            </w:r>
            <w:r w:rsidR="00EE543A">
              <w:rPr>
                <w:rFonts w:asciiTheme="minorHAnsi" w:eastAsiaTheme="minorEastAsia" w:hAnsiTheme="minorHAnsi" w:cstheme="minorBidi"/>
                <w:noProof/>
                <w:szCs w:val="22"/>
                <w:lang w:eastAsia="en-GB"/>
              </w:rPr>
              <w:tab/>
            </w:r>
            <w:r w:rsidR="00EE543A" w:rsidRPr="00A36A5F">
              <w:rPr>
                <w:rStyle w:val="Hyperlink"/>
                <w:noProof/>
                <w:highlight w:val="red"/>
              </w:rPr>
              <w:t>Substitute</w:t>
            </w:r>
            <w:r w:rsidR="00EE543A">
              <w:rPr>
                <w:noProof/>
                <w:webHidden/>
              </w:rPr>
              <w:tab/>
            </w:r>
            <w:r w:rsidR="00EE543A">
              <w:rPr>
                <w:noProof/>
                <w:webHidden/>
              </w:rPr>
              <w:fldChar w:fldCharType="begin"/>
            </w:r>
            <w:r w:rsidR="00EE543A">
              <w:rPr>
                <w:noProof/>
                <w:webHidden/>
              </w:rPr>
              <w:instrText xml:space="preserve"> PAGEREF _Toc113531285 \h </w:instrText>
            </w:r>
            <w:r w:rsidR="00EE543A">
              <w:rPr>
                <w:noProof/>
                <w:webHidden/>
              </w:rPr>
            </w:r>
            <w:r w:rsidR="00EE543A">
              <w:rPr>
                <w:noProof/>
                <w:webHidden/>
              </w:rPr>
              <w:fldChar w:fldCharType="separate"/>
            </w:r>
            <w:r w:rsidR="00AB4680">
              <w:rPr>
                <w:noProof/>
                <w:webHidden/>
              </w:rPr>
              <w:t>6</w:t>
            </w:r>
            <w:r w:rsidR="00EE543A">
              <w:rPr>
                <w:noProof/>
                <w:webHidden/>
              </w:rPr>
              <w:fldChar w:fldCharType="end"/>
            </w:r>
          </w:hyperlink>
        </w:p>
        <w:p w14:paraId="1F85FA56" w14:textId="0E091F12" w:rsidR="00EE543A" w:rsidRDefault="00000000">
          <w:pPr>
            <w:pStyle w:val="TOC1"/>
            <w:rPr>
              <w:rFonts w:asciiTheme="minorHAnsi" w:eastAsiaTheme="minorEastAsia" w:hAnsiTheme="minorHAnsi" w:cstheme="minorBidi"/>
              <w:noProof/>
              <w:szCs w:val="22"/>
              <w:lang w:eastAsia="en-GB"/>
            </w:rPr>
          </w:pPr>
          <w:hyperlink w:anchor="_Toc113531286" w:history="1">
            <w:r w:rsidR="00EE543A" w:rsidRPr="00A36A5F">
              <w:rPr>
                <w:rStyle w:val="Hyperlink"/>
                <w:bCs/>
                <w:noProof/>
              </w:rPr>
              <w:t>5</w:t>
            </w:r>
            <w:r w:rsidR="00EE543A">
              <w:rPr>
                <w:rFonts w:asciiTheme="minorHAnsi" w:eastAsiaTheme="minorEastAsia" w:hAnsiTheme="minorHAnsi" w:cstheme="minorBidi"/>
                <w:noProof/>
                <w:szCs w:val="22"/>
                <w:lang w:eastAsia="en-GB"/>
              </w:rPr>
              <w:tab/>
            </w:r>
            <w:r w:rsidR="00EE543A" w:rsidRPr="00A36A5F">
              <w:rPr>
                <w:rStyle w:val="Hyperlink"/>
                <w:noProof/>
              </w:rPr>
              <w:t>Fees</w:t>
            </w:r>
            <w:r w:rsidR="00EE543A">
              <w:rPr>
                <w:noProof/>
                <w:webHidden/>
              </w:rPr>
              <w:tab/>
            </w:r>
            <w:r w:rsidR="00EE543A">
              <w:rPr>
                <w:noProof/>
                <w:webHidden/>
              </w:rPr>
              <w:fldChar w:fldCharType="begin"/>
            </w:r>
            <w:r w:rsidR="00EE543A">
              <w:rPr>
                <w:noProof/>
                <w:webHidden/>
              </w:rPr>
              <w:instrText xml:space="preserve"> PAGEREF _Toc113531286 \h </w:instrText>
            </w:r>
            <w:r w:rsidR="00EE543A">
              <w:rPr>
                <w:noProof/>
                <w:webHidden/>
              </w:rPr>
            </w:r>
            <w:r w:rsidR="00EE543A">
              <w:rPr>
                <w:noProof/>
                <w:webHidden/>
              </w:rPr>
              <w:fldChar w:fldCharType="separate"/>
            </w:r>
            <w:r w:rsidR="00AB4680">
              <w:rPr>
                <w:noProof/>
                <w:webHidden/>
              </w:rPr>
              <w:t>6</w:t>
            </w:r>
            <w:r w:rsidR="00EE543A">
              <w:rPr>
                <w:noProof/>
                <w:webHidden/>
              </w:rPr>
              <w:fldChar w:fldCharType="end"/>
            </w:r>
          </w:hyperlink>
        </w:p>
        <w:p w14:paraId="71E18869" w14:textId="274CE7E8" w:rsidR="00EE543A" w:rsidRDefault="00000000">
          <w:pPr>
            <w:pStyle w:val="TOC1"/>
            <w:rPr>
              <w:rFonts w:asciiTheme="minorHAnsi" w:eastAsiaTheme="minorEastAsia" w:hAnsiTheme="minorHAnsi" w:cstheme="minorBidi"/>
              <w:noProof/>
              <w:szCs w:val="22"/>
              <w:lang w:eastAsia="en-GB"/>
            </w:rPr>
          </w:pPr>
          <w:hyperlink w:anchor="_Toc113531287" w:history="1">
            <w:r w:rsidR="00EE543A" w:rsidRPr="00A36A5F">
              <w:rPr>
                <w:rStyle w:val="Hyperlink"/>
                <w:bCs/>
                <w:noProof/>
              </w:rPr>
              <w:t>6</w:t>
            </w:r>
            <w:r w:rsidR="00EE543A">
              <w:rPr>
                <w:rFonts w:asciiTheme="minorHAnsi" w:eastAsiaTheme="minorEastAsia" w:hAnsiTheme="minorHAnsi" w:cstheme="minorBidi"/>
                <w:noProof/>
                <w:szCs w:val="22"/>
                <w:lang w:eastAsia="en-GB"/>
              </w:rPr>
              <w:tab/>
            </w:r>
            <w:r w:rsidR="00EE543A" w:rsidRPr="00A36A5F">
              <w:rPr>
                <w:rStyle w:val="Hyperlink"/>
                <w:noProof/>
              </w:rPr>
              <w:t>Expenses</w:t>
            </w:r>
            <w:r w:rsidR="00EE543A">
              <w:rPr>
                <w:noProof/>
                <w:webHidden/>
              </w:rPr>
              <w:tab/>
            </w:r>
            <w:r w:rsidR="00EE543A">
              <w:rPr>
                <w:noProof/>
                <w:webHidden/>
              </w:rPr>
              <w:fldChar w:fldCharType="begin"/>
            </w:r>
            <w:r w:rsidR="00EE543A">
              <w:rPr>
                <w:noProof/>
                <w:webHidden/>
              </w:rPr>
              <w:instrText xml:space="preserve"> PAGEREF _Toc113531287 \h </w:instrText>
            </w:r>
            <w:r w:rsidR="00EE543A">
              <w:rPr>
                <w:noProof/>
                <w:webHidden/>
              </w:rPr>
            </w:r>
            <w:r w:rsidR="00EE543A">
              <w:rPr>
                <w:noProof/>
                <w:webHidden/>
              </w:rPr>
              <w:fldChar w:fldCharType="separate"/>
            </w:r>
            <w:r w:rsidR="00AB4680">
              <w:rPr>
                <w:noProof/>
                <w:webHidden/>
              </w:rPr>
              <w:t>7</w:t>
            </w:r>
            <w:r w:rsidR="00EE543A">
              <w:rPr>
                <w:noProof/>
                <w:webHidden/>
              </w:rPr>
              <w:fldChar w:fldCharType="end"/>
            </w:r>
          </w:hyperlink>
        </w:p>
        <w:p w14:paraId="743B15CF" w14:textId="7399ED4B" w:rsidR="00EE543A" w:rsidRDefault="00000000">
          <w:pPr>
            <w:pStyle w:val="TOC1"/>
            <w:rPr>
              <w:rFonts w:asciiTheme="minorHAnsi" w:eastAsiaTheme="minorEastAsia" w:hAnsiTheme="minorHAnsi" w:cstheme="minorBidi"/>
              <w:noProof/>
              <w:szCs w:val="22"/>
              <w:lang w:eastAsia="en-GB"/>
            </w:rPr>
          </w:pPr>
          <w:hyperlink w:anchor="_Toc113531288" w:history="1">
            <w:r w:rsidR="00EE543A" w:rsidRPr="00A36A5F">
              <w:rPr>
                <w:rStyle w:val="Hyperlink"/>
                <w:bCs/>
                <w:noProof/>
              </w:rPr>
              <w:t>7</w:t>
            </w:r>
            <w:r w:rsidR="00EE543A">
              <w:rPr>
                <w:rFonts w:asciiTheme="minorHAnsi" w:eastAsiaTheme="minorEastAsia" w:hAnsiTheme="minorHAnsi" w:cstheme="minorBidi"/>
                <w:noProof/>
                <w:szCs w:val="22"/>
                <w:lang w:eastAsia="en-GB"/>
              </w:rPr>
              <w:tab/>
            </w:r>
            <w:r w:rsidR="00EE543A" w:rsidRPr="00A36A5F">
              <w:rPr>
                <w:rStyle w:val="Hyperlink"/>
                <w:bCs/>
                <w:noProof/>
              </w:rPr>
              <w:t>Other</w:t>
            </w:r>
            <w:r w:rsidR="00EE543A" w:rsidRPr="00A36A5F">
              <w:rPr>
                <w:rStyle w:val="Hyperlink"/>
                <w:noProof/>
              </w:rPr>
              <w:t xml:space="preserve"> activities</w:t>
            </w:r>
            <w:r w:rsidR="00EE543A">
              <w:rPr>
                <w:noProof/>
                <w:webHidden/>
              </w:rPr>
              <w:tab/>
            </w:r>
            <w:r w:rsidR="00EE543A">
              <w:rPr>
                <w:noProof/>
                <w:webHidden/>
              </w:rPr>
              <w:fldChar w:fldCharType="begin"/>
            </w:r>
            <w:r w:rsidR="00EE543A">
              <w:rPr>
                <w:noProof/>
                <w:webHidden/>
              </w:rPr>
              <w:instrText xml:space="preserve"> PAGEREF _Toc113531288 \h </w:instrText>
            </w:r>
            <w:r w:rsidR="00EE543A">
              <w:rPr>
                <w:noProof/>
                <w:webHidden/>
              </w:rPr>
            </w:r>
            <w:r w:rsidR="00EE543A">
              <w:rPr>
                <w:noProof/>
                <w:webHidden/>
              </w:rPr>
              <w:fldChar w:fldCharType="separate"/>
            </w:r>
            <w:r w:rsidR="00AB4680">
              <w:rPr>
                <w:noProof/>
                <w:webHidden/>
              </w:rPr>
              <w:t>7</w:t>
            </w:r>
            <w:r w:rsidR="00EE543A">
              <w:rPr>
                <w:noProof/>
                <w:webHidden/>
              </w:rPr>
              <w:fldChar w:fldCharType="end"/>
            </w:r>
          </w:hyperlink>
        </w:p>
        <w:p w14:paraId="19C0952C" w14:textId="15055B66" w:rsidR="00EE543A" w:rsidRDefault="00000000">
          <w:pPr>
            <w:pStyle w:val="TOC1"/>
            <w:rPr>
              <w:rFonts w:asciiTheme="minorHAnsi" w:eastAsiaTheme="minorEastAsia" w:hAnsiTheme="minorHAnsi" w:cstheme="minorBidi"/>
              <w:noProof/>
              <w:szCs w:val="22"/>
              <w:lang w:eastAsia="en-GB"/>
            </w:rPr>
          </w:pPr>
          <w:hyperlink w:anchor="_Toc113531289" w:history="1">
            <w:r w:rsidR="00EE543A" w:rsidRPr="00A36A5F">
              <w:rPr>
                <w:rStyle w:val="Hyperlink"/>
                <w:bCs/>
                <w:noProof/>
              </w:rPr>
              <w:t>8</w:t>
            </w:r>
            <w:r w:rsidR="00EE543A">
              <w:rPr>
                <w:rFonts w:asciiTheme="minorHAnsi" w:eastAsiaTheme="minorEastAsia" w:hAnsiTheme="minorHAnsi" w:cstheme="minorBidi"/>
                <w:noProof/>
                <w:szCs w:val="22"/>
                <w:lang w:eastAsia="en-GB"/>
              </w:rPr>
              <w:tab/>
            </w:r>
            <w:r w:rsidR="00EE543A" w:rsidRPr="00A36A5F">
              <w:rPr>
                <w:rStyle w:val="Hyperlink"/>
                <w:noProof/>
              </w:rPr>
              <w:t>Data protection</w:t>
            </w:r>
            <w:r w:rsidR="00EE543A">
              <w:rPr>
                <w:noProof/>
                <w:webHidden/>
              </w:rPr>
              <w:tab/>
            </w:r>
            <w:r w:rsidR="00EE543A">
              <w:rPr>
                <w:noProof/>
                <w:webHidden/>
              </w:rPr>
              <w:fldChar w:fldCharType="begin"/>
            </w:r>
            <w:r w:rsidR="00EE543A">
              <w:rPr>
                <w:noProof/>
                <w:webHidden/>
              </w:rPr>
              <w:instrText xml:space="preserve"> PAGEREF _Toc113531289 \h </w:instrText>
            </w:r>
            <w:r w:rsidR="00EE543A">
              <w:rPr>
                <w:noProof/>
                <w:webHidden/>
              </w:rPr>
            </w:r>
            <w:r w:rsidR="00EE543A">
              <w:rPr>
                <w:noProof/>
                <w:webHidden/>
              </w:rPr>
              <w:fldChar w:fldCharType="separate"/>
            </w:r>
            <w:r w:rsidR="00AB4680">
              <w:rPr>
                <w:noProof/>
                <w:webHidden/>
              </w:rPr>
              <w:t>7</w:t>
            </w:r>
            <w:r w:rsidR="00EE543A">
              <w:rPr>
                <w:noProof/>
                <w:webHidden/>
              </w:rPr>
              <w:fldChar w:fldCharType="end"/>
            </w:r>
          </w:hyperlink>
        </w:p>
        <w:p w14:paraId="0C276CEA" w14:textId="5ECEB3BF" w:rsidR="00EE543A" w:rsidRDefault="00000000">
          <w:pPr>
            <w:pStyle w:val="TOC1"/>
            <w:rPr>
              <w:rFonts w:asciiTheme="minorHAnsi" w:eastAsiaTheme="minorEastAsia" w:hAnsiTheme="minorHAnsi" w:cstheme="minorBidi"/>
              <w:noProof/>
              <w:szCs w:val="22"/>
              <w:lang w:eastAsia="en-GB"/>
            </w:rPr>
          </w:pPr>
          <w:hyperlink w:anchor="_Toc113531290" w:history="1">
            <w:r w:rsidR="00EE543A" w:rsidRPr="00A36A5F">
              <w:rPr>
                <w:rStyle w:val="Hyperlink"/>
                <w:bCs/>
                <w:noProof/>
              </w:rPr>
              <w:t>9</w:t>
            </w:r>
            <w:r w:rsidR="00EE543A">
              <w:rPr>
                <w:rFonts w:asciiTheme="minorHAnsi" w:eastAsiaTheme="minorEastAsia" w:hAnsiTheme="minorHAnsi" w:cstheme="minorBidi"/>
                <w:noProof/>
                <w:szCs w:val="22"/>
                <w:lang w:eastAsia="en-GB"/>
              </w:rPr>
              <w:tab/>
            </w:r>
            <w:r w:rsidR="00EE543A" w:rsidRPr="00A36A5F">
              <w:rPr>
                <w:rStyle w:val="Hyperlink"/>
                <w:noProof/>
              </w:rPr>
              <w:t>Intellectual property</w:t>
            </w:r>
            <w:r w:rsidR="00EE543A">
              <w:rPr>
                <w:noProof/>
                <w:webHidden/>
              </w:rPr>
              <w:tab/>
            </w:r>
            <w:r w:rsidR="00EE543A">
              <w:rPr>
                <w:noProof/>
                <w:webHidden/>
              </w:rPr>
              <w:fldChar w:fldCharType="begin"/>
            </w:r>
            <w:r w:rsidR="00EE543A">
              <w:rPr>
                <w:noProof/>
                <w:webHidden/>
              </w:rPr>
              <w:instrText xml:space="preserve"> PAGEREF _Toc113531290 \h </w:instrText>
            </w:r>
            <w:r w:rsidR="00EE543A">
              <w:rPr>
                <w:noProof/>
                <w:webHidden/>
              </w:rPr>
            </w:r>
            <w:r w:rsidR="00EE543A">
              <w:rPr>
                <w:noProof/>
                <w:webHidden/>
              </w:rPr>
              <w:fldChar w:fldCharType="separate"/>
            </w:r>
            <w:r w:rsidR="00AB4680">
              <w:rPr>
                <w:noProof/>
                <w:webHidden/>
              </w:rPr>
              <w:t>8</w:t>
            </w:r>
            <w:r w:rsidR="00EE543A">
              <w:rPr>
                <w:noProof/>
                <w:webHidden/>
              </w:rPr>
              <w:fldChar w:fldCharType="end"/>
            </w:r>
          </w:hyperlink>
        </w:p>
        <w:p w14:paraId="5F89FBC3" w14:textId="24204166" w:rsidR="00EE543A" w:rsidRDefault="00000000">
          <w:pPr>
            <w:pStyle w:val="TOC1"/>
            <w:rPr>
              <w:rFonts w:asciiTheme="minorHAnsi" w:eastAsiaTheme="minorEastAsia" w:hAnsiTheme="minorHAnsi" w:cstheme="minorBidi"/>
              <w:noProof/>
              <w:szCs w:val="22"/>
              <w:lang w:eastAsia="en-GB"/>
            </w:rPr>
          </w:pPr>
          <w:hyperlink w:anchor="_Toc113531291" w:history="1">
            <w:r w:rsidR="00EE543A" w:rsidRPr="00A36A5F">
              <w:rPr>
                <w:rStyle w:val="Hyperlink"/>
                <w:bCs/>
                <w:noProof/>
              </w:rPr>
              <w:t>10</w:t>
            </w:r>
            <w:r w:rsidR="00EE543A">
              <w:rPr>
                <w:rFonts w:asciiTheme="minorHAnsi" w:eastAsiaTheme="minorEastAsia" w:hAnsiTheme="minorHAnsi" w:cstheme="minorBidi"/>
                <w:noProof/>
                <w:szCs w:val="22"/>
                <w:lang w:eastAsia="en-GB"/>
              </w:rPr>
              <w:tab/>
            </w:r>
            <w:r w:rsidR="00EE543A" w:rsidRPr="00A36A5F">
              <w:rPr>
                <w:rStyle w:val="Hyperlink"/>
                <w:noProof/>
              </w:rPr>
              <w:t>Confidential information</w:t>
            </w:r>
            <w:r w:rsidR="00EE543A">
              <w:rPr>
                <w:noProof/>
                <w:webHidden/>
              </w:rPr>
              <w:tab/>
            </w:r>
            <w:r w:rsidR="00EE543A">
              <w:rPr>
                <w:noProof/>
                <w:webHidden/>
              </w:rPr>
              <w:fldChar w:fldCharType="begin"/>
            </w:r>
            <w:r w:rsidR="00EE543A">
              <w:rPr>
                <w:noProof/>
                <w:webHidden/>
              </w:rPr>
              <w:instrText xml:space="preserve"> PAGEREF _Toc113531291 \h </w:instrText>
            </w:r>
            <w:r w:rsidR="00EE543A">
              <w:rPr>
                <w:noProof/>
                <w:webHidden/>
              </w:rPr>
            </w:r>
            <w:r w:rsidR="00EE543A">
              <w:rPr>
                <w:noProof/>
                <w:webHidden/>
              </w:rPr>
              <w:fldChar w:fldCharType="separate"/>
            </w:r>
            <w:r w:rsidR="00AB4680">
              <w:rPr>
                <w:noProof/>
                <w:webHidden/>
              </w:rPr>
              <w:t>9</w:t>
            </w:r>
            <w:r w:rsidR="00EE543A">
              <w:rPr>
                <w:noProof/>
                <w:webHidden/>
              </w:rPr>
              <w:fldChar w:fldCharType="end"/>
            </w:r>
          </w:hyperlink>
        </w:p>
        <w:p w14:paraId="4B8C4EDE" w14:textId="482F2165" w:rsidR="00EE543A" w:rsidRDefault="00000000">
          <w:pPr>
            <w:pStyle w:val="TOC1"/>
            <w:rPr>
              <w:rFonts w:asciiTheme="minorHAnsi" w:eastAsiaTheme="minorEastAsia" w:hAnsiTheme="minorHAnsi" w:cstheme="minorBidi"/>
              <w:noProof/>
              <w:szCs w:val="22"/>
              <w:lang w:eastAsia="en-GB"/>
            </w:rPr>
          </w:pPr>
          <w:hyperlink w:anchor="_Toc113531292" w:history="1">
            <w:r w:rsidR="00EE543A" w:rsidRPr="00A36A5F">
              <w:rPr>
                <w:rStyle w:val="Hyperlink"/>
                <w:bCs/>
                <w:noProof/>
              </w:rPr>
              <w:t>11</w:t>
            </w:r>
            <w:r w:rsidR="00EE543A">
              <w:rPr>
                <w:rFonts w:asciiTheme="minorHAnsi" w:eastAsiaTheme="minorEastAsia" w:hAnsiTheme="minorHAnsi" w:cstheme="minorBidi"/>
                <w:noProof/>
                <w:szCs w:val="22"/>
                <w:lang w:eastAsia="en-GB"/>
              </w:rPr>
              <w:tab/>
            </w:r>
            <w:r w:rsidR="00EE543A" w:rsidRPr="00A36A5F">
              <w:rPr>
                <w:rStyle w:val="Hyperlink"/>
                <w:noProof/>
              </w:rPr>
              <w:t>Termination</w:t>
            </w:r>
            <w:r w:rsidR="00EE543A">
              <w:rPr>
                <w:noProof/>
                <w:webHidden/>
              </w:rPr>
              <w:tab/>
            </w:r>
            <w:r w:rsidR="00EE543A">
              <w:rPr>
                <w:noProof/>
                <w:webHidden/>
              </w:rPr>
              <w:fldChar w:fldCharType="begin"/>
            </w:r>
            <w:r w:rsidR="00EE543A">
              <w:rPr>
                <w:noProof/>
                <w:webHidden/>
              </w:rPr>
              <w:instrText xml:space="preserve"> PAGEREF _Toc113531292 \h </w:instrText>
            </w:r>
            <w:r w:rsidR="00EE543A">
              <w:rPr>
                <w:noProof/>
                <w:webHidden/>
              </w:rPr>
            </w:r>
            <w:r w:rsidR="00EE543A">
              <w:rPr>
                <w:noProof/>
                <w:webHidden/>
              </w:rPr>
              <w:fldChar w:fldCharType="separate"/>
            </w:r>
            <w:r w:rsidR="00AB4680">
              <w:rPr>
                <w:noProof/>
                <w:webHidden/>
              </w:rPr>
              <w:t>9</w:t>
            </w:r>
            <w:r w:rsidR="00EE543A">
              <w:rPr>
                <w:noProof/>
                <w:webHidden/>
              </w:rPr>
              <w:fldChar w:fldCharType="end"/>
            </w:r>
          </w:hyperlink>
        </w:p>
        <w:p w14:paraId="60BA6B1F" w14:textId="13A41809" w:rsidR="00EE543A" w:rsidRDefault="00000000">
          <w:pPr>
            <w:pStyle w:val="TOC1"/>
            <w:rPr>
              <w:rFonts w:asciiTheme="minorHAnsi" w:eastAsiaTheme="minorEastAsia" w:hAnsiTheme="minorHAnsi" w:cstheme="minorBidi"/>
              <w:noProof/>
              <w:szCs w:val="22"/>
              <w:lang w:eastAsia="en-GB"/>
            </w:rPr>
          </w:pPr>
          <w:hyperlink w:anchor="_Toc113531293" w:history="1">
            <w:r w:rsidR="00EE543A" w:rsidRPr="00A36A5F">
              <w:rPr>
                <w:rStyle w:val="Hyperlink"/>
                <w:bCs/>
                <w:noProof/>
              </w:rPr>
              <w:t>12</w:t>
            </w:r>
            <w:r w:rsidR="00EE543A">
              <w:rPr>
                <w:rFonts w:asciiTheme="minorHAnsi" w:eastAsiaTheme="minorEastAsia" w:hAnsiTheme="minorHAnsi" w:cstheme="minorBidi"/>
                <w:noProof/>
                <w:szCs w:val="22"/>
                <w:lang w:eastAsia="en-GB"/>
              </w:rPr>
              <w:tab/>
            </w:r>
            <w:r w:rsidR="00EE543A" w:rsidRPr="00A36A5F">
              <w:rPr>
                <w:rStyle w:val="Hyperlink"/>
                <w:noProof/>
              </w:rPr>
              <w:t>Obligations upon termination</w:t>
            </w:r>
            <w:r w:rsidR="00EE543A">
              <w:rPr>
                <w:noProof/>
                <w:webHidden/>
              </w:rPr>
              <w:tab/>
            </w:r>
            <w:r w:rsidR="00EE543A">
              <w:rPr>
                <w:noProof/>
                <w:webHidden/>
              </w:rPr>
              <w:fldChar w:fldCharType="begin"/>
            </w:r>
            <w:r w:rsidR="00EE543A">
              <w:rPr>
                <w:noProof/>
                <w:webHidden/>
              </w:rPr>
              <w:instrText xml:space="preserve"> PAGEREF _Toc113531293 \h </w:instrText>
            </w:r>
            <w:r w:rsidR="00EE543A">
              <w:rPr>
                <w:noProof/>
                <w:webHidden/>
              </w:rPr>
            </w:r>
            <w:r w:rsidR="00EE543A">
              <w:rPr>
                <w:noProof/>
                <w:webHidden/>
              </w:rPr>
              <w:fldChar w:fldCharType="separate"/>
            </w:r>
            <w:r w:rsidR="00AB4680">
              <w:rPr>
                <w:noProof/>
                <w:webHidden/>
              </w:rPr>
              <w:t>10</w:t>
            </w:r>
            <w:r w:rsidR="00EE543A">
              <w:rPr>
                <w:noProof/>
                <w:webHidden/>
              </w:rPr>
              <w:fldChar w:fldCharType="end"/>
            </w:r>
          </w:hyperlink>
        </w:p>
        <w:p w14:paraId="6AAC613F" w14:textId="5D812BB7" w:rsidR="00EE543A" w:rsidRDefault="00000000">
          <w:pPr>
            <w:pStyle w:val="TOC1"/>
            <w:rPr>
              <w:rFonts w:asciiTheme="minorHAnsi" w:eastAsiaTheme="minorEastAsia" w:hAnsiTheme="minorHAnsi" w:cstheme="minorBidi"/>
              <w:noProof/>
              <w:szCs w:val="22"/>
              <w:lang w:eastAsia="en-GB"/>
            </w:rPr>
          </w:pPr>
          <w:hyperlink w:anchor="_Toc113531294" w:history="1">
            <w:r w:rsidR="00EE543A" w:rsidRPr="00A36A5F">
              <w:rPr>
                <w:rStyle w:val="Hyperlink"/>
                <w:bCs/>
                <w:noProof/>
              </w:rPr>
              <w:t>13</w:t>
            </w:r>
            <w:r w:rsidR="00EE543A">
              <w:rPr>
                <w:rFonts w:asciiTheme="minorHAnsi" w:eastAsiaTheme="minorEastAsia" w:hAnsiTheme="minorHAnsi" w:cstheme="minorBidi"/>
                <w:noProof/>
                <w:szCs w:val="22"/>
                <w:lang w:eastAsia="en-GB"/>
              </w:rPr>
              <w:tab/>
            </w:r>
            <w:r w:rsidR="00EE543A" w:rsidRPr="00A36A5F">
              <w:rPr>
                <w:rStyle w:val="Hyperlink"/>
                <w:noProof/>
              </w:rPr>
              <w:t>Insurance and liability</w:t>
            </w:r>
            <w:r w:rsidR="00EE543A">
              <w:rPr>
                <w:noProof/>
                <w:webHidden/>
              </w:rPr>
              <w:tab/>
            </w:r>
            <w:r w:rsidR="00EE543A">
              <w:rPr>
                <w:noProof/>
                <w:webHidden/>
              </w:rPr>
              <w:fldChar w:fldCharType="begin"/>
            </w:r>
            <w:r w:rsidR="00EE543A">
              <w:rPr>
                <w:noProof/>
                <w:webHidden/>
              </w:rPr>
              <w:instrText xml:space="preserve"> PAGEREF _Toc113531294 \h </w:instrText>
            </w:r>
            <w:r w:rsidR="00EE543A">
              <w:rPr>
                <w:noProof/>
                <w:webHidden/>
              </w:rPr>
            </w:r>
            <w:r w:rsidR="00EE543A">
              <w:rPr>
                <w:noProof/>
                <w:webHidden/>
              </w:rPr>
              <w:fldChar w:fldCharType="separate"/>
            </w:r>
            <w:r w:rsidR="00AB4680">
              <w:rPr>
                <w:noProof/>
                <w:webHidden/>
              </w:rPr>
              <w:t>11</w:t>
            </w:r>
            <w:r w:rsidR="00EE543A">
              <w:rPr>
                <w:noProof/>
                <w:webHidden/>
              </w:rPr>
              <w:fldChar w:fldCharType="end"/>
            </w:r>
          </w:hyperlink>
        </w:p>
        <w:p w14:paraId="721B97AF" w14:textId="71423EFE" w:rsidR="00EE543A" w:rsidRDefault="00000000">
          <w:pPr>
            <w:pStyle w:val="TOC1"/>
            <w:rPr>
              <w:rFonts w:asciiTheme="minorHAnsi" w:eastAsiaTheme="minorEastAsia" w:hAnsiTheme="minorHAnsi" w:cstheme="minorBidi"/>
              <w:noProof/>
              <w:szCs w:val="22"/>
              <w:lang w:eastAsia="en-GB"/>
            </w:rPr>
          </w:pPr>
          <w:hyperlink w:anchor="_Toc113531295" w:history="1">
            <w:r w:rsidR="00EE543A" w:rsidRPr="00A36A5F">
              <w:rPr>
                <w:rStyle w:val="Hyperlink"/>
                <w:bCs/>
                <w:noProof/>
              </w:rPr>
              <w:t>14</w:t>
            </w:r>
            <w:r w:rsidR="00EE543A">
              <w:rPr>
                <w:rFonts w:asciiTheme="minorHAnsi" w:eastAsiaTheme="minorEastAsia" w:hAnsiTheme="minorHAnsi" w:cstheme="minorBidi"/>
                <w:noProof/>
                <w:szCs w:val="22"/>
                <w:lang w:eastAsia="en-GB"/>
              </w:rPr>
              <w:tab/>
            </w:r>
            <w:r w:rsidR="00EE543A" w:rsidRPr="00A36A5F">
              <w:rPr>
                <w:rStyle w:val="Hyperlink"/>
                <w:noProof/>
              </w:rPr>
              <w:t>Status and Indemnity</w:t>
            </w:r>
            <w:r w:rsidR="00EE543A">
              <w:rPr>
                <w:noProof/>
                <w:webHidden/>
              </w:rPr>
              <w:tab/>
            </w:r>
            <w:r w:rsidR="00EE543A">
              <w:rPr>
                <w:noProof/>
                <w:webHidden/>
              </w:rPr>
              <w:fldChar w:fldCharType="begin"/>
            </w:r>
            <w:r w:rsidR="00EE543A">
              <w:rPr>
                <w:noProof/>
                <w:webHidden/>
              </w:rPr>
              <w:instrText xml:space="preserve"> PAGEREF _Toc113531295 \h </w:instrText>
            </w:r>
            <w:r w:rsidR="00EE543A">
              <w:rPr>
                <w:noProof/>
                <w:webHidden/>
              </w:rPr>
            </w:r>
            <w:r w:rsidR="00EE543A">
              <w:rPr>
                <w:noProof/>
                <w:webHidden/>
              </w:rPr>
              <w:fldChar w:fldCharType="separate"/>
            </w:r>
            <w:r w:rsidR="00AB4680">
              <w:rPr>
                <w:noProof/>
                <w:webHidden/>
              </w:rPr>
              <w:t>11</w:t>
            </w:r>
            <w:r w:rsidR="00EE543A">
              <w:rPr>
                <w:noProof/>
                <w:webHidden/>
              </w:rPr>
              <w:fldChar w:fldCharType="end"/>
            </w:r>
          </w:hyperlink>
        </w:p>
        <w:p w14:paraId="279700B3" w14:textId="29FD9E4F" w:rsidR="00EE543A" w:rsidRDefault="00000000">
          <w:pPr>
            <w:pStyle w:val="TOC1"/>
            <w:rPr>
              <w:rFonts w:asciiTheme="minorHAnsi" w:eastAsiaTheme="minorEastAsia" w:hAnsiTheme="minorHAnsi" w:cstheme="minorBidi"/>
              <w:noProof/>
              <w:szCs w:val="22"/>
              <w:lang w:eastAsia="en-GB"/>
            </w:rPr>
          </w:pPr>
          <w:hyperlink w:anchor="_Toc113531296" w:history="1">
            <w:r w:rsidR="00EE543A" w:rsidRPr="00A36A5F">
              <w:rPr>
                <w:rStyle w:val="Hyperlink"/>
                <w:bCs/>
                <w:noProof/>
              </w:rPr>
              <w:t>15</w:t>
            </w:r>
            <w:r w:rsidR="00EE543A">
              <w:rPr>
                <w:rFonts w:asciiTheme="minorHAnsi" w:eastAsiaTheme="minorEastAsia" w:hAnsiTheme="minorHAnsi" w:cstheme="minorBidi"/>
                <w:noProof/>
                <w:szCs w:val="22"/>
                <w:lang w:eastAsia="en-GB"/>
              </w:rPr>
              <w:tab/>
            </w:r>
            <w:r w:rsidR="00EE543A" w:rsidRPr="00A36A5F">
              <w:rPr>
                <w:rStyle w:val="Hyperlink"/>
                <w:noProof/>
              </w:rPr>
              <w:t>Notices</w:t>
            </w:r>
            <w:r w:rsidR="00EE543A">
              <w:rPr>
                <w:noProof/>
                <w:webHidden/>
              </w:rPr>
              <w:tab/>
            </w:r>
            <w:r w:rsidR="00EE543A">
              <w:rPr>
                <w:noProof/>
                <w:webHidden/>
              </w:rPr>
              <w:fldChar w:fldCharType="begin"/>
            </w:r>
            <w:r w:rsidR="00EE543A">
              <w:rPr>
                <w:noProof/>
                <w:webHidden/>
              </w:rPr>
              <w:instrText xml:space="preserve"> PAGEREF _Toc113531296 \h </w:instrText>
            </w:r>
            <w:r w:rsidR="00EE543A">
              <w:rPr>
                <w:noProof/>
                <w:webHidden/>
              </w:rPr>
            </w:r>
            <w:r w:rsidR="00EE543A">
              <w:rPr>
                <w:noProof/>
                <w:webHidden/>
              </w:rPr>
              <w:fldChar w:fldCharType="separate"/>
            </w:r>
            <w:r w:rsidR="00AB4680">
              <w:rPr>
                <w:noProof/>
                <w:webHidden/>
              </w:rPr>
              <w:t>12</w:t>
            </w:r>
            <w:r w:rsidR="00EE543A">
              <w:rPr>
                <w:noProof/>
                <w:webHidden/>
              </w:rPr>
              <w:fldChar w:fldCharType="end"/>
            </w:r>
          </w:hyperlink>
        </w:p>
        <w:p w14:paraId="67028AB2" w14:textId="603E4E69" w:rsidR="00EE543A" w:rsidRDefault="00000000">
          <w:pPr>
            <w:pStyle w:val="TOC1"/>
            <w:rPr>
              <w:rFonts w:asciiTheme="minorHAnsi" w:eastAsiaTheme="minorEastAsia" w:hAnsiTheme="minorHAnsi" w:cstheme="minorBidi"/>
              <w:noProof/>
              <w:szCs w:val="22"/>
              <w:lang w:eastAsia="en-GB"/>
            </w:rPr>
          </w:pPr>
          <w:hyperlink w:anchor="_Toc113531297" w:history="1">
            <w:r w:rsidR="00EE543A" w:rsidRPr="00A36A5F">
              <w:rPr>
                <w:rStyle w:val="Hyperlink"/>
                <w:bCs/>
                <w:noProof/>
              </w:rPr>
              <w:t>16</w:t>
            </w:r>
            <w:r w:rsidR="00EE543A">
              <w:rPr>
                <w:rFonts w:asciiTheme="minorHAnsi" w:eastAsiaTheme="minorEastAsia" w:hAnsiTheme="minorHAnsi" w:cstheme="minorBidi"/>
                <w:noProof/>
                <w:szCs w:val="22"/>
                <w:lang w:eastAsia="en-GB"/>
              </w:rPr>
              <w:tab/>
            </w:r>
            <w:r w:rsidR="00EE543A" w:rsidRPr="00A36A5F">
              <w:rPr>
                <w:rStyle w:val="Hyperlink"/>
                <w:noProof/>
              </w:rPr>
              <w:t>Waiver</w:t>
            </w:r>
            <w:r w:rsidR="00EE543A">
              <w:rPr>
                <w:noProof/>
                <w:webHidden/>
              </w:rPr>
              <w:tab/>
            </w:r>
            <w:r w:rsidR="00EE543A">
              <w:rPr>
                <w:noProof/>
                <w:webHidden/>
              </w:rPr>
              <w:fldChar w:fldCharType="begin"/>
            </w:r>
            <w:r w:rsidR="00EE543A">
              <w:rPr>
                <w:noProof/>
                <w:webHidden/>
              </w:rPr>
              <w:instrText xml:space="preserve"> PAGEREF _Toc113531297 \h </w:instrText>
            </w:r>
            <w:r w:rsidR="00EE543A">
              <w:rPr>
                <w:noProof/>
                <w:webHidden/>
              </w:rPr>
            </w:r>
            <w:r w:rsidR="00EE543A">
              <w:rPr>
                <w:noProof/>
                <w:webHidden/>
              </w:rPr>
              <w:fldChar w:fldCharType="separate"/>
            </w:r>
            <w:r w:rsidR="00AB4680">
              <w:rPr>
                <w:noProof/>
                <w:webHidden/>
              </w:rPr>
              <w:t>13</w:t>
            </w:r>
            <w:r w:rsidR="00EE543A">
              <w:rPr>
                <w:noProof/>
                <w:webHidden/>
              </w:rPr>
              <w:fldChar w:fldCharType="end"/>
            </w:r>
          </w:hyperlink>
        </w:p>
        <w:p w14:paraId="678FCD4A" w14:textId="23D55001" w:rsidR="00EE543A" w:rsidRDefault="00000000">
          <w:pPr>
            <w:pStyle w:val="TOC1"/>
            <w:rPr>
              <w:rFonts w:asciiTheme="minorHAnsi" w:eastAsiaTheme="minorEastAsia" w:hAnsiTheme="minorHAnsi" w:cstheme="minorBidi"/>
              <w:noProof/>
              <w:szCs w:val="22"/>
              <w:lang w:eastAsia="en-GB"/>
            </w:rPr>
          </w:pPr>
          <w:hyperlink w:anchor="_Toc113531298" w:history="1">
            <w:r w:rsidR="00EE543A" w:rsidRPr="00A36A5F">
              <w:rPr>
                <w:rStyle w:val="Hyperlink"/>
                <w:bCs/>
                <w:noProof/>
              </w:rPr>
              <w:t>17</w:t>
            </w:r>
            <w:r w:rsidR="00EE543A">
              <w:rPr>
                <w:rFonts w:asciiTheme="minorHAnsi" w:eastAsiaTheme="minorEastAsia" w:hAnsiTheme="minorHAnsi" w:cstheme="minorBidi"/>
                <w:noProof/>
                <w:szCs w:val="22"/>
                <w:lang w:eastAsia="en-GB"/>
              </w:rPr>
              <w:tab/>
            </w:r>
            <w:r w:rsidR="00EE543A" w:rsidRPr="00A36A5F">
              <w:rPr>
                <w:rStyle w:val="Hyperlink"/>
                <w:noProof/>
              </w:rPr>
              <w:t>Severability</w:t>
            </w:r>
            <w:r w:rsidR="00EE543A">
              <w:rPr>
                <w:noProof/>
                <w:webHidden/>
              </w:rPr>
              <w:tab/>
            </w:r>
            <w:r w:rsidR="00EE543A">
              <w:rPr>
                <w:noProof/>
                <w:webHidden/>
              </w:rPr>
              <w:fldChar w:fldCharType="begin"/>
            </w:r>
            <w:r w:rsidR="00EE543A">
              <w:rPr>
                <w:noProof/>
                <w:webHidden/>
              </w:rPr>
              <w:instrText xml:space="preserve"> PAGEREF _Toc113531298 \h </w:instrText>
            </w:r>
            <w:r w:rsidR="00EE543A">
              <w:rPr>
                <w:noProof/>
                <w:webHidden/>
              </w:rPr>
            </w:r>
            <w:r w:rsidR="00EE543A">
              <w:rPr>
                <w:noProof/>
                <w:webHidden/>
              </w:rPr>
              <w:fldChar w:fldCharType="separate"/>
            </w:r>
            <w:r w:rsidR="00AB4680">
              <w:rPr>
                <w:noProof/>
                <w:webHidden/>
              </w:rPr>
              <w:t>13</w:t>
            </w:r>
            <w:r w:rsidR="00EE543A">
              <w:rPr>
                <w:noProof/>
                <w:webHidden/>
              </w:rPr>
              <w:fldChar w:fldCharType="end"/>
            </w:r>
          </w:hyperlink>
        </w:p>
        <w:p w14:paraId="12C38F0A" w14:textId="53E3A6EB" w:rsidR="00EE543A" w:rsidRDefault="00000000">
          <w:pPr>
            <w:pStyle w:val="TOC1"/>
            <w:rPr>
              <w:rFonts w:asciiTheme="minorHAnsi" w:eastAsiaTheme="minorEastAsia" w:hAnsiTheme="minorHAnsi" w:cstheme="minorBidi"/>
              <w:noProof/>
              <w:szCs w:val="22"/>
              <w:lang w:eastAsia="en-GB"/>
            </w:rPr>
          </w:pPr>
          <w:hyperlink w:anchor="_Toc113531299" w:history="1">
            <w:r w:rsidR="00EE543A" w:rsidRPr="00A36A5F">
              <w:rPr>
                <w:rStyle w:val="Hyperlink"/>
                <w:bCs/>
                <w:noProof/>
              </w:rPr>
              <w:t>18</w:t>
            </w:r>
            <w:r w:rsidR="00EE543A">
              <w:rPr>
                <w:rFonts w:asciiTheme="minorHAnsi" w:eastAsiaTheme="minorEastAsia" w:hAnsiTheme="minorHAnsi" w:cstheme="minorBidi"/>
                <w:noProof/>
                <w:szCs w:val="22"/>
                <w:lang w:eastAsia="en-GB"/>
              </w:rPr>
              <w:tab/>
            </w:r>
            <w:r w:rsidR="00EE543A" w:rsidRPr="00A36A5F">
              <w:rPr>
                <w:rStyle w:val="Hyperlink"/>
                <w:noProof/>
              </w:rPr>
              <w:t>Variation</w:t>
            </w:r>
            <w:r w:rsidR="00EE543A">
              <w:rPr>
                <w:noProof/>
                <w:webHidden/>
              </w:rPr>
              <w:tab/>
            </w:r>
            <w:r w:rsidR="00EE543A">
              <w:rPr>
                <w:noProof/>
                <w:webHidden/>
              </w:rPr>
              <w:fldChar w:fldCharType="begin"/>
            </w:r>
            <w:r w:rsidR="00EE543A">
              <w:rPr>
                <w:noProof/>
                <w:webHidden/>
              </w:rPr>
              <w:instrText xml:space="preserve"> PAGEREF _Toc113531299 \h </w:instrText>
            </w:r>
            <w:r w:rsidR="00EE543A">
              <w:rPr>
                <w:noProof/>
                <w:webHidden/>
              </w:rPr>
            </w:r>
            <w:r w:rsidR="00EE543A">
              <w:rPr>
                <w:noProof/>
                <w:webHidden/>
              </w:rPr>
              <w:fldChar w:fldCharType="separate"/>
            </w:r>
            <w:r w:rsidR="00AB4680">
              <w:rPr>
                <w:noProof/>
                <w:webHidden/>
              </w:rPr>
              <w:t>13</w:t>
            </w:r>
            <w:r w:rsidR="00EE543A">
              <w:rPr>
                <w:noProof/>
                <w:webHidden/>
              </w:rPr>
              <w:fldChar w:fldCharType="end"/>
            </w:r>
          </w:hyperlink>
        </w:p>
        <w:p w14:paraId="73532F79" w14:textId="782B46E5" w:rsidR="00EE543A" w:rsidRDefault="00000000">
          <w:pPr>
            <w:pStyle w:val="TOC1"/>
            <w:rPr>
              <w:rFonts w:asciiTheme="minorHAnsi" w:eastAsiaTheme="minorEastAsia" w:hAnsiTheme="minorHAnsi" w:cstheme="minorBidi"/>
              <w:noProof/>
              <w:szCs w:val="22"/>
              <w:lang w:eastAsia="en-GB"/>
            </w:rPr>
          </w:pPr>
          <w:hyperlink w:anchor="_Toc113531300" w:history="1">
            <w:r w:rsidR="00EE543A" w:rsidRPr="00A36A5F">
              <w:rPr>
                <w:rStyle w:val="Hyperlink"/>
                <w:bCs/>
                <w:noProof/>
              </w:rPr>
              <w:t>19</w:t>
            </w:r>
            <w:r w:rsidR="00EE543A">
              <w:rPr>
                <w:rFonts w:asciiTheme="minorHAnsi" w:eastAsiaTheme="minorEastAsia" w:hAnsiTheme="minorHAnsi" w:cstheme="minorBidi"/>
                <w:noProof/>
                <w:szCs w:val="22"/>
                <w:lang w:eastAsia="en-GB"/>
              </w:rPr>
              <w:tab/>
            </w:r>
            <w:r w:rsidR="00EE543A" w:rsidRPr="00A36A5F">
              <w:rPr>
                <w:rStyle w:val="Hyperlink"/>
                <w:noProof/>
              </w:rPr>
              <w:t>Counterparts</w:t>
            </w:r>
            <w:r w:rsidR="00EE543A">
              <w:rPr>
                <w:noProof/>
                <w:webHidden/>
              </w:rPr>
              <w:tab/>
            </w:r>
            <w:r w:rsidR="00EE543A">
              <w:rPr>
                <w:noProof/>
                <w:webHidden/>
              </w:rPr>
              <w:fldChar w:fldCharType="begin"/>
            </w:r>
            <w:r w:rsidR="00EE543A">
              <w:rPr>
                <w:noProof/>
                <w:webHidden/>
              </w:rPr>
              <w:instrText xml:space="preserve"> PAGEREF _Toc113531300 \h </w:instrText>
            </w:r>
            <w:r w:rsidR="00EE543A">
              <w:rPr>
                <w:noProof/>
                <w:webHidden/>
              </w:rPr>
            </w:r>
            <w:r w:rsidR="00EE543A">
              <w:rPr>
                <w:noProof/>
                <w:webHidden/>
              </w:rPr>
              <w:fldChar w:fldCharType="separate"/>
            </w:r>
            <w:r w:rsidR="00AB4680">
              <w:rPr>
                <w:noProof/>
                <w:webHidden/>
              </w:rPr>
              <w:t>13</w:t>
            </w:r>
            <w:r w:rsidR="00EE543A">
              <w:rPr>
                <w:noProof/>
                <w:webHidden/>
              </w:rPr>
              <w:fldChar w:fldCharType="end"/>
            </w:r>
          </w:hyperlink>
        </w:p>
        <w:p w14:paraId="595121AD" w14:textId="08B109EC" w:rsidR="00EE543A" w:rsidRDefault="00000000">
          <w:pPr>
            <w:pStyle w:val="TOC1"/>
            <w:rPr>
              <w:rFonts w:asciiTheme="minorHAnsi" w:eastAsiaTheme="minorEastAsia" w:hAnsiTheme="minorHAnsi" w:cstheme="minorBidi"/>
              <w:noProof/>
              <w:szCs w:val="22"/>
              <w:lang w:eastAsia="en-GB"/>
            </w:rPr>
          </w:pPr>
          <w:hyperlink w:anchor="_Toc113531301" w:history="1">
            <w:r w:rsidR="00EE543A" w:rsidRPr="00A36A5F">
              <w:rPr>
                <w:rStyle w:val="Hyperlink"/>
                <w:bCs/>
                <w:noProof/>
              </w:rPr>
              <w:t>20</w:t>
            </w:r>
            <w:r w:rsidR="00EE543A">
              <w:rPr>
                <w:rFonts w:asciiTheme="minorHAnsi" w:eastAsiaTheme="minorEastAsia" w:hAnsiTheme="minorHAnsi" w:cstheme="minorBidi"/>
                <w:noProof/>
                <w:szCs w:val="22"/>
                <w:lang w:eastAsia="en-GB"/>
              </w:rPr>
              <w:tab/>
            </w:r>
            <w:r w:rsidR="00EE543A" w:rsidRPr="00A36A5F">
              <w:rPr>
                <w:rStyle w:val="Hyperlink"/>
                <w:noProof/>
              </w:rPr>
              <w:t>Third party rights</w:t>
            </w:r>
            <w:r w:rsidR="00EE543A">
              <w:rPr>
                <w:noProof/>
                <w:webHidden/>
              </w:rPr>
              <w:tab/>
            </w:r>
            <w:r w:rsidR="00EE543A">
              <w:rPr>
                <w:noProof/>
                <w:webHidden/>
              </w:rPr>
              <w:fldChar w:fldCharType="begin"/>
            </w:r>
            <w:r w:rsidR="00EE543A">
              <w:rPr>
                <w:noProof/>
                <w:webHidden/>
              </w:rPr>
              <w:instrText xml:space="preserve"> PAGEREF _Toc113531301 \h </w:instrText>
            </w:r>
            <w:r w:rsidR="00EE543A">
              <w:rPr>
                <w:noProof/>
                <w:webHidden/>
              </w:rPr>
            </w:r>
            <w:r w:rsidR="00EE543A">
              <w:rPr>
                <w:noProof/>
                <w:webHidden/>
              </w:rPr>
              <w:fldChar w:fldCharType="separate"/>
            </w:r>
            <w:r w:rsidR="00AB4680">
              <w:rPr>
                <w:noProof/>
                <w:webHidden/>
              </w:rPr>
              <w:t>13</w:t>
            </w:r>
            <w:r w:rsidR="00EE543A">
              <w:rPr>
                <w:noProof/>
                <w:webHidden/>
              </w:rPr>
              <w:fldChar w:fldCharType="end"/>
            </w:r>
          </w:hyperlink>
        </w:p>
        <w:p w14:paraId="1885D945" w14:textId="5206AA49" w:rsidR="00EE543A" w:rsidRDefault="00000000">
          <w:pPr>
            <w:pStyle w:val="TOC1"/>
            <w:rPr>
              <w:rFonts w:asciiTheme="minorHAnsi" w:eastAsiaTheme="minorEastAsia" w:hAnsiTheme="minorHAnsi" w:cstheme="minorBidi"/>
              <w:noProof/>
              <w:szCs w:val="22"/>
              <w:lang w:eastAsia="en-GB"/>
            </w:rPr>
          </w:pPr>
          <w:hyperlink w:anchor="_Toc113531302" w:history="1">
            <w:r w:rsidR="00EE543A" w:rsidRPr="00A36A5F">
              <w:rPr>
                <w:rStyle w:val="Hyperlink"/>
                <w:bCs/>
                <w:noProof/>
              </w:rPr>
              <w:t>21</w:t>
            </w:r>
            <w:r w:rsidR="00EE543A">
              <w:rPr>
                <w:rFonts w:asciiTheme="minorHAnsi" w:eastAsiaTheme="minorEastAsia" w:hAnsiTheme="minorHAnsi" w:cstheme="minorBidi"/>
                <w:noProof/>
                <w:szCs w:val="22"/>
                <w:lang w:eastAsia="en-GB"/>
              </w:rPr>
              <w:tab/>
            </w:r>
            <w:r w:rsidR="00EE543A" w:rsidRPr="00A36A5F">
              <w:rPr>
                <w:rStyle w:val="Hyperlink"/>
                <w:noProof/>
              </w:rPr>
              <w:t>Entire agreement</w:t>
            </w:r>
            <w:r w:rsidR="00EE543A">
              <w:rPr>
                <w:noProof/>
                <w:webHidden/>
              </w:rPr>
              <w:tab/>
            </w:r>
            <w:r w:rsidR="00EE543A">
              <w:rPr>
                <w:noProof/>
                <w:webHidden/>
              </w:rPr>
              <w:fldChar w:fldCharType="begin"/>
            </w:r>
            <w:r w:rsidR="00EE543A">
              <w:rPr>
                <w:noProof/>
                <w:webHidden/>
              </w:rPr>
              <w:instrText xml:space="preserve"> PAGEREF _Toc113531302 \h </w:instrText>
            </w:r>
            <w:r w:rsidR="00EE543A">
              <w:rPr>
                <w:noProof/>
                <w:webHidden/>
              </w:rPr>
            </w:r>
            <w:r w:rsidR="00EE543A">
              <w:rPr>
                <w:noProof/>
                <w:webHidden/>
              </w:rPr>
              <w:fldChar w:fldCharType="separate"/>
            </w:r>
            <w:r w:rsidR="00AB4680">
              <w:rPr>
                <w:noProof/>
                <w:webHidden/>
              </w:rPr>
              <w:t>13</w:t>
            </w:r>
            <w:r w:rsidR="00EE543A">
              <w:rPr>
                <w:noProof/>
                <w:webHidden/>
              </w:rPr>
              <w:fldChar w:fldCharType="end"/>
            </w:r>
          </w:hyperlink>
        </w:p>
        <w:p w14:paraId="61ECE35D" w14:textId="0E6992EE" w:rsidR="00EE543A" w:rsidRDefault="00000000">
          <w:pPr>
            <w:pStyle w:val="TOC1"/>
            <w:rPr>
              <w:rFonts w:asciiTheme="minorHAnsi" w:eastAsiaTheme="minorEastAsia" w:hAnsiTheme="minorHAnsi" w:cstheme="minorBidi"/>
              <w:noProof/>
              <w:szCs w:val="22"/>
              <w:lang w:eastAsia="en-GB"/>
            </w:rPr>
          </w:pPr>
          <w:hyperlink w:anchor="_Toc113531303" w:history="1">
            <w:r w:rsidR="00EE543A" w:rsidRPr="00A36A5F">
              <w:rPr>
                <w:rStyle w:val="Hyperlink"/>
                <w:bCs/>
                <w:noProof/>
              </w:rPr>
              <w:t>22</w:t>
            </w:r>
            <w:r w:rsidR="00EE543A">
              <w:rPr>
                <w:rFonts w:asciiTheme="minorHAnsi" w:eastAsiaTheme="minorEastAsia" w:hAnsiTheme="minorHAnsi" w:cstheme="minorBidi"/>
                <w:noProof/>
                <w:szCs w:val="22"/>
                <w:lang w:eastAsia="en-GB"/>
              </w:rPr>
              <w:tab/>
            </w:r>
            <w:r w:rsidR="00EE543A" w:rsidRPr="00A36A5F">
              <w:rPr>
                <w:rStyle w:val="Hyperlink"/>
                <w:noProof/>
              </w:rPr>
              <w:t>Jurisdiction and choice of law</w:t>
            </w:r>
            <w:r w:rsidR="00EE543A">
              <w:rPr>
                <w:noProof/>
                <w:webHidden/>
              </w:rPr>
              <w:tab/>
            </w:r>
            <w:r w:rsidR="00EE543A">
              <w:rPr>
                <w:noProof/>
                <w:webHidden/>
              </w:rPr>
              <w:fldChar w:fldCharType="begin"/>
            </w:r>
            <w:r w:rsidR="00EE543A">
              <w:rPr>
                <w:noProof/>
                <w:webHidden/>
              </w:rPr>
              <w:instrText xml:space="preserve"> PAGEREF _Toc113531303 \h </w:instrText>
            </w:r>
            <w:r w:rsidR="00EE543A">
              <w:rPr>
                <w:noProof/>
                <w:webHidden/>
              </w:rPr>
            </w:r>
            <w:r w:rsidR="00EE543A">
              <w:rPr>
                <w:noProof/>
                <w:webHidden/>
              </w:rPr>
              <w:fldChar w:fldCharType="separate"/>
            </w:r>
            <w:r w:rsidR="00AB4680">
              <w:rPr>
                <w:noProof/>
                <w:webHidden/>
              </w:rPr>
              <w:t>13</w:t>
            </w:r>
            <w:r w:rsidR="00EE543A">
              <w:rPr>
                <w:noProof/>
                <w:webHidden/>
              </w:rPr>
              <w:fldChar w:fldCharType="end"/>
            </w:r>
          </w:hyperlink>
        </w:p>
        <w:p w14:paraId="57DB4292" w14:textId="6BD7EB57" w:rsidR="00EE543A" w:rsidRDefault="00000000">
          <w:pPr>
            <w:pStyle w:val="TOC1"/>
            <w:rPr>
              <w:rFonts w:asciiTheme="minorHAnsi" w:eastAsiaTheme="minorEastAsia" w:hAnsiTheme="minorHAnsi" w:cstheme="minorBidi"/>
              <w:noProof/>
              <w:szCs w:val="22"/>
              <w:lang w:eastAsia="en-GB"/>
            </w:rPr>
          </w:pPr>
          <w:hyperlink w:anchor="_Toc113531304" w:history="1">
            <w:r w:rsidR="00EE543A" w:rsidRPr="00A36A5F">
              <w:rPr>
                <w:rStyle w:val="Hyperlink"/>
                <w:noProof/>
              </w:rPr>
              <w:t>Schedule 1 : Services</w:t>
            </w:r>
            <w:r w:rsidR="00EE543A">
              <w:rPr>
                <w:noProof/>
                <w:webHidden/>
              </w:rPr>
              <w:tab/>
            </w:r>
            <w:r w:rsidR="00EE543A">
              <w:rPr>
                <w:noProof/>
                <w:webHidden/>
              </w:rPr>
              <w:fldChar w:fldCharType="begin"/>
            </w:r>
            <w:r w:rsidR="00EE543A">
              <w:rPr>
                <w:noProof/>
                <w:webHidden/>
              </w:rPr>
              <w:instrText xml:space="preserve"> PAGEREF _Toc113531304 \h </w:instrText>
            </w:r>
            <w:r w:rsidR="00EE543A">
              <w:rPr>
                <w:noProof/>
                <w:webHidden/>
              </w:rPr>
            </w:r>
            <w:r w:rsidR="00EE543A">
              <w:rPr>
                <w:noProof/>
                <w:webHidden/>
              </w:rPr>
              <w:fldChar w:fldCharType="separate"/>
            </w:r>
            <w:r w:rsidR="00AB4680">
              <w:rPr>
                <w:noProof/>
                <w:webHidden/>
              </w:rPr>
              <w:t>15</w:t>
            </w:r>
            <w:r w:rsidR="00EE543A">
              <w:rPr>
                <w:noProof/>
                <w:webHidden/>
              </w:rPr>
              <w:fldChar w:fldCharType="end"/>
            </w:r>
          </w:hyperlink>
        </w:p>
        <w:p w14:paraId="0A8D5F82" w14:textId="1195C870" w:rsidR="00E703AE" w:rsidRDefault="00106F2F" w:rsidP="00AD3FC9">
          <w:pPr>
            <w:tabs>
              <w:tab w:val="left" w:pos="8222"/>
            </w:tabs>
            <w:ind w:right="-238"/>
          </w:pPr>
          <w:r>
            <w:rPr>
              <w:rFonts w:ascii="Arial" w:eastAsia="Times New Roman" w:hAnsi="Arial" w:cs="Times New Roman"/>
              <w:szCs w:val="20"/>
            </w:rPr>
            <w:fldChar w:fldCharType="end"/>
          </w:r>
        </w:p>
      </w:sdtContent>
    </w:sdt>
    <w:p w14:paraId="26A56DEB" w14:textId="77777777" w:rsidR="00A95AA6" w:rsidRPr="00A95AA6" w:rsidRDefault="00A95AA6" w:rsidP="00A95AA6">
      <w:pPr>
        <w:pStyle w:val="BodyText"/>
      </w:pPr>
    </w:p>
    <w:p w14:paraId="33768FD6" w14:textId="77777777" w:rsidR="00A95AA6" w:rsidRPr="00A95AA6" w:rsidRDefault="00A95AA6" w:rsidP="00A95AA6">
      <w:pPr>
        <w:pStyle w:val="BodyText"/>
      </w:pPr>
    </w:p>
    <w:p w14:paraId="6678D8CF" w14:textId="77777777" w:rsidR="00A95AA6" w:rsidRPr="00A95AA6" w:rsidRDefault="00A95AA6" w:rsidP="00A95AA6">
      <w:pPr>
        <w:pStyle w:val="BodyText"/>
      </w:pPr>
    </w:p>
    <w:p w14:paraId="452275C2" w14:textId="77777777" w:rsidR="00A95AA6" w:rsidRPr="00A95AA6" w:rsidRDefault="00A95AA6" w:rsidP="00A95AA6">
      <w:pPr>
        <w:pStyle w:val="BodyText"/>
        <w:sectPr w:rsidR="00A95AA6" w:rsidRPr="00A95AA6" w:rsidSect="00046D4C">
          <w:headerReference w:type="even" r:id="rId10"/>
          <w:headerReference w:type="default" r:id="rId11"/>
          <w:footerReference w:type="even" r:id="rId12"/>
          <w:footerReference w:type="default" r:id="rId13"/>
          <w:headerReference w:type="first" r:id="rId14"/>
          <w:footerReference w:type="first" r:id="rId15"/>
          <w:pgSz w:w="11906" w:h="16838" w:code="9"/>
          <w:pgMar w:top="1440" w:right="1700" w:bottom="1440" w:left="1797" w:header="709" w:footer="709" w:gutter="0"/>
          <w:pgNumType w:fmt="lowerRoman" w:start="1"/>
          <w:cols w:space="708"/>
          <w:docGrid w:linePitch="360"/>
        </w:sectPr>
      </w:pPr>
    </w:p>
    <w:p w14:paraId="560C7748" w14:textId="48758A8C" w:rsidR="00A95AA6" w:rsidRPr="00FA2AF0" w:rsidRDefault="0036464C" w:rsidP="00A95AA6">
      <w:pPr>
        <w:pStyle w:val="BodyText"/>
        <w:rPr>
          <w:b/>
          <w:sz w:val="28"/>
          <w:szCs w:val="28"/>
        </w:rPr>
      </w:pPr>
      <w:r w:rsidRPr="00FA2AF0">
        <w:rPr>
          <w:b/>
          <w:sz w:val="28"/>
          <w:szCs w:val="28"/>
        </w:rPr>
        <w:lastRenderedPageBreak/>
        <w:t>Consultancy Agreement</w:t>
      </w:r>
    </w:p>
    <w:p w14:paraId="3748DCE6" w14:textId="0801FBBF" w:rsidR="00A95AA6" w:rsidRPr="0036464C" w:rsidRDefault="00A95AA6" w:rsidP="00A95AA6">
      <w:pPr>
        <w:pStyle w:val="BodyText"/>
        <w:rPr>
          <w:b/>
        </w:rPr>
      </w:pPr>
      <w:r w:rsidRPr="0036464C">
        <w:rPr>
          <w:b/>
        </w:rPr>
        <w:t>Dated</w:t>
      </w:r>
      <w:r w:rsidR="0036464C">
        <w:rPr>
          <w:b/>
        </w:rPr>
        <w:t xml:space="preserve"> </w:t>
      </w:r>
      <w:r w:rsidR="00106F2F" w:rsidRPr="00106F2F">
        <w:rPr>
          <w:b/>
        </w:rPr>
        <w:t>[</w:t>
      </w:r>
      <w:r w:rsidR="00106F2F" w:rsidRPr="00106F2F">
        <w:rPr>
          <w:rFonts w:cs="Arial"/>
          <w:b/>
        </w:rPr>
        <w:t>●</w:t>
      </w:r>
      <w:r w:rsidR="00106F2F" w:rsidRPr="00106F2F">
        <w:rPr>
          <w:b/>
        </w:rPr>
        <w:t xml:space="preserve">] </w:t>
      </w:r>
    </w:p>
    <w:p w14:paraId="014F31EF" w14:textId="77777777" w:rsidR="00A95AA6" w:rsidRPr="0036464C" w:rsidRDefault="00A95AA6" w:rsidP="00A95AA6">
      <w:pPr>
        <w:pStyle w:val="BodyText"/>
      </w:pPr>
      <w:r w:rsidRPr="0036464C">
        <w:rPr>
          <w:b/>
        </w:rPr>
        <w:t>Between</w:t>
      </w:r>
      <w:r w:rsidRPr="0036464C">
        <w:t>:</w:t>
      </w:r>
    </w:p>
    <w:p w14:paraId="055EC782" w14:textId="77777777" w:rsidR="00C4600C" w:rsidRDefault="0036464C" w:rsidP="00C4600C">
      <w:pPr>
        <w:pStyle w:val="Parties"/>
        <w:tabs>
          <w:tab w:val="clear" w:pos="907"/>
          <w:tab w:val="num" w:pos="0"/>
        </w:tabs>
        <w:ind w:left="851" w:hanging="851"/>
      </w:pPr>
      <w:bookmarkStart w:id="0" w:name="_Ref_a365855"/>
      <w:r w:rsidRPr="006831E4">
        <w:rPr>
          <w:b/>
          <w:highlight w:val="yellow"/>
        </w:rPr>
        <w:t>[Name of LPC]</w:t>
      </w:r>
      <w:r w:rsidR="00540D47" w:rsidRPr="0036464C">
        <w:rPr>
          <w:b/>
        </w:rPr>
        <w:t>,</w:t>
      </w:r>
      <w:r w:rsidR="00A95AA6" w:rsidRPr="0036464C">
        <w:t xml:space="preserve"> local representative body of community pharmacy contractors </w:t>
      </w:r>
      <w:r>
        <w:t xml:space="preserve">of </w:t>
      </w:r>
      <w:r w:rsidRPr="006831E4">
        <w:rPr>
          <w:b/>
          <w:bCs/>
          <w:highlight w:val="yellow"/>
        </w:rPr>
        <w:t>[Address of LPC]</w:t>
      </w:r>
      <w:r w:rsidR="001B50EE" w:rsidRPr="0036464C">
        <w:rPr>
          <w:bCs/>
        </w:rPr>
        <w:t xml:space="preserve"> </w:t>
      </w:r>
      <w:r w:rsidR="00A95AA6" w:rsidRPr="0036464C">
        <w:t>(</w:t>
      </w:r>
      <w:r w:rsidR="00A95AA6" w:rsidRPr="0036464C">
        <w:rPr>
          <w:b/>
        </w:rPr>
        <w:t>LPC</w:t>
      </w:r>
      <w:r w:rsidR="00A95AA6" w:rsidRPr="0036464C">
        <w:t>); and</w:t>
      </w:r>
      <w:bookmarkStart w:id="1" w:name="_Ref_a447867"/>
      <w:bookmarkEnd w:id="0"/>
    </w:p>
    <w:p w14:paraId="32299223" w14:textId="59E4FF48" w:rsidR="00B93985" w:rsidRPr="00C4600C" w:rsidRDefault="00B93985" w:rsidP="00C4600C">
      <w:pPr>
        <w:pStyle w:val="Parties"/>
        <w:tabs>
          <w:tab w:val="clear" w:pos="907"/>
          <w:tab w:val="num" w:pos="0"/>
        </w:tabs>
        <w:ind w:left="851" w:hanging="851"/>
      </w:pPr>
      <w:r w:rsidRPr="006831E4">
        <w:rPr>
          <w:b/>
          <w:bCs/>
          <w:highlight w:val="yellow"/>
        </w:rPr>
        <w:t>[</w:t>
      </w:r>
      <w:r w:rsidR="0036464C" w:rsidRPr="006831E4">
        <w:rPr>
          <w:b/>
          <w:bCs/>
          <w:highlight w:val="yellow"/>
        </w:rPr>
        <w:t>Name of Consultant</w:t>
      </w:r>
      <w:r w:rsidR="00A95AA6" w:rsidRPr="006831E4">
        <w:rPr>
          <w:b/>
          <w:bCs/>
          <w:highlight w:val="yellow"/>
        </w:rPr>
        <w:t>]</w:t>
      </w:r>
      <w:r w:rsidR="00A95AA6" w:rsidRPr="0036464C">
        <w:t xml:space="preserve"> of </w:t>
      </w:r>
      <w:r w:rsidR="00A95AA6" w:rsidRPr="006831E4">
        <w:rPr>
          <w:b/>
          <w:bCs/>
          <w:highlight w:val="yellow"/>
        </w:rPr>
        <w:t>[</w:t>
      </w:r>
      <w:r w:rsidR="0036464C" w:rsidRPr="006831E4">
        <w:rPr>
          <w:b/>
          <w:bCs/>
          <w:highlight w:val="yellow"/>
        </w:rPr>
        <w:t>Address of Consultant</w:t>
      </w:r>
      <w:r w:rsidR="00A95AA6" w:rsidRPr="006831E4">
        <w:rPr>
          <w:b/>
          <w:bCs/>
          <w:highlight w:val="yellow"/>
        </w:rPr>
        <w:t>]</w:t>
      </w:r>
      <w:r w:rsidR="00A95AA6" w:rsidRPr="0036464C">
        <w:t xml:space="preserve"> </w:t>
      </w:r>
      <w:r w:rsidRPr="0036464C">
        <w:t>(</w:t>
      </w:r>
      <w:r w:rsidRPr="00C4600C">
        <w:rPr>
          <w:b/>
          <w:bCs/>
        </w:rPr>
        <w:t>Consultant</w:t>
      </w:r>
      <w:r>
        <w:t>)</w:t>
      </w:r>
      <w:r w:rsidR="006C361D">
        <w:t>.</w:t>
      </w:r>
      <w:r w:rsidRPr="0036464C">
        <w:t xml:space="preserve"> </w:t>
      </w:r>
      <w:r w:rsidRPr="00C4600C">
        <w:rPr>
          <w:b/>
          <w:bCs/>
          <w:highlight w:val="green"/>
        </w:rPr>
        <w:t>[</w:t>
      </w:r>
      <w:r w:rsidR="00793DFE">
        <w:rPr>
          <w:b/>
          <w:bCs/>
          <w:highlight w:val="green"/>
        </w:rPr>
        <w:t xml:space="preserve">Note: </w:t>
      </w:r>
      <w:r w:rsidR="00C4600C">
        <w:rPr>
          <w:b/>
          <w:bCs/>
          <w:highlight w:val="green"/>
        </w:rPr>
        <w:t>W</w:t>
      </w:r>
      <w:r w:rsidRPr="00C4600C">
        <w:rPr>
          <w:b/>
          <w:bCs/>
          <w:highlight w:val="green"/>
        </w:rPr>
        <w:t xml:space="preserve">here </w:t>
      </w:r>
      <w:r w:rsidR="00C4600C">
        <w:rPr>
          <w:b/>
          <w:bCs/>
          <w:highlight w:val="green"/>
        </w:rPr>
        <w:t xml:space="preserve">the </w:t>
      </w:r>
      <w:r w:rsidR="00750954">
        <w:rPr>
          <w:b/>
          <w:bCs/>
          <w:highlight w:val="green"/>
        </w:rPr>
        <w:t>C</w:t>
      </w:r>
      <w:r w:rsidRPr="00C4600C">
        <w:rPr>
          <w:b/>
          <w:bCs/>
          <w:highlight w:val="green"/>
        </w:rPr>
        <w:t xml:space="preserve">onsultant </w:t>
      </w:r>
      <w:r w:rsidR="00C4600C">
        <w:rPr>
          <w:b/>
          <w:bCs/>
          <w:highlight w:val="green"/>
        </w:rPr>
        <w:t>wishes to be engaged via an umbrella</w:t>
      </w:r>
      <w:r w:rsidRPr="00C4600C">
        <w:rPr>
          <w:b/>
          <w:bCs/>
          <w:highlight w:val="green"/>
        </w:rPr>
        <w:t xml:space="preserve"> company</w:t>
      </w:r>
      <w:r w:rsidR="00C4600C">
        <w:rPr>
          <w:b/>
          <w:bCs/>
          <w:highlight w:val="green"/>
        </w:rPr>
        <w:t xml:space="preserve">, </w:t>
      </w:r>
      <w:r w:rsidR="00793DFE">
        <w:rPr>
          <w:b/>
          <w:bCs/>
          <w:highlight w:val="green"/>
        </w:rPr>
        <w:t>p</w:t>
      </w:r>
      <w:r w:rsidR="00793DFE" w:rsidRPr="00793DFE">
        <w:rPr>
          <w:b/>
          <w:bCs/>
          <w:highlight w:val="green"/>
        </w:rPr>
        <w:t xml:space="preserve">lease contact Clyde &amp; Co LLP for further legal advice </w:t>
      </w:r>
      <w:r w:rsidR="00793DFE">
        <w:rPr>
          <w:b/>
          <w:bCs/>
          <w:highlight w:val="green"/>
        </w:rPr>
        <w:t xml:space="preserve">as </w:t>
      </w:r>
      <w:r w:rsidR="00C4600C">
        <w:rPr>
          <w:b/>
          <w:bCs/>
          <w:highlight w:val="green"/>
        </w:rPr>
        <w:t>the agreement will need to be amended</w:t>
      </w:r>
      <w:r w:rsidR="00793DFE">
        <w:rPr>
          <w:b/>
          <w:bCs/>
          <w:highlight w:val="green"/>
        </w:rPr>
        <w:t>.</w:t>
      </w:r>
      <w:r w:rsidRPr="00C4600C">
        <w:rPr>
          <w:b/>
          <w:bCs/>
          <w:highlight w:val="green"/>
        </w:rPr>
        <w:t>]</w:t>
      </w:r>
    </w:p>
    <w:bookmarkEnd w:id="1"/>
    <w:p w14:paraId="267F4289" w14:textId="56834C50" w:rsidR="001F1457" w:rsidRPr="00793DFE" w:rsidRDefault="001F1457" w:rsidP="001F1457">
      <w:pPr>
        <w:pStyle w:val="BodyTextBold"/>
        <w:rPr>
          <w:sz w:val="24"/>
          <w:szCs w:val="24"/>
        </w:rPr>
      </w:pPr>
      <w:r w:rsidRPr="00793DFE">
        <w:rPr>
          <w:sz w:val="24"/>
          <w:szCs w:val="24"/>
        </w:rPr>
        <w:t>Background</w:t>
      </w:r>
    </w:p>
    <w:p w14:paraId="7B284F78" w14:textId="77777777" w:rsidR="001F1457" w:rsidRPr="00793DFE" w:rsidRDefault="001F1457" w:rsidP="002C149F">
      <w:pPr>
        <w:pStyle w:val="Recitals"/>
      </w:pPr>
      <w:r w:rsidRPr="00793DFE">
        <w:t xml:space="preserve">The Consultant has skills and experience of </w:t>
      </w:r>
      <w:r w:rsidRPr="00750954">
        <w:rPr>
          <w:highlight w:val="yellow"/>
        </w:rPr>
        <w:t>[</w:t>
      </w:r>
      <w:r w:rsidRPr="00750954">
        <w:rPr>
          <w:rFonts w:cs="Arial"/>
          <w:highlight w:val="yellow"/>
        </w:rPr>
        <w:t>●</w:t>
      </w:r>
      <w:r w:rsidRPr="00750954">
        <w:rPr>
          <w:highlight w:val="yellow"/>
        </w:rPr>
        <w:t>]</w:t>
      </w:r>
      <w:r w:rsidRPr="00793DFE">
        <w:t xml:space="preserve"> which the LPC considers may be of value to its organisation.</w:t>
      </w:r>
    </w:p>
    <w:p w14:paraId="547D964B" w14:textId="7961D0F8" w:rsidR="001F1457" w:rsidRPr="00793DFE" w:rsidRDefault="001F1457" w:rsidP="002C149F">
      <w:pPr>
        <w:pStyle w:val="Recitals"/>
      </w:pPr>
      <w:r w:rsidRPr="00793DFE">
        <w:t>The Consultant has agreed to make such skills and experience available to the LPC on the terms set out in this Agreement.</w:t>
      </w:r>
    </w:p>
    <w:p w14:paraId="3F263D8F" w14:textId="77777777" w:rsidR="0036464C" w:rsidRDefault="00A95AA6" w:rsidP="00106F2F">
      <w:pPr>
        <w:pStyle w:val="Heading1Bold"/>
      </w:pPr>
      <w:bookmarkStart w:id="2" w:name="_Toc109385126"/>
      <w:bookmarkStart w:id="3" w:name="_Toc113531282"/>
      <w:r w:rsidRPr="0036464C">
        <w:t>Definitions and interpretation</w:t>
      </w:r>
      <w:bookmarkEnd w:id="2"/>
      <w:bookmarkEnd w:id="3"/>
    </w:p>
    <w:p w14:paraId="5AAA059A" w14:textId="77777777" w:rsidR="0036464C" w:rsidRDefault="00A95AA6" w:rsidP="002C149F">
      <w:pPr>
        <w:pStyle w:val="BodyTextIndent1"/>
      </w:pPr>
      <w:r w:rsidRPr="00A95AA6">
        <w:t>In this Agreement, unless the context otherwise requires, the following definitions apply:</w:t>
      </w:r>
    </w:p>
    <w:p w14:paraId="082B8948" w14:textId="77777777" w:rsidR="0036464C" w:rsidRDefault="00A95AA6" w:rsidP="002C149F">
      <w:pPr>
        <w:pStyle w:val="BodyTextIndent1"/>
      </w:pPr>
      <w:r w:rsidRPr="00A95AA6">
        <w:rPr>
          <w:b/>
        </w:rPr>
        <w:t xml:space="preserve">Capacity </w:t>
      </w:r>
      <w:r w:rsidRPr="00A95AA6">
        <w:t xml:space="preserve">means as agent, consultant, director, employee, owner, partner, shareholder or in any other </w:t>
      </w:r>
      <w:proofErr w:type="gramStart"/>
      <w:r w:rsidRPr="00A95AA6">
        <w:t>capacity;</w:t>
      </w:r>
      <w:proofErr w:type="gramEnd"/>
    </w:p>
    <w:p w14:paraId="196AC4E9" w14:textId="45681437" w:rsidR="0036464C" w:rsidRPr="00750954" w:rsidRDefault="00A95AA6" w:rsidP="002C149F">
      <w:pPr>
        <w:pStyle w:val="BodyTextIndent1"/>
        <w:rPr>
          <w:b/>
        </w:rPr>
      </w:pPr>
      <w:r w:rsidRPr="00A95AA6">
        <w:rPr>
          <w:b/>
        </w:rPr>
        <w:t xml:space="preserve">Confidential Information </w:t>
      </w:r>
      <w:r w:rsidR="00B93985">
        <w:t>means, but is not limi</w:t>
      </w:r>
      <w:r w:rsidR="00B93985" w:rsidRPr="0083117E">
        <w:t>ted to</w:t>
      </w:r>
      <w:r w:rsidR="00B93985">
        <w:t xml:space="preserve">, </w:t>
      </w:r>
      <w:r w:rsidR="001F1457" w:rsidRPr="00D504FE">
        <w:t>information</w:t>
      </w:r>
      <w:r w:rsidR="001F1457">
        <w:t xml:space="preserve"> which relates to any and all information</w:t>
      </w:r>
      <w:r w:rsidR="001F1457" w:rsidRPr="00D504FE">
        <w:t xml:space="preserve"> (whether </w:t>
      </w:r>
      <w:r w:rsidR="001F1457">
        <w:t>or not recorded in documentary form or on computer disk or tape</w:t>
      </w:r>
      <w:r w:rsidR="001F1457" w:rsidRPr="00D504FE">
        <w:t xml:space="preserve">), which may be imparted in confidence or which is of a confidential nature or which the Consultant </w:t>
      </w:r>
      <w:r w:rsidR="001F1457" w:rsidRPr="00D60BEA">
        <w:rPr>
          <w:highlight w:val="red"/>
        </w:rPr>
        <w:t>or any Substitute appointed by the Consultant to carry out the Consultancy Services</w:t>
      </w:r>
      <w:r w:rsidR="001F1457">
        <w:t xml:space="preserve"> </w:t>
      </w:r>
      <w:r w:rsidR="001F1457" w:rsidRPr="00D504FE">
        <w:t>may reasonably regard</w:t>
      </w:r>
      <w:r w:rsidR="00486EF7">
        <w:t>ed</w:t>
      </w:r>
      <w:r w:rsidR="001F1457" w:rsidRPr="00D504FE">
        <w:t xml:space="preserve"> as being confidential or a trade secret, concerning the performance</w:t>
      </w:r>
      <w:r w:rsidR="001F1457">
        <w:t xml:space="preserve"> or </w:t>
      </w:r>
      <w:r w:rsidR="001F1457" w:rsidRPr="00D504FE">
        <w:t xml:space="preserve">financial information or arrangements, plans or internal affairs of the </w:t>
      </w:r>
      <w:r w:rsidR="001F1457">
        <w:t xml:space="preserve">LPC </w:t>
      </w:r>
      <w:r w:rsidR="001F1457" w:rsidRPr="00D504FE">
        <w:t xml:space="preserve">or any of </w:t>
      </w:r>
      <w:r w:rsidR="001F1457">
        <w:t>its industry contacts</w:t>
      </w:r>
      <w:r w:rsidR="001F1457" w:rsidRPr="0060550C">
        <w:t xml:space="preserve"> </w:t>
      </w:r>
      <w:r w:rsidR="001F1457" w:rsidRPr="00A95AA6">
        <w:t>including particularly its contracting pharmacies</w:t>
      </w:r>
      <w:r w:rsidR="001F1457">
        <w:t xml:space="preserve">, </w:t>
      </w:r>
      <w:r w:rsidR="001F1457" w:rsidRPr="00D504FE">
        <w:t>including, without prejudice to the generality of the foregoing, all</w:t>
      </w:r>
      <w:r w:rsidR="001F1457">
        <w:t xml:space="preserve"> </w:t>
      </w:r>
      <w:r w:rsidR="001F1457" w:rsidRPr="00A95AA6">
        <w:t>contracting pharmac</w:t>
      </w:r>
      <w:r w:rsidR="001F1457">
        <w:t>y</w:t>
      </w:r>
      <w:r w:rsidR="001F1457" w:rsidRPr="00D504FE">
        <w:t xml:space="preserve"> or </w:t>
      </w:r>
      <w:r w:rsidR="001F1457">
        <w:t xml:space="preserve">industry contact </w:t>
      </w:r>
      <w:r w:rsidR="001F1457" w:rsidRPr="00D504FE">
        <w:t xml:space="preserve">lists, </w:t>
      </w:r>
      <w:r w:rsidR="001F1457">
        <w:t xml:space="preserve">supplier lists, employee lists, </w:t>
      </w:r>
      <w:r w:rsidR="001F1457" w:rsidRPr="00D504FE">
        <w:t xml:space="preserve">price sensitive information, software, technical information, reports, interpretations, forecasts, records, corporate and business plans and accounts, business methods, financial details, projections and targets, remuneration and personnel details, planned products, planned services, marketing surveys, research reports, </w:t>
      </w:r>
      <w:r w:rsidR="001F1457">
        <w:t xml:space="preserve">market share and pricing statistics, </w:t>
      </w:r>
      <w:r w:rsidR="001F1457" w:rsidRPr="00D504FE">
        <w:t xml:space="preserve">budgets, fee levels, computer passwords, the contents of any databases, tables, know how documents or materials, commissions, commission charges, pricing policies and all information about research and development, Materials (and information incorporated therein), Inventions, the </w:t>
      </w:r>
      <w:r w:rsidR="001F1457">
        <w:t>LPC’</w:t>
      </w:r>
      <w:r w:rsidR="001F1457" w:rsidRPr="00D504FE">
        <w:t xml:space="preserve">s suppliers', </w:t>
      </w:r>
      <w:r w:rsidR="001F1457" w:rsidRPr="00A95AA6">
        <w:t>contracting pharmacies</w:t>
      </w:r>
      <w:r w:rsidR="001F1457" w:rsidRPr="00D504FE">
        <w:t xml:space="preserve">' and </w:t>
      </w:r>
      <w:r w:rsidR="001F1457">
        <w:t>industry contacts</w:t>
      </w:r>
      <w:r w:rsidR="001F1457" w:rsidRPr="00D504FE">
        <w:t xml:space="preserve">' names, addresses (including email), telephone, facsimile or other contact numbers and contact names, the nature of </w:t>
      </w:r>
      <w:r w:rsidR="00486EF7">
        <w:t>contracting pharmacies</w:t>
      </w:r>
      <w:r w:rsidR="009150AA">
        <w:t>’</w:t>
      </w:r>
      <w:r w:rsidR="001F1457" w:rsidRPr="00D504FE">
        <w:t xml:space="preserve"> business operations, their requirements for services supplied by the </w:t>
      </w:r>
      <w:r w:rsidR="001F1457">
        <w:t>LPC</w:t>
      </w:r>
      <w:r w:rsidR="001F1457" w:rsidRPr="00D504FE">
        <w:t xml:space="preserve"> and all confidential aspects of their relationship with the </w:t>
      </w:r>
      <w:r w:rsidR="001F1457">
        <w:t xml:space="preserve">LPC; </w:t>
      </w:r>
    </w:p>
    <w:p w14:paraId="03865D65" w14:textId="183E10A4" w:rsidR="0036464C" w:rsidRDefault="00A95AA6" w:rsidP="002C149F">
      <w:pPr>
        <w:pStyle w:val="BodyTextIndent1"/>
      </w:pPr>
      <w:r w:rsidRPr="00A95AA6">
        <w:rPr>
          <w:b/>
        </w:rPr>
        <w:t>Consultancy Fee</w:t>
      </w:r>
      <w:r w:rsidRPr="00A95AA6">
        <w:t xml:space="preserve"> means the</w:t>
      </w:r>
      <w:r w:rsidR="002164E0">
        <w:t xml:space="preserve"> </w:t>
      </w:r>
      <w:r w:rsidR="00750954" w:rsidRPr="006831E4">
        <w:rPr>
          <w:highlight w:val="yellow"/>
        </w:rPr>
        <w:t>[monthly]</w:t>
      </w:r>
      <w:r w:rsidR="00750954">
        <w:t xml:space="preserve"> </w:t>
      </w:r>
      <w:r w:rsidRPr="00A95AA6">
        <w:t>fee</w:t>
      </w:r>
      <w:r w:rsidR="0036464C">
        <w:t>, if applicable,</w:t>
      </w:r>
      <w:r w:rsidRPr="00A95AA6">
        <w:t xml:space="preserve"> which will be payable to the Consultant pursuant to this </w:t>
      </w:r>
      <w:proofErr w:type="gramStart"/>
      <w:r w:rsidRPr="00A95AA6">
        <w:t>Agreement;</w:t>
      </w:r>
      <w:proofErr w:type="gramEnd"/>
    </w:p>
    <w:p w14:paraId="66DB1F70" w14:textId="75741B6F" w:rsidR="0036464C" w:rsidRDefault="00A95AA6" w:rsidP="002C149F">
      <w:pPr>
        <w:pStyle w:val="BodyTextIndent1"/>
      </w:pPr>
      <w:r w:rsidRPr="00A95AA6">
        <w:rPr>
          <w:b/>
        </w:rPr>
        <w:t xml:space="preserve">Consultancy Services </w:t>
      </w:r>
      <w:r w:rsidRPr="00A95AA6">
        <w:t xml:space="preserve">means the services to be provided by the Consultant to the LPC as set out in </w:t>
      </w:r>
      <w:r w:rsidRPr="00D60BEA">
        <w:rPr>
          <w:b/>
          <w:bCs/>
        </w:rPr>
        <w:t xml:space="preserve">Clause </w:t>
      </w:r>
      <w:r w:rsidRPr="00D60BEA">
        <w:rPr>
          <w:b/>
          <w:bCs/>
        </w:rPr>
        <w:fldChar w:fldCharType="begin"/>
      </w:r>
      <w:r w:rsidRPr="00D60BEA">
        <w:rPr>
          <w:b/>
          <w:bCs/>
        </w:rPr>
        <w:instrText xml:space="preserve"> REF _Ref27733035 \n \h </w:instrText>
      </w:r>
      <w:r w:rsidR="00D97E10" w:rsidRPr="00D60BEA">
        <w:rPr>
          <w:b/>
          <w:bCs/>
        </w:rPr>
        <w:instrText xml:space="preserve"> \* MERGEFORMAT </w:instrText>
      </w:r>
      <w:r w:rsidRPr="00D60BEA">
        <w:rPr>
          <w:b/>
          <w:bCs/>
        </w:rPr>
      </w:r>
      <w:r w:rsidRPr="00D60BEA">
        <w:rPr>
          <w:b/>
          <w:bCs/>
        </w:rPr>
        <w:fldChar w:fldCharType="separate"/>
      </w:r>
      <w:r w:rsidR="008D7F74">
        <w:rPr>
          <w:b/>
          <w:bCs/>
        </w:rPr>
        <w:t>3</w:t>
      </w:r>
      <w:r w:rsidRPr="00D60BEA">
        <w:rPr>
          <w:b/>
          <w:bCs/>
        </w:rPr>
        <w:fldChar w:fldCharType="end"/>
      </w:r>
      <w:r w:rsidRPr="001F1457">
        <w:t xml:space="preserve"> and as more particularly described in </w:t>
      </w:r>
      <w:r w:rsidR="00106F2F" w:rsidRPr="008D7F74">
        <w:rPr>
          <w:b/>
          <w:bCs/>
        </w:rPr>
        <w:fldChar w:fldCharType="begin"/>
      </w:r>
      <w:r w:rsidR="00106F2F" w:rsidRPr="008D7F74">
        <w:rPr>
          <w:b/>
          <w:bCs/>
        </w:rPr>
        <w:instrText xml:space="preserve"> REF _Ref113529830 \r \h </w:instrText>
      </w:r>
      <w:r w:rsidR="008D7F74" w:rsidRPr="008D7F74">
        <w:rPr>
          <w:b/>
          <w:bCs/>
        </w:rPr>
        <w:instrText xml:space="preserve"> \* MERGEFORMAT </w:instrText>
      </w:r>
      <w:r w:rsidR="00106F2F" w:rsidRPr="008D7F74">
        <w:rPr>
          <w:b/>
          <w:bCs/>
        </w:rPr>
      </w:r>
      <w:r w:rsidR="00106F2F" w:rsidRPr="008D7F74">
        <w:rPr>
          <w:b/>
          <w:bCs/>
        </w:rPr>
        <w:fldChar w:fldCharType="separate"/>
      </w:r>
      <w:r w:rsidR="008D7F74" w:rsidRPr="008D7F74">
        <w:rPr>
          <w:b/>
          <w:bCs/>
        </w:rPr>
        <w:t>Schedule 1</w:t>
      </w:r>
      <w:r w:rsidR="00106F2F" w:rsidRPr="008D7F74">
        <w:rPr>
          <w:b/>
          <w:bCs/>
        </w:rPr>
        <w:fldChar w:fldCharType="end"/>
      </w:r>
      <w:r w:rsidRPr="001F1457">
        <w:t>;</w:t>
      </w:r>
    </w:p>
    <w:p w14:paraId="29449672" w14:textId="75BF5EF8" w:rsidR="00AF1778" w:rsidRDefault="00A95AA6" w:rsidP="002C149F">
      <w:pPr>
        <w:pStyle w:val="BodyTextIndent1"/>
        <w:rPr>
          <w:rFonts w:eastAsia="Times New Roman" w:cstheme="minorBidi"/>
          <w:color w:val="000000"/>
          <w:lang w:eastAsia="en-GB"/>
        </w:rPr>
      </w:pPr>
      <w:r w:rsidRPr="00A95AA6">
        <w:rPr>
          <w:b/>
        </w:rPr>
        <w:lastRenderedPageBreak/>
        <w:t>Data Protection Legislation</w:t>
      </w:r>
      <w:r w:rsidRPr="00A95AA6">
        <w:t xml:space="preserve"> </w:t>
      </w:r>
      <w:r w:rsidR="00AF1778" w:rsidRPr="00AF1778">
        <w:t>all applicable data protection and privacy legislation in force from time to time in the UK including the retained EU law version of the General Data Protection Regulation ((EU) 2016/679) (GDPR), the Data Protection Act 2018 (and regulations made thereunder)</w:t>
      </w:r>
      <w:r w:rsidR="00AF1778" w:rsidRPr="00A95AA6">
        <w:t xml:space="preserve"> </w:t>
      </w:r>
      <w:r w:rsidRPr="00A95AA6">
        <w:t xml:space="preserve">and any national implementing laws, </w:t>
      </w:r>
      <w:r w:rsidR="002164E0" w:rsidRPr="00A95AA6">
        <w:t>regulations,</w:t>
      </w:r>
      <w:r w:rsidRPr="00A95AA6">
        <w:t xml:space="preserve"> and secondary legislation, as amended or updated from time to time, in the UK</w:t>
      </w:r>
      <w:r w:rsidR="00AF1778" w:rsidRPr="00AF1778">
        <w:rPr>
          <w:rFonts w:eastAsia="Times New Roman" w:cstheme="minorBidi"/>
          <w:color w:val="000000"/>
          <w:lang w:eastAsia="en-GB"/>
        </w:rPr>
        <w:t xml:space="preserve"> </w:t>
      </w:r>
      <w:r w:rsidR="00AF1778">
        <w:rPr>
          <w:rFonts w:eastAsia="Times New Roman" w:cstheme="minorBidi"/>
          <w:color w:val="000000"/>
          <w:lang w:eastAsia="en-GB"/>
        </w:rPr>
        <w:t xml:space="preserve"> which </w:t>
      </w:r>
      <w:r w:rsidR="00AF1778" w:rsidRPr="00AF1778">
        <w:t>apply to a party relating to the use of personal data (including, without limitation, the privacy of electronic communications</w:t>
      </w:r>
      <w:r w:rsidR="00AF1778">
        <w:t>);</w:t>
      </w:r>
    </w:p>
    <w:p w14:paraId="4A031B24" w14:textId="77777777" w:rsidR="0036464C" w:rsidRDefault="00A95AA6" w:rsidP="002C149F">
      <w:pPr>
        <w:pStyle w:val="BodyTextIndent1"/>
      </w:pPr>
      <w:r w:rsidRPr="00A95AA6">
        <w:rPr>
          <w:b/>
        </w:rPr>
        <w:t>Documents</w:t>
      </w:r>
      <w:r w:rsidRPr="00A95AA6">
        <w:t xml:space="preserve"> means (without limitation) letters, facsimiles and memoranda, disks, memory devices, notebooks, tapes or other medium whether or not eye-readable and copies thereof on which Confidential Information may from time to time be recorded or referred </w:t>
      </w:r>
      <w:proofErr w:type="gramStart"/>
      <w:r w:rsidRPr="00A95AA6">
        <w:t>to;</w:t>
      </w:r>
      <w:proofErr w:type="gramEnd"/>
    </w:p>
    <w:p w14:paraId="1E767A31" w14:textId="77777777" w:rsidR="0036464C" w:rsidRDefault="00A95AA6" w:rsidP="002C149F">
      <w:pPr>
        <w:pStyle w:val="BodyTextIndent1"/>
      </w:pPr>
      <w:r w:rsidRPr="00A95AA6">
        <w:rPr>
          <w:b/>
        </w:rPr>
        <w:t xml:space="preserve">Engagement </w:t>
      </w:r>
      <w:r w:rsidRPr="00A95AA6">
        <w:t xml:space="preserve">means the engagement of the Consultant by the LPC on the terms of this </w:t>
      </w:r>
      <w:proofErr w:type="gramStart"/>
      <w:r w:rsidRPr="00A95AA6">
        <w:t>Agreement;</w:t>
      </w:r>
      <w:proofErr w:type="gramEnd"/>
    </w:p>
    <w:p w14:paraId="1086EFED" w14:textId="2A3E9B11" w:rsidR="0036464C" w:rsidRDefault="00A95AA6" w:rsidP="002C149F">
      <w:pPr>
        <w:pStyle w:val="BodyTextIndent1"/>
      </w:pPr>
      <w:r w:rsidRPr="00A95AA6">
        <w:rPr>
          <w:b/>
        </w:rPr>
        <w:t xml:space="preserve">Insurance Policies </w:t>
      </w:r>
      <w:r w:rsidRPr="00A95AA6">
        <w:t>means</w:t>
      </w:r>
      <w:r w:rsidRPr="00A95AA6">
        <w:rPr>
          <w:b/>
        </w:rPr>
        <w:t xml:space="preserve"> </w:t>
      </w:r>
      <w:r w:rsidR="001F1457" w:rsidRPr="001F1457">
        <w:rPr>
          <w:bCs/>
          <w:highlight w:val="yellow"/>
        </w:rPr>
        <w:t>[commercial general liability insurance cover], [employer's liability insurance cover], [professional indemnity insurance cover]</w:t>
      </w:r>
      <w:r w:rsidR="00DE3289">
        <w:rPr>
          <w:bCs/>
          <w:highlight w:val="yellow"/>
        </w:rPr>
        <w:t>, [cyber insurance cover],</w:t>
      </w:r>
      <w:r w:rsidR="001F1457" w:rsidRPr="001F1457">
        <w:rPr>
          <w:bCs/>
          <w:highlight w:val="yellow"/>
        </w:rPr>
        <w:t xml:space="preserve"> [and public liability insurance cover]</w:t>
      </w:r>
      <w:r w:rsidR="00793DFE">
        <w:rPr>
          <w:bCs/>
          <w:highlight w:val="yellow"/>
        </w:rPr>
        <w:t>;</w:t>
      </w:r>
      <w:r w:rsidR="001F1457" w:rsidRPr="001F1457">
        <w:rPr>
          <w:b/>
          <w:highlight w:val="yellow"/>
        </w:rPr>
        <w:t xml:space="preserve"> </w:t>
      </w:r>
      <w:r w:rsidR="001F1457" w:rsidRPr="00793DFE">
        <w:rPr>
          <w:b/>
          <w:highlight w:val="green"/>
        </w:rPr>
        <w:t>[</w:t>
      </w:r>
      <w:r w:rsidR="00793DFE" w:rsidRPr="00793DFE">
        <w:rPr>
          <w:b/>
          <w:highlight w:val="green"/>
        </w:rPr>
        <w:t xml:space="preserve">Note: </w:t>
      </w:r>
      <w:r w:rsidR="001F1457" w:rsidRPr="00793DFE">
        <w:rPr>
          <w:b/>
          <w:highlight w:val="green"/>
        </w:rPr>
        <w:t xml:space="preserve">insert/delete </w:t>
      </w:r>
      <w:r w:rsidR="00793DFE">
        <w:rPr>
          <w:b/>
          <w:highlight w:val="green"/>
        </w:rPr>
        <w:t xml:space="preserve">yellow highlighted text </w:t>
      </w:r>
      <w:r w:rsidR="001F1457" w:rsidRPr="00793DFE">
        <w:rPr>
          <w:b/>
          <w:highlight w:val="green"/>
        </w:rPr>
        <w:t xml:space="preserve">as applicable </w:t>
      </w:r>
      <w:r w:rsidR="00793DFE">
        <w:rPr>
          <w:b/>
          <w:highlight w:val="green"/>
        </w:rPr>
        <w:t xml:space="preserve">for </w:t>
      </w:r>
      <w:r w:rsidR="001F1457" w:rsidRPr="00793DFE">
        <w:rPr>
          <w:b/>
          <w:highlight w:val="green"/>
        </w:rPr>
        <w:t>any insurance policies you require the Consultant to hold]</w:t>
      </w:r>
    </w:p>
    <w:p w14:paraId="537524BC" w14:textId="49AB3F10" w:rsidR="0036464C" w:rsidRDefault="00A95AA6" w:rsidP="002C149F">
      <w:pPr>
        <w:pStyle w:val="BodyTextIndent1"/>
      </w:pPr>
      <w:r w:rsidRPr="00A95AA6">
        <w:rPr>
          <w:b/>
        </w:rPr>
        <w:t xml:space="preserve">Intellectual Property Rights </w:t>
      </w:r>
      <w:r w:rsidRPr="00A95AA6">
        <w:t>means copyrights</w:t>
      </w:r>
      <w:r w:rsidR="00481FFD">
        <w:t xml:space="preserve"> and neighbouring and related rights</w:t>
      </w:r>
      <w:r w:rsidRPr="00A95AA6">
        <w:t xml:space="preserve">, patents, rights in inventions, utility models, rights in knowhow, rights </w:t>
      </w:r>
      <w:r w:rsidR="00481FFD">
        <w:t xml:space="preserve">to use and protect the confidentiality of </w:t>
      </w:r>
      <w:r w:rsidRPr="00A95AA6">
        <w:t xml:space="preserve">confidential information, moral rights, trademarks, service marks, domain names, </w:t>
      </w:r>
      <w:r w:rsidR="00481FFD">
        <w:t xml:space="preserve">rights in get-up, </w:t>
      </w:r>
      <w:r w:rsidRPr="00A95AA6">
        <w:t xml:space="preserve">unregistered design rights, registered design rights, </w:t>
      </w:r>
      <w:r w:rsidR="00481FFD">
        <w:t xml:space="preserve">goodwill and the right to sue for passing off or unfair competition, </w:t>
      </w:r>
      <w:r w:rsidRPr="00A95AA6">
        <w:t xml:space="preserve">database rights, semi-conductor topography rights and all other intellectual property rights (whether or not registered and including registrations and applications for registration) and all similar rights or forms of protection which may exist </w:t>
      </w:r>
      <w:r w:rsidR="00481FFD">
        <w:t xml:space="preserve">now or in the future </w:t>
      </w:r>
      <w:r w:rsidRPr="00A95AA6">
        <w:t>anywhere in the world;</w:t>
      </w:r>
    </w:p>
    <w:p w14:paraId="202FD582" w14:textId="3A8E19E8" w:rsidR="0036464C" w:rsidRDefault="00A95AA6" w:rsidP="002C149F">
      <w:pPr>
        <w:pStyle w:val="BodyTextIndent1"/>
      </w:pPr>
      <w:r w:rsidRPr="00A95AA6">
        <w:rPr>
          <w:b/>
        </w:rPr>
        <w:t>Invention</w:t>
      </w:r>
      <w:r w:rsidR="00556C58">
        <w:rPr>
          <w:b/>
        </w:rPr>
        <w:t>s</w:t>
      </w:r>
      <w:r w:rsidRPr="00A95AA6">
        <w:rPr>
          <w:b/>
        </w:rPr>
        <w:t xml:space="preserve"> </w:t>
      </w:r>
      <w:r w:rsidRPr="00A95AA6">
        <w:t xml:space="preserve">means any software, inventions or improvements, enhancements or modifications to any inventions, </w:t>
      </w:r>
      <w:r w:rsidR="002164E0" w:rsidRPr="00A95AA6">
        <w:t>technology,</w:t>
      </w:r>
      <w:r w:rsidRPr="00A95AA6">
        <w:t xml:space="preserve"> or software, which is in each case created or authored by the Consultant </w:t>
      </w:r>
      <w:r w:rsidRPr="00D75D53">
        <w:rPr>
          <w:highlight w:val="red"/>
        </w:rPr>
        <w:t>or any Substitute</w:t>
      </w:r>
      <w:r w:rsidRPr="00A95AA6">
        <w:t xml:space="preserve"> (either solely or jointly with others) in the course of the Engagement and/or the provision of the Consultancy Services</w:t>
      </w:r>
      <w:r w:rsidR="00252FEC">
        <w:t xml:space="preserve">, whether or not patentable or capable of registration, and whether or not recorded in any </w:t>
      </w:r>
      <w:proofErr w:type="gramStart"/>
      <w:r w:rsidR="00252FEC">
        <w:t>medium</w:t>
      </w:r>
      <w:r w:rsidRPr="00A95AA6">
        <w:t>;</w:t>
      </w:r>
      <w:proofErr w:type="gramEnd"/>
    </w:p>
    <w:p w14:paraId="4AED08A5" w14:textId="2197FA2F" w:rsidR="0036464C" w:rsidRDefault="00A95AA6" w:rsidP="002C149F">
      <w:pPr>
        <w:pStyle w:val="BodyTextIndent1"/>
      </w:pPr>
      <w:r w:rsidRPr="00A95AA6">
        <w:rPr>
          <w:b/>
        </w:rPr>
        <w:t>Materials</w:t>
      </w:r>
      <w:r w:rsidRPr="00A95AA6">
        <w:t xml:space="preserve"> means all records, reports, documents, papers, drawings, designs, photographs, graphics, logos, typographical arrangements, software, databases, data, information, knowhow, literature, works, </w:t>
      </w:r>
      <w:r w:rsidR="002164E0" w:rsidRPr="00A95AA6">
        <w:t>publications,</w:t>
      </w:r>
      <w:r w:rsidRPr="00A95AA6">
        <w:t xml:space="preserve"> and all other materials (in printed, electronic, or any other media or form), which is in each case created or authored by the Consultant </w:t>
      </w:r>
      <w:r w:rsidRPr="00D75D53">
        <w:rPr>
          <w:highlight w:val="red"/>
        </w:rPr>
        <w:t>or any Substitute</w:t>
      </w:r>
      <w:r w:rsidRPr="00A95AA6">
        <w:t xml:space="preserve"> (either solely or jointly with others) in the course of the Engagement and/or the provision of the Consultancy Services;</w:t>
      </w:r>
    </w:p>
    <w:p w14:paraId="64A0510E" w14:textId="77777777" w:rsidR="0036464C" w:rsidRDefault="00A95AA6" w:rsidP="002C149F">
      <w:pPr>
        <w:pStyle w:val="BodyTextIndent1"/>
      </w:pPr>
      <w:r w:rsidRPr="00A95AA6">
        <w:rPr>
          <w:b/>
        </w:rPr>
        <w:t xml:space="preserve">Pre-Contractual Statement </w:t>
      </w:r>
      <w:r w:rsidRPr="00A95AA6">
        <w:t xml:space="preserve">means any undertaking, promise, assurance, statement, representation, warranty or understanding (whether in writing or not) of any person (whether party to this Agreement or not) relating to the Engagement other than as expressly set out in this </w:t>
      </w:r>
      <w:proofErr w:type="gramStart"/>
      <w:r w:rsidRPr="00A95AA6">
        <w:t>Agreement;</w:t>
      </w:r>
      <w:proofErr w:type="gramEnd"/>
    </w:p>
    <w:p w14:paraId="54C0C320" w14:textId="510AF1ED" w:rsidR="0036464C" w:rsidRDefault="00A95AA6" w:rsidP="002C149F">
      <w:pPr>
        <w:pStyle w:val="BodyTextIndent1"/>
      </w:pPr>
      <w:r w:rsidRPr="00D60BEA">
        <w:rPr>
          <w:b/>
          <w:highlight w:val="red"/>
        </w:rPr>
        <w:t xml:space="preserve">Substitute </w:t>
      </w:r>
      <w:r w:rsidRPr="00D60BEA">
        <w:rPr>
          <w:highlight w:val="red"/>
        </w:rPr>
        <w:t xml:space="preserve">means a </w:t>
      </w:r>
      <w:r w:rsidRPr="002C149F">
        <w:rPr>
          <w:highlight w:val="red"/>
        </w:rPr>
        <w:t xml:space="preserve">substitute </w:t>
      </w:r>
      <w:r w:rsidRPr="00D60BEA">
        <w:rPr>
          <w:highlight w:val="red"/>
        </w:rPr>
        <w:t xml:space="preserve">for the Consultant who has a level of knowledge, </w:t>
      </w:r>
      <w:r w:rsidR="002164E0" w:rsidRPr="00D60BEA">
        <w:rPr>
          <w:highlight w:val="red"/>
        </w:rPr>
        <w:t>skills,</w:t>
      </w:r>
      <w:r w:rsidRPr="00D60BEA">
        <w:rPr>
          <w:highlight w:val="red"/>
        </w:rPr>
        <w:t xml:space="preserve"> and experience acceptable to the LPC and who is appointed under the terms of </w:t>
      </w:r>
      <w:r w:rsidRPr="00D60BEA">
        <w:rPr>
          <w:b/>
          <w:bCs/>
          <w:highlight w:val="red"/>
        </w:rPr>
        <w:t xml:space="preserve">Clause </w:t>
      </w:r>
      <w:r w:rsidR="008D7F74">
        <w:rPr>
          <w:b/>
          <w:bCs/>
          <w:highlight w:val="red"/>
        </w:rPr>
        <w:fldChar w:fldCharType="begin"/>
      </w:r>
      <w:r w:rsidR="008D7F74">
        <w:rPr>
          <w:b/>
          <w:bCs/>
          <w:highlight w:val="red"/>
        </w:rPr>
        <w:instrText xml:space="preserve"> REF _Ref113530772 \w \h </w:instrText>
      </w:r>
      <w:r w:rsidR="008D7F74">
        <w:rPr>
          <w:b/>
          <w:bCs/>
          <w:highlight w:val="red"/>
        </w:rPr>
      </w:r>
      <w:r w:rsidR="008D7F74">
        <w:rPr>
          <w:b/>
          <w:bCs/>
          <w:highlight w:val="red"/>
        </w:rPr>
        <w:fldChar w:fldCharType="separate"/>
      </w:r>
      <w:r w:rsidR="008D7F74">
        <w:rPr>
          <w:b/>
          <w:bCs/>
          <w:highlight w:val="red"/>
        </w:rPr>
        <w:t>3.11</w:t>
      </w:r>
      <w:r w:rsidR="008D7F74">
        <w:rPr>
          <w:b/>
          <w:bCs/>
          <w:highlight w:val="red"/>
        </w:rPr>
        <w:fldChar w:fldCharType="end"/>
      </w:r>
      <w:r w:rsidRPr="00D60BEA">
        <w:rPr>
          <w:highlight w:val="red"/>
        </w:rPr>
        <w:t>;</w:t>
      </w:r>
    </w:p>
    <w:p w14:paraId="37A86263" w14:textId="77777777" w:rsidR="0036464C" w:rsidRDefault="00A95AA6" w:rsidP="002C149F">
      <w:pPr>
        <w:pStyle w:val="BodyTextIndent1"/>
      </w:pPr>
      <w:r w:rsidRPr="00A95AA6">
        <w:rPr>
          <w:b/>
        </w:rPr>
        <w:t xml:space="preserve">Termination Date </w:t>
      </w:r>
      <w:r w:rsidRPr="00A95AA6">
        <w:t>means the date on which this Agreement terminates howsoever arising; and</w:t>
      </w:r>
    </w:p>
    <w:p w14:paraId="1CDA37C3" w14:textId="6B5504DC" w:rsidR="00A95AA6" w:rsidRPr="0036464C" w:rsidRDefault="00A95AA6" w:rsidP="002C149F">
      <w:pPr>
        <w:pStyle w:val="BodyTextIndent1"/>
        <w:rPr>
          <w:b/>
          <w:bCs/>
          <w:sz w:val="24"/>
          <w:szCs w:val="24"/>
        </w:rPr>
      </w:pPr>
      <w:r w:rsidRPr="00A95AA6">
        <w:rPr>
          <w:b/>
        </w:rPr>
        <w:lastRenderedPageBreak/>
        <w:t xml:space="preserve">Works </w:t>
      </w:r>
      <w:r w:rsidRPr="00A95AA6">
        <w:t>means all (i) Materials and (ii) Inventions.</w:t>
      </w:r>
    </w:p>
    <w:p w14:paraId="7A9A05CF" w14:textId="77777777" w:rsidR="00A95AA6" w:rsidRPr="00A95AA6" w:rsidRDefault="00A95AA6" w:rsidP="002C149F">
      <w:pPr>
        <w:pStyle w:val="Heading2"/>
      </w:pPr>
      <w:r w:rsidRPr="00A95AA6">
        <w:t>The headings in this Agreement are inserted for convenience only and shall not affect its construction.</w:t>
      </w:r>
    </w:p>
    <w:p w14:paraId="01DDCB77" w14:textId="77777777" w:rsidR="00A95AA6" w:rsidRPr="00A95AA6" w:rsidRDefault="00A95AA6" w:rsidP="002C149F">
      <w:pPr>
        <w:pStyle w:val="Heading2"/>
      </w:pPr>
      <w:r w:rsidRPr="00A95AA6">
        <w:t>A reference to a particular law is a reference to it as it is in force for the time being taking account of any amendment, extension or re-enactment and includes any subordinate legislation for the time being in force made under it.</w:t>
      </w:r>
    </w:p>
    <w:p w14:paraId="34D3520C" w14:textId="07DB0CFB" w:rsidR="00A95AA6" w:rsidRDefault="00A95AA6" w:rsidP="002C149F">
      <w:pPr>
        <w:pStyle w:val="Heading2"/>
      </w:pPr>
      <w:r w:rsidRPr="00A95AA6">
        <w:t>Any Schedule to this Agreement forms part of (and is incorporated into) this Agreement.</w:t>
      </w:r>
    </w:p>
    <w:p w14:paraId="29FF6A95" w14:textId="1FD3A16C" w:rsidR="00A95AA6" w:rsidRPr="001F1457" w:rsidRDefault="00A95AA6" w:rsidP="00106F2F">
      <w:pPr>
        <w:pStyle w:val="Heading1Bold"/>
      </w:pPr>
      <w:bookmarkStart w:id="4" w:name="_Toc109385127"/>
      <w:bookmarkStart w:id="5" w:name="_Toc113531283"/>
      <w:r w:rsidRPr="001F1457">
        <w:t>Term of engagement</w:t>
      </w:r>
      <w:bookmarkEnd w:id="4"/>
      <w:bookmarkEnd w:id="5"/>
    </w:p>
    <w:p w14:paraId="4A5891D0" w14:textId="5F3C304E" w:rsidR="008366DE" w:rsidRDefault="00A95AA6" w:rsidP="002C149F">
      <w:pPr>
        <w:pStyle w:val="Heading2"/>
      </w:pPr>
      <w:r w:rsidRPr="00A95AA6">
        <w:t xml:space="preserve">The </w:t>
      </w:r>
      <w:r w:rsidR="00EF0B33">
        <w:t>LPC</w:t>
      </w:r>
      <w:r w:rsidRPr="00A95AA6">
        <w:t xml:space="preserve"> shall engage the Consultant and the Consultant shall provide the </w:t>
      </w:r>
      <w:r w:rsidRPr="008366DE">
        <w:t>Consultancy Services on the terms of this Agreement.</w:t>
      </w:r>
    </w:p>
    <w:p w14:paraId="231604E4" w14:textId="2011315B" w:rsidR="00FE2DCF" w:rsidRPr="00FE2DCF" w:rsidRDefault="00D60BEA" w:rsidP="008D7F74">
      <w:pPr>
        <w:pStyle w:val="Heading2Bold"/>
      </w:pPr>
      <w:bookmarkStart w:id="6" w:name="_Ref113530954"/>
      <w:r>
        <w:rPr>
          <w:highlight w:val="green"/>
        </w:rPr>
        <w:t>[</w:t>
      </w:r>
      <w:r w:rsidR="00FE2DCF" w:rsidRPr="00FE2DCF">
        <w:rPr>
          <w:highlight w:val="green"/>
        </w:rPr>
        <w:t>OPTION ONE</w:t>
      </w:r>
      <w:r w:rsidRPr="006831E4">
        <w:rPr>
          <w:highlight w:val="green"/>
        </w:rPr>
        <w:t>]</w:t>
      </w:r>
      <w:bookmarkEnd w:id="6"/>
    </w:p>
    <w:p w14:paraId="4F17BE6A" w14:textId="665A90B9" w:rsidR="00A95AA6" w:rsidRPr="00FE2DCF" w:rsidRDefault="00A95AA6" w:rsidP="002C149F">
      <w:pPr>
        <w:pStyle w:val="BodyTextIndent1"/>
      </w:pPr>
      <w:r w:rsidRPr="008366DE">
        <w:t>The</w:t>
      </w:r>
      <w:r w:rsidRPr="00A95AA6">
        <w:t xml:space="preserve"> Engagement shall commence on </w:t>
      </w:r>
      <w:r w:rsidR="001F1457" w:rsidRPr="006831E4">
        <w:rPr>
          <w:highlight w:val="yellow"/>
        </w:rPr>
        <w:t>[</w:t>
      </w:r>
      <w:r w:rsidR="008366DE" w:rsidRPr="006831E4">
        <w:rPr>
          <w:highlight w:val="yellow"/>
        </w:rPr>
        <w:t>date</w:t>
      </w:r>
      <w:r w:rsidR="001F1457" w:rsidRPr="006831E4">
        <w:rPr>
          <w:highlight w:val="yellow"/>
        </w:rPr>
        <w:t>]</w:t>
      </w:r>
      <w:r w:rsidRPr="00A95AA6">
        <w:t xml:space="preserve"> and shall continue</w:t>
      </w:r>
      <w:r w:rsidR="002164E0">
        <w:t xml:space="preserve"> </w:t>
      </w:r>
      <w:r w:rsidR="001F1457" w:rsidRPr="006831E4">
        <w:rPr>
          <w:highlight w:val="yellow"/>
        </w:rPr>
        <w:t>[</w:t>
      </w:r>
      <w:r w:rsidR="002164E0" w:rsidRPr="006831E4">
        <w:rPr>
          <w:highlight w:val="yellow"/>
        </w:rPr>
        <w:t xml:space="preserve">for a period of </w:t>
      </w:r>
      <w:r w:rsidR="001F1457" w:rsidRPr="006831E4">
        <w:rPr>
          <w:highlight w:val="yellow"/>
        </w:rPr>
        <w:t>[●]]</w:t>
      </w:r>
      <w:r w:rsidR="001F1457">
        <w:t xml:space="preserve"> </w:t>
      </w:r>
      <w:r w:rsidR="002164E0" w:rsidRPr="001F1457">
        <w:t xml:space="preserve">until </w:t>
      </w:r>
      <w:r w:rsidR="001F1457" w:rsidRPr="006831E4">
        <w:rPr>
          <w:highlight w:val="yellow"/>
        </w:rPr>
        <w:t>[</w:t>
      </w:r>
      <w:r w:rsidR="008366DE" w:rsidRPr="006831E4">
        <w:rPr>
          <w:highlight w:val="yellow"/>
        </w:rPr>
        <w:t>date</w:t>
      </w:r>
      <w:r w:rsidR="001F1457" w:rsidRPr="006831E4">
        <w:rPr>
          <w:highlight w:val="yellow"/>
        </w:rPr>
        <w:t>]</w:t>
      </w:r>
      <w:r w:rsidR="00303414">
        <w:t>,</w:t>
      </w:r>
      <w:r w:rsidRPr="00A95AA6">
        <w:t xml:space="preserve"> whereupon it shall terminate automatically and without notice unless terminated earlier as provided in </w:t>
      </w:r>
      <w:r w:rsidRPr="00D60BEA">
        <w:rPr>
          <w:b/>
          <w:bCs/>
        </w:rPr>
        <w:t xml:space="preserve">Clause </w:t>
      </w:r>
      <w:r w:rsidRPr="00D60BEA">
        <w:rPr>
          <w:b/>
          <w:bCs/>
        </w:rPr>
        <w:fldChar w:fldCharType="begin"/>
      </w:r>
      <w:r w:rsidRPr="00D60BEA">
        <w:rPr>
          <w:b/>
          <w:bCs/>
        </w:rPr>
        <w:instrText xml:space="preserve"> REF _Ref27733049 \n \h  \* MERGEFORMAT </w:instrText>
      </w:r>
      <w:r w:rsidRPr="00D60BEA">
        <w:rPr>
          <w:b/>
          <w:bCs/>
        </w:rPr>
      </w:r>
      <w:r w:rsidRPr="00D60BEA">
        <w:rPr>
          <w:b/>
          <w:bCs/>
        </w:rPr>
        <w:fldChar w:fldCharType="separate"/>
      </w:r>
      <w:r w:rsidR="008D7F74">
        <w:rPr>
          <w:b/>
          <w:bCs/>
        </w:rPr>
        <w:t>11</w:t>
      </w:r>
      <w:r w:rsidRPr="00D60BEA">
        <w:rPr>
          <w:b/>
          <w:bCs/>
        </w:rPr>
        <w:fldChar w:fldCharType="end"/>
      </w:r>
      <w:r w:rsidRPr="00A95AA6">
        <w:t xml:space="preserve">, or by either party giving to the other not less than </w:t>
      </w:r>
      <w:r w:rsidR="00944564" w:rsidRPr="00DE3289">
        <w:rPr>
          <w:highlight w:val="yellow"/>
        </w:rPr>
        <w:t>[</w:t>
      </w:r>
      <w:r w:rsidR="00944564">
        <w:rPr>
          <w:highlight w:val="yellow"/>
        </w:rPr>
        <w:t>[</w:t>
      </w:r>
      <w:r w:rsidR="00944564" w:rsidRPr="00DE3289">
        <w:rPr>
          <w:highlight w:val="yellow"/>
        </w:rPr>
        <w:t>●</w:t>
      </w:r>
      <w:r w:rsidR="00944564">
        <w:rPr>
          <w:highlight w:val="yellow"/>
        </w:rPr>
        <w:t>]</w:t>
      </w:r>
      <w:r w:rsidR="00944564" w:rsidRPr="00DE3289">
        <w:rPr>
          <w:highlight w:val="yellow"/>
        </w:rPr>
        <w:t xml:space="preserve"> weeks’/months']</w:t>
      </w:r>
      <w:r w:rsidR="00944564" w:rsidRPr="008366DE">
        <w:t xml:space="preserve"> </w:t>
      </w:r>
      <w:r w:rsidRPr="00A95AA6">
        <w:t>prior written notice.</w:t>
      </w:r>
      <w:r w:rsidR="00303414">
        <w:t xml:space="preserve"> </w:t>
      </w:r>
    </w:p>
    <w:p w14:paraId="511CF5C5" w14:textId="4D983675" w:rsidR="00FE2DCF" w:rsidRPr="008366DE" w:rsidRDefault="00D60BEA" w:rsidP="008D7F74">
      <w:pPr>
        <w:pStyle w:val="BodyTextIndent1Bold"/>
      </w:pPr>
      <w:r>
        <w:rPr>
          <w:highlight w:val="green"/>
        </w:rPr>
        <w:t>[</w:t>
      </w:r>
      <w:r w:rsidR="00FE2DCF" w:rsidRPr="00FE2DCF">
        <w:rPr>
          <w:highlight w:val="green"/>
        </w:rPr>
        <w:t>OPTION TWO</w:t>
      </w:r>
      <w:r w:rsidRPr="006831E4">
        <w:rPr>
          <w:highlight w:val="green"/>
        </w:rPr>
        <w:t>]</w:t>
      </w:r>
    </w:p>
    <w:p w14:paraId="1D4881EF" w14:textId="5962B3A7" w:rsidR="008366DE" w:rsidRPr="008366DE" w:rsidRDefault="008366DE" w:rsidP="002C149F">
      <w:pPr>
        <w:pStyle w:val="BodyTextIndent1"/>
      </w:pPr>
      <w:r w:rsidRPr="008366DE">
        <w:t>The Engagement</w:t>
      </w:r>
      <w:r>
        <w:t xml:space="preserve"> </w:t>
      </w:r>
      <w:r w:rsidRPr="008366DE">
        <w:t xml:space="preserve">shall </w:t>
      </w:r>
      <w:r w:rsidR="00FE2DCF" w:rsidRPr="006831E4">
        <w:rPr>
          <w:highlight w:val="yellow"/>
        </w:rPr>
        <w:t>[commence]</w:t>
      </w:r>
      <w:r w:rsidR="00FE2DCF">
        <w:t xml:space="preserve"> </w:t>
      </w:r>
      <w:r w:rsidR="00FE2DCF" w:rsidRPr="00DE3289">
        <w:rPr>
          <w:b/>
          <w:bCs/>
          <w:highlight w:val="green"/>
        </w:rPr>
        <w:t>OR</w:t>
      </w:r>
      <w:r w:rsidR="00FE2DCF">
        <w:t xml:space="preserve"> </w:t>
      </w:r>
      <w:r w:rsidR="00FE2DCF" w:rsidRPr="006831E4">
        <w:rPr>
          <w:highlight w:val="yellow"/>
        </w:rPr>
        <w:t xml:space="preserve">[be deemed to have commenced] </w:t>
      </w:r>
      <w:r w:rsidR="00FE2DCF" w:rsidRPr="006831E4">
        <w:t xml:space="preserve">on </w:t>
      </w:r>
      <w:r w:rsidR="00FE2DCF" w:rsidRPr="006831E4">
        <w:rPr>
          <w:highlight w:val="yellow"/>
        </w:rPr>
        <w:t>[</w:t>
      </w:r>
      <w:proofErr w:type="gramStart"/>
      <w:r w:rsidR="00FE2DCF" w:rsidRPr="006831E4">
        <w:rPr>
          <w:highlight w:val="yellow"/>
        </w:rPr>
        <w:t>date]</w:t>
      </w:r>
      <w:r w:rsidR="00FE2DCF">
        <w:t xml:space="preserve">  </w:t>
      </w:r>
      <w:r w:rsidR="00DE3289">
        <w:t>and</w:t>
      </w:r>
      <w:proofErr w:type="gramEnd"/>
      <w:r w:rsidR="00DE3289">
        <w:t xml:space="preserve"> shall </w:t>
      </w:r>
      <w:r w:rsidRPr="008366DE">
        <w:t>continue unless and until terminated:</w:t>
      </w:r>
    </w:p>
    <w:p w14:paraId="01AD6CEB" w14:textId="77777777" w:rsidR="008366DE" w:rsidRPr="008366DE" w:rsidRDefault="008366DE" w:rsidP="008366DE">
      <w:pPr>
        <w:pStyle w:val="Heading4"/>
      </w:pPr>
      <w:r w:rsidRPr="008366DE">
        <w:t>as provided by the terms of this Agreement; or</w:t>
      </w:r>
    </w:p>
    <w:p w14:paraId="44DA3484" w14:textId="297A5980" w:rsidR="008366DE" w:rsidRPr="008366DE" w:rsidRDefault="008366DE" w:rsidP="008366DE">
      <w:pPr>
        <w:pStyle w:val="Heading4"/>
      </w:pPr>
      <w:r w:rsidRPr="008366DE">
        <w:t xml:space="preserve">by either party giving to the other not less than </w:t>
      </w:r>
      <w:r w:rsidRPr="00DE3289">
        <w:rPr>
          <w:highlight w:val="yellow"/>
        </w:rPr>
        <w:t>[</w:t>
      </w:r>
      <w:r w:rsidR="00DE3289">
        <w:rPr>
          <w:highlight w:val="yellow"/>
        </w:rPr>
        <w:t>[</w:t>
      </w:r>
      <w:r w:rsidRPr="00DE3289">
        <w:rPr>
          <w:highlight w:val="yellow"/>
        </w:rPr>
        <w:t>●</w:t>
      </w:r>
      <w:r w:rsidR="00DE3289">
        <w:rPr>
          <w:highlight w:val="yellow"/>
        </w:rPr>
        <w:t>]</w:t>
      </w:r>
      <w:r w:rsidR="00DE3289" w:rsidRPr="00DE3289">
        <w:rPr>
          <w:highlight w:val="yellow"/>
        </w:rPr>
        <w:t xml:space="preserve"> weeks’/</w:t>
      </w:r>
      <w:r w:rsidRPr="00DE3289">
        <w:rPr>
          <w:highlight w:val="yellow"/>
        </w:rPr>
        <w:t>months'</w:t>
      </w:r>
      <w:r w:rsidR="00DE3289" w:rsidRPr="00DE3289">
        <w:rPr>
          <w:highlight w:val="yellow"/>
        </w:rPr>
        <w:t>]</w:t>
      </w:r>
      <w:r w:rsidRPr="008366DE">
        <w:t xml:space="preserve"> prior written notice.</w:t>
      </w:r>
    </w:p>
    <w:p w14:paraId="5CF0C1D2" w14:textId="174AB3DA" w:rsidR="00A95AA6" w:rsidRPr="001F1457" w:rsidRDefault="00A95AA6" w:rsidP="00106F2F">
      <w:pPr>
        <w:pStyle w:val="Heading1Bold"/>
      </w:pPr>
      <w:bookmarkStart w:id="7" w:name="_Ref27733035"/>
      <w:bookmarkStart w:id="8" w:name="_Toc109385128"/>
      <w:bookmarkStart w:id="9" w:name="_Toc113531284"/>
      <w:r w:rsidRPr="001F1457">
        <w:t>Consultant's obligations</w:t>
      </w:r>
      <w:bookmarkEnd w:id="7"/>
      <w:bookmarkEnd w:id="8"/>
      <w:bookmarkEnd w:id="9"/>
    </w:p>
    <w:p w14:paraId="1B4882E9" w14:textId="77777777" w:rsidR="00A95AA6" w:rsidRPr="00A95AA6" w:rsidRDefault="00A95AA6" w:rsidP="002C149F">
      <w:pPr>
        <w:pStyle w:val="Heading2"/>
      </w:pPr>
      <w:bookmarkStart w:id="10" w:name="_Ref27733061"/>
      <w:r w:rsidRPr="00A95AA6">
        <w:t>During the Engagement the Consultant shall:</w:t>
      </w:r>
      <w:bookmarkEnd w:id="10"/>
    </w:p>
    <w:p w14:paraId="47D2F485" w14:textId="77777777" w:rsidR="00A95AA6" w:rsidRPr="00A95AA6" w:rsidRDefault="00A95AA6" w:rsidP="002C149F">
      <w:pPr>
        <w:pStyle w:val="Heading4"/>
      </w:pPr>
      <w:r w:rsidRPr="00A95AA6">
        <w:t xml:space="preserve">provide the Consultancy Services with all due care and to the best of the Consultant's skill and ability and use the Consultant's best endeavours to promote the interests of the </w:t>
      </w:r>
      <w:proofErr w:type="gramStart"/>
      <w:r w:rsidRPr="00A95AA6">
        <w:t>LPC;</w:t>
      </w:r>
      <w:proofErr w:type="gramEnd"/>
    </w:p>
    <w:p w14:paraId="02FB5DEC" w14:textId="05554236" w:rsidR="00A95AA6" w:rsidRPr="00A95AA6" w:rsidRDefault="00A95AA6" w:rsidP="002C149F">
      <w:pPr>
        <w:pStyle w:val="Heading4"/>
      </w:pPr>
      <w:r w:rsidRPr="00A95AA6">
        <w:t xml:space="preserve">provide such advice, </w:t>
      </w:r>
      <w:r w:rsidR="00F75B39" w:rsidRPr="00A95AA6">
        <w:t>knowledge,</w:t>
      </w:r>
      <w:r w:rsidRPr="00A95AA6">
        <w:t xml:space="preserve"> and assistance to the LPC as may be necessary or required to properly carry out the Consultancy </w:t>
      </w:r>
      <w:proofErr w:type="gramStart"/>
      <w:r w:rsidRPr="00A95AA6">
        <w:t>Services;</w:t>
      </w:r>
      <w:proofErr w:type="gramEnd"/>
    </w:p>
    <w:p w14:paraId="371736F8" w14:textId="13F1EE23" w:rsidR="00D60BEA" w:rsidRPr="009150AA" w:rsidRDefault="00D60BEA" w:rsidP="008D7F74">
      <w:pPr>
        <w:pStyle w:val="Heading4"/>
        <w:rPr>
          <w:b/>
          <w:bCs/>
        </w:rPr>
      </w:pPr>
      <w:bookmarkStart w:id="11" w:name="_Ref113530639"/>
      <w:bookmarkStart w:id="12" w:name="_Ref27733082"/>
      <w:r w:rsidRPr="009150AA">
        <w:rPr>
          <w:b/>
          <w:bCs/>
          <w:highlight w:val="green"/>
        </w:rPr>
        <w:t>[OPTION ONE]</w:t>
      </w:r>
      <w:bookmarkEnd w:id="11"/>
      <w:r w:rsidRPr="009150AA">
        <w:rPr>
          <w:b/>
          <w:bCs/>
        </w:rPr>
        <w:t xml:space="preserve"> </w:t>
      </w:r>
    </w:p>
    <w:p w14:paraId="13056C1E" w14:textId="77777777" w:rsidR="00D60BEA" w:rsidRDefault="00A95AA6" w:rsidP="00D60BEA">
      <w:pPr>
        <w:pStyle w:val="BodyText"/>
        <w:ind w:left="1474"/>
      </w:pPr>
      <w:r w:rsidRPr="00A95AA6">
        <w:t xml:space="preserve">unless prevented by ill health, </w:t>
      </w:r>
      <w:r w:rsidR="00F75B39" w:rsidRPr="00A95AA6">
        <w:t>injury,</w:t>
      </w:r>
      <w:r w:rsidRPr="00A95AA6">
        <w:t xml:space="preserve"> or accident, </w:t>
      </w:r>
      <w:r w:rsidR="008366DE">
        <w:t xml:space="preserve">devote at least </w:t>
      </w:r>
      <w:r w:rsidR="008366DE" w:rsidRPr="006831E4">
        <w:rPr>
          <w:iCs/>
          <w:highlight w:val="yellow"/>
        </w:rPr>
        <w:t>[number of hours/days/weeks]</w:t>
      </w:r>
      <w:r w:rsidR="008366DE" w:rsidRPr="00793DFE">
        <w:rPr>
          <w:iCs/>
        </w:rPr>
        <w:t xml:space="preserve"> </w:t>
      </w:r>
      <w:r w:rsidR="008366DE">
        <w:t>in each calendar month</w:t>
      </w:r>
      <w:r w:rsidR="008366DE">
        <w:rPr>
          <w:i/>
        </w:rPr>
        <w:t xml:space="preserve"> </w:t>
      </w:r>
      <w:r w:rsidR="008366DE">
        <w:t>to the c</w:t>
      </w:r>
      <w:r w:rsidR="008366DE" w:rsidRPr="00D504FE">
        <w:t xml:space="preserve">arrying out of the </w:t>
      </w:r>
      <w:r w:rsidR="008366DE">
        <w:t>Consult</w:t>
      </w:r>
      <w:r w:rsidR="008366DE" w:rsidRPr="0005266A">
        <w:t>a</w:t>
      </w:r>
      <w:r w:rsidR="008366DE">
        <w:t xml:space="preserve">ncy </w:t>
      </w:r>
      <w:r w:rsidR="008366DE" w:rsidRPr="00D504FE">
        <w:t xml:space="preserve">Services together with </w:t>
      </w:r>
      <w:r w:rsidR="008366DE">
        <w:t xml:space="preserve">any </w:t>
      </w:r>
      <w:r w:rsidR="008366DE" w:rsidRPr="00D504FE">
        <w:t>such additional time</w:t>
      </w:r>
      <w:r w:rsidR="008366DE" w:rsidRPr="001102A6">
        <w:t xml:space="preserve"> </w:t>
      </w:r>
      <w:r w:rsidR="008366DE">
        <w:t>(to be mutually agreed between the parties in advance),</w:t>
      </w:r>
      <w:r w:rsidR="008366DE" w:rsidRPr="00D504FE">
        <w:t xml:space="preserve"> if any</w:t>
      </w:r>
      <w:r w:rsidR="008366DE">
        <w:t>,</w:t>
      </w:r>
      <w:r w:rsidR="008366DE" w:rsidRPr="00D504FE">
        <w:t xml:space="preserve"> as may be necessary for their proper </w:t>
      </w:r>
      <w:proofErr w:type="gramStart"/>
      <w:r w:rsidR="008366DE" w:rsidRPr="00D504FE">
        <w:t>performance;</w:t>
      </w:r>
      <w:proofErr w:type="gramEnd"/>
      <w:r w:rsidR="008366DE">
        <w:t xml:space="preserve"> </w:t>
      </w:r>
    </w:p>
    <w:p w14:paraId="020C0751" w14:textId="77777777" w:rsidR="00D60BEA" w:rsidRDefault="008366DE" w:rsidP="00D60BEA">
      <w:pPr>
        <w:pStyle w:val="BodyText"/>
        <w:ind w:left="1474"/>
        <w:rPr>
          <w:b/>
          <w:bCs/>
        </w:rPr>
      </w:pPr>
      <w:r w:rsidRPr="006831E4">
        <w:rPr>
          <w:b/>
          <w:bCs/>
          <w:highlight w:val="green"/>
        </w:rPr>
        <w:t>[OPTION TWO]</w:t>
      </w:r>
      <w:r>
        <w:rPr>
          <w:b/>
          <w:bCs/>
        </w:rPr>
        <w:t xml:space="preserve"> </w:t>
      </w:r>
    </w:p>
    <w:p w14:paraId="4F5E6786" w14:textId="14A45538" w:rsidR="00303414" w:rsidRPr="008366DE" w:rsidRDefault="00D60BEA" w:rsidP="00D60BEA">
      <w:pPr>
        <w:pStyle w:val="BodyText"/>
        <w:ind w:left="1474"/>
      </w:pPr>
      <w:r w:rsidRPr="00A95AA6">
        <w:t xml:space="preserve">unless prevented by ill health, injury, or accident, </w:t>
      </w:r>
      <w:r w:rsidR="00793DFE" w:rsidRPr="006831E4">
        <w:rPr>
          <w:highlight w:val="yellow"/>
        </w:rPr>
        <w:t>[</w:t>
      </w:r>
      <w:r w:rsidR="008366DE" w:rsidRPr="006831E4">
        <w:rPr>
          <w:highlight w:val="yellow"/>
        </w:rPr>
        <w:t>devote solely for the purposes of providing the Consultancy Services to the LPC</w:t>
      </w:r>
      <w:r w:rsidR="00793DFE" w:rsidRPr="006831E4">
        <w:rPr>
          <w:highlight w:val="yellow"/>
        </w:rPr>
        <w:t>]</w:t>
      </w:r>
      <w:r w:rsidR="008366DE" w:rsidRPr="008366DE">
        <w:t>,</w:t>
      </w:r>
      <w:r w:rsidR="008366DE" w:rsidRPr="00A95AA6">
        <w:t xml:space="preserve"> </w:t>
      </w:r>
      <w:r w:rsidR="008366DE" w:rsidRPr="00472CF4">
        <w:rPr>
          <w:highlight w:val="yellow"/>
        </w:rPr>
        <w:t>[at</w:t>
      </w:r>
      <w:r>
        <w:rPr>
          <w:highlight w:val="yellow"/>
        </w:rPr>
        <w:t xml:space="preserve"> </w:t>
      </w:r>
      <w:r w:rsidR="008366DE" w:rsidRPr="00472CF4">
        <w:rPr>
          <w:highlight w:val="yellow"/>
        </w:rPr>
        <w:t>least]</w:t>
      </w:r>
      <w:r w:rsidR="008366DE" w:rsidRPr="00303414">
        <w:rPr>
          <w:highlight w:val="yellow"/>
        </w:rPr>
        <w:t xml:space="preserve"> </w:t>
      </w:r>
      <w:r w:rsidR="008366DE">
        <w:rPr>
          <w:highlight w:val="yellow"/>
        </w:rPr>
        <w:t>[</w:t>
      </w:r>
      <w:r w:rsidR="008366DE" w:rsidRPr="008366DE">
        <w:rPr>
          <w:highlight w:val="yellow"/>
        </w:rPr>
        <w:t>●</w:t>
      </w:r>
      <w:r w:rsidR="008366DE" w:rsidRPr="008366DE">
        <w:t>]</w:t>
      </w:r>
      <w:r w:rsidR="008366DE">
        <w:t xml:space="preserve"> </w:t>
      </w:r>
      <w:r w:rsidR="008366DE" w:rsidRPr="008366DE">
        <w:t>hours in</w:t>
      </w:r>
      <w:r w:rsidR="008366DE" w:rsidRPr="00A95AA6">
        <w:t xml:space="preserve"> each </w:t>
      </w:r>
      <w:r w:rsidR="008366DE" w:rsidRPr="006831E4">
        <w:rPr>
          <w:highlight w:val="yellow"/>
        </w:rPr>
        <w:t>[week]</w:t>
      </w:r>
      <w:r w:rsidR="008366DE" w:rsidRPr="008366DE">
        <w:t xml:space="preserve">, </w:t>
      </w:r>
      <w:r w:rsidR="00793DFE" w:rsidRPr="006831E4">
        <w:rPr>
          <w:highlight w:val="yellow"/>
        </w:rPr>
        <w:t>[</w:t>
      </w:r>
      <w:r w:rsidR="008366DE" w:rsidRPr="006831E4">
        <w:rPr>
          <w:highlight w:val="yellow"/>
        </w:rPr>
        <w:t>a</w:t>
      </w:r>
      <w:r w:rsidR="008366DE" w:rsidRPr="00750954">
        <w:rPr>
          <w:highlight w:val="yellow"/>
        </w:rPr>
        <w:t>nticipated to be undertaken during the following core days/hours:[day] between [●] and [●], [insert further days and working hours] (or any such hours as may be mutually agreed between the parties from time-</w:t>
      </w:r>
      <w:r w:rsidR="008366DE" w:rsidRPr="00750954">
        <w:rPr>
          <w:highlight w:val="yellow"/>
        </w:rPr>
        <w:lastRenderedPageBreak/>
        <w:t>to-time and in advance)</w:t>
      </w:r>
      <w:r w:rsidR="00793DFE" w:rsidRPr="006831E4">
        <w:rPr>
          <w:highlight w:val="yellow"/>
        </w:rPr>
        <w:t>]</w:t>
      </w:r>
      <w:r w:rsidR="008366DE" w:rsidRPr="008366DE">
        <w:t>,</w:t>
      </w:r>
      <w:r w:rsidR="008366DE">
        <w:t xml:space="preserve"> in order to </w:t>
      </w:r>
      <w:r w:rsidR="008366DE" w:rsidRPr="00A95AA6">
        <w:t>carr</w:t>
      </w:r>
      <w:r w:rsidR="008366DE">
        <w:t>y</w:t>
      </w:r>
      <w:r w:rsidR="008366DE" w:rsidRPr="00A95AA6">
        <w:t xml:space="preserve"> out of the Consultancy Services</w:t>
      </w:r>
      <w:r w:rsidR="008366DE">
        <w:t xml:space="preserve"> to the LPC,</w:t>
      </w:r>
      <w:r w:rsidR="008366DE" w:rsidRPr="00A95AA6">
        <w:t xml:space="preserve"> together with any such additional time </w:t>
      </w:r>
      <w:r w:rsidR="00793DFE" w:rsidRPr="006831E4">
        <w:rPr>
          <w:highlight w:val="yellow"/>
        </w:rPr>
        <w:t>[</w:t>
      </w:r>
      <w:r w:rsidR="008366DE" w:rsidRPr="006831E4">
        <w:rPr>
          <w:highlight w:val="yellow"/>
        </w:rPr>
        <w:t>(to be mutually agreed between the parties in advance)</w:t>
      </w:r>
      <w:r w:rsidR="00793DFE" w:rsidRPr="006831E4">
        <w:rPr>
          <w:highlight w:val="yellow"/>
        </w:rPr>
        <w:t>]</w:t>
      </w:r>
      <w:r w:rsidR="008366DE" w:rsidRPr="008366DE">
        <w:t>, if any, as may be necessary for their proper performance;</w:t>
      </w:r>
      <w:r w:rsidR="00793DFE">
        <w:t xml:space="preserve"> </w:t>
      </w:r>
      <w:r w:rsidR="00793DFE" w:rsidRPr="00793DFE">
        <w:rPr>
          <w:b/>
          <w:bCs/>
          <w:highlight w:val="green"/>
        </w:rPr>
        <w:t>[Note: amend as appropriate]</w:t>
      </w:r>
    </w:p>
    <w:bookmarkEnd w:id="12"/>
    <w:p w14:paraId="6DAB690E" w14:textId="77777777" w:rsidR="00A95AA6" w:rsidRPr="00A95AA6" w:rsidRDefault="00A95AA6" w:rsidP="002C149F">
      <w:pPr>
        <w:pStyle w:val="Heading4"/>
      </w:pPr>
      <w:r w:rsidRPr="00A95AA6">
        <w:t xml:space="preserve">comply with all reasonable directions given to the Consultant from time to time by the LPC in connection with the provision of the Consultancy </w:t>
      </w:r>
      <w:proofErr w:type="gramStart"/>
      <w:r w:rsidRPr="00A95AA6">
        <w:t>Services;</w:t>
      </w:r>
      <w:proofErr w:type="gramEnd"/>
    </w:p>
    <w:p w14:paraId="63EA28DA" w14:textId="7D166B5C" w:rsidR="00A95AA6" w:rsidRPr="00A95AA6" w:rsidRDefault="00A95AA6" w:rsidP="002C149F">
      <w:pPr>
        <w:pStyle w:val="Heading4"/>
      </w:pPr>
      <w:bookmarkStart w:id="13" w:name="_Ref27733063"/>
      <w:r w:rsidRPr="00A95AA6">
        <w:t xml:space="preserve">do nothing that is harmful to the LPC and not engage in any other business which conflicts with </w:t>
      </w:r>
      <w:r w:rsidR="006376AD" w:rsidRPr="00A95AA6">
        <w:t>the interests</w:t>
      </w:r>
      <w:r w:rsidRPr="00A95AA6">
        <w:t xml:space="preserve"> of the LPC without prior written consent from the </w:t>
      </w:r>
      <w:proofErr w:type="gramStart"/>
      <w:r w:rsidRPr="00A95AA6">
        <w:t>LPC;</w:t>
      </w:r>
      <w:bookmarkEnd w:id="13"/>
      <w:proofErr w:type="gramEnd"/>
    </w:p>
    <w:p w14:paraId="292E1D12" w14:textId="77777777" w:rsidR="00A95AA6" w:rsidRPr="00A95AA6" w:rsidRDefault="00A95AA6" w:rsidP="002C149F">
      <w:pPr>
        <w:pStyle w:val="Heading4"/>
      </w:pPr>
      <w:r w:rsidRPr="00A95AA6">
        <w:t xml:space="preserve">promptly give to the LPC or to whoever the LPC may direct (in writing if so requested) all such information and reports as it may reasonably require in connection with matters relating to the provision of the Consultancy Services or the business of the </w:t>
      </w:r>
      <w:proofErr w:type="gramStart"/>
      <w:r w:rsidRPr="00A95AA6">
        <w:t>LPC;</w:t>
      </w:r>
      <w:proofErr w:type="gramEnd"/>
    </w:p>
    <w:p w14:paraId="691E0843" w14:textId="6021A9F9" w:rsidR="00A95AA6" w:rsidRPr="00A95AA6" w:rsidRDefault="00A95AA6" w:rsidP="002C149F">
      <w:pPr>
        <w:pStyle w:val="Heading4"/>
      </w:pPr>
      <w:r w:rsidRPr="00A95AA6">
        <w:t xml:space="preserve">without prejudice to </w:t>
      </w:r>
      <w:r w:rsidR="008D7F74">
        <w:rPr>
          <w:b/>
          <w:bCs/>
        </w:rPr>
        <w:t>C</w:t>
      </w:r>
      <w:r w:rsidRPr="00D60BEA">
        <w:rPr>
          <w:b/>
          <w:bCs/>
        </w:rPr>
        <w:t xml:space="preserve">lause </w:t>
      </w:r>
      <w:r w:rsidR="008D7F74">
        <w:rPr>
          <w:b/>
          <w:bCs/>
        </w:rPr>
        <w:fldChar w:fldCharType="begin"/>
      </w:r>
      <w:r w:rsidR="008D7F74">
        <w:rPr>
          <w:b/>
          <w:bCs/>
        </w:rPr>
        <w:instrText xml:space="preserve"> REF _Ref27733063 \w \h </w:instrText>
      </w:r>
      <w:r w:rsidR="008D7F74">
        <w:rPr>
          <w:b/>
          <w:bCs/>
        </w:rPr>
      </w:r>
      <w:r w:rsidR="008D7F74">
        <w:rPr>
          <w:b/>
          <w:bCs/>
        </w:rPr>
        <w:fldChar w:fldCharType="separate"/>
      </w:r>
      <w:r w:rsidR="008D7F74">
        <w:rPr>
          <w:b/>
          <w:bCs/>
        </w:rPr>
        <w:t>3.1(e)</w:t>
      </w:r>
      <w:r w:rsidR="008D7F74">
        <w:rPr>
          <w:b/>
          <w:bCs/>
        </w:rPr>
        <w:fldChar w:fldCharType="end"/>
      </w:r>
      <w:r w:rsidRPr="00A95AA6">
        <w:t xml:space="preserve"> inform the LPC in writing if the Consultant is offered any other appointment which conflicts with the interests of the </w:t>
      </w:r>
      <w:proofErr w:type="gramStart"/>
      <w:r w:rsidRPr="00A95AA6">
        <w:t>LPC;</w:t>
      </w:r>
      <w:proofErr w:type="gramEnd"/>
    </w:p>
    <w:p w14:paraId="402FF28B" w14:textId="64D1CF84" w:rsidR="00A95AA6" w:rsidRPr="00A95AA6" w:rsidRDefault="00A95AA6" w:rsidP="002C149F">
      <w:pPr>
        <w:pStyle w:val="Heading4"/>
      </w:pPr>
      <w:r w:rsidRPr="00D60BEA">
        <w:rPr>
          <w:highlight w:val="red"/>
        </w:rPr>
        <w:t xml:space="preserve">procure that any </w:t>
      </w:r>
      <w:r w:rsidRPr="002C149F">
        <w:rPr>
          <w:highlight w:val="red"/>
        </w:rPr>
        <w:t>Substitute</w:t>
      </w:r>
      <w:r w:rsidRPr="00D60BEA">
        <w:rPr>
          <w:highlight w:val="red"/>
        </w:rPr>
        <w:t xml:space="preserve"> appointed complies with the Consultant's obligations under this Agreement; and</w:t>
      </w:r>
    </w:p>
    <w:p w14:paraId="0A78902C" w14:textId="77777777" w:rsidR="00A95AA6" w:rsidRPr="00A95AA6" w:rsidRDefault="00A95AA6" w:rsidP="002C149F">
      <w:pPr>
        <w:pStyle w:val="Heading4"/>
      </w:pPr>
      <w:r w:rsidRPr="00A95AA6">
        <w:t>at the LPC's reasonable request, perform the Consultancy Services.</w:t>
      </w:r>
    </w:p>
    <w:p w14:paraId="4E3F9B03" w14:textId="423D45EC" w:rsidR="00A95AA6" w:rsidRPr="00A95AA6" w:rsidRDefault="00A95AA6" w:rsidP="002C149F">
      <w:pPr>
        <w:pStyle w:val="Heading2"/>
      </w:pPr>
      <w:r w:rsidRPr="00A95AA6">
        <w:t xml:space="preserve">The LPC takes a zero-tolerance approach to tax evasion. The Consultant shall not engage in any activity, </w:t>
      </w:r>
      <w:r w:rsidR="0085785A" w:rsidRPr="00A95AA6">
        <w:t>practice,</w:t>
      </w:r>
      <w:r w:rsidRPr="00A95AA6">
        <w:t xml:space="preserve"> or conduct which would constitute a UK or foreign tax evasion facilitation offence under the Criminal Finances Act 2017 and shall immediately report to the LPC any request or demand from a third party to facilitate the evasion of tax, or any concerns that such a request or demand may have been made.</w:t>
      </w:r>
      <w:r w:rsidR="00C01A47" w:rsidRPr="00C01A47">
        <w:t xml:space="preserve"> </w:t>
      </w:r>
      <w:r w:rsidR="00C01A47">
        <w:t xml:space="preserve">The Consultant shall </w:t>
      </w:r>
      <w:r w:rsidR="00C01A47" w:rsidRPr="0006362E">
        <w:t xml:space="preserve">ensure that all persons associated with the Consultant or other persons who are performing services in connection with this </w:t>
      </w:r>
      <w:r w:rsidR="00C01A47" w:rsidRPr="00C01A47">
        <w:t>A</w:t>
      </w:r>
      <w:r w:rsidR="00C01A47" w:rsidRPr="0006362E">
        <w:t xml:space="preserve">greement comply with this </w:t>
      </w:r>
      <w:r w:rsidR="00C01A47" w:rsidRPr="0006362E">
        <w:fldChar w:fldCharType="begin"/>
      </w:r>
      <w:r w:rsidR="00C01A47" w:rsidRPr="0006362E">
        <w:instrText>PAGEREF a140853\# "'clause '"  \h</w:instrText>
      </w:r>
      <w:r w:rsidR="00C01A47" w:rsidRPr="0006362E">
        <w:fldChar w:fldCharType="separate"/>
      </w:r>
      <w:r w:rsidR="00C01A47" w:rsidRPr="0006362E">
        <w:t xml:space="preserve">clause </w:t>
      </w:r>
      <w:r w:rsidR="00C01A47" w:rsidRPr="0006362E">
        <w:fldChar w:fldCharType="end"/>
      </w:r>
      <w:r w:rsidR="00C01A47" w:rsidRPr="00C01A47">
        <w:t>3.</w:t>
      </w:r>
      <w:r w:rsidR="00C01A47">
        <w:t>2. Failure to comply may result in the immediate termination of this Agreement.</w:t>
      </w:r>
    </w:p>
    <w:p w14:paraId="792A9050" w14:textId="50DF1E27" w:rsidR="00A95AA6" w:rsidRPr="00A95AA6" w:rsidRDefault="00A95AA6" w:rsidP="002C149F">
      <w:pPr>
        <w:pStyle w:val="Heading2"/>
      </w:pPr>
      <w:r w:rsidRPr="00A95AA6">
        <w:t xml:space="preserve">Subject to </w:t>
      </w:r>
      <w:r w:rsidRPr="00D60BEA">
        <w:rPr>
          <w:b/>
          <w:bCs/>
        </w:rPr>
        <w:t xml:space="preserve">Clause </w:t>
      </w:r>
      <w:r w:rsidRPr="00D60BEA">
        <w:rPr>
          <w:b/>
          <w:bCs/>
        </w:rPr>
        <w:fldChar w:fldCharType="begin"/>
      </w:r>
      <w:r w:rsidRPr="00D60BEA">
        <w:rPr>
          <w:b/>
          <w:bCs/>
        </w:rPr>
        <w:instrText xml:space="preserve"> REF _Ref27733069 \n \h </w:instrText>
      </w:r>
      <w:r w:rsidR="00D97E10" w:rsidRPr="00D60BEA">
        <w:rPr>
          <w:b/>
          <w:bCs/>
        </w:rPr>
        <w:instrText xml:space="preserve"> \* MERGEFORMAT </w:instrText>
      </w:r>
      <w:r w:rsidRPr="00D60BEA">
        <w:rPr>
          <w:b/>
          <w:bCs/>
        </w:rPr>
      </w:r>
      <w:r w:rsidRPr="00D60BEA">
        <w:rPr>
          <w:b/>
          <w:bCs/>
        </w:rPr>
        <w:fldChar w:fldCharType="separate"/>
      </w:r>
      <w:r w:rsidR="008D7F74">
        <w:rPr>
          <w:b/>
          <w:bCs/>
        </w:rPr>
        <w:t>7</w:t>
      </w:r>
      <w:r w:rsidRPr="00D60BEA">
        <w:rPr>
          <w:b/>
          <w:bCs/>
        </w:rPr>
        <w:fldChar w:fldCharType="end"/>
      </w:r>
      <w:r w:rsidRPr="00A95AA6">
        <w:t>, the Consultant shall use reasonable endeavours to ensure that the Consultant is available on reasonable notice to provide such assistance or information as the LPC may reasonably require in addition to the provision of the Consultancy Services and to the time</w:t>
      </w:r>
      <w:r w:rsidR="00F015C5">
        <w:t>s</w:t>
      </w:r>
      <w:r w:rsidRPr="00A95AA6">
        <w:t xml:space="preserve"> allocated to the provision of the Consultancy Services specified </w:t>
      </w:r>
      <w:r w:rsidRPr="008366DE">
        <w:t xml:space="preserve">in </w:t>
      </w:r>
      <w:r w:rsidRPr="00D60BEA">
        <w:rPr>
          <w:b/>
          <w:bCs/>
        </w:rPr>
        <w:t>Clause </w:t>
      </w:r>
      <w:r w:rsidR="008D7F74">
        <w:rPr>
          <w:b/>
          <w:bCs/>
        </w:rPr>
        <w:fldChar w:fldCharType="begin"/>
      </w:r>
      <w:r w:rsidR="008D7F74">
        <w:rPr>
          <w:b/>
          <w:bCs/>
        </w:rPr>
        <w:instrText xml:space="preserve"> REF _Ref113530639 \w \h </w:instrText>
      </w:r>
      <w:r w:rsidR="008D7F74">
        <w:rPr>
          <w:b/>
          <w:bCs/>
        </w:rPr>
      </w:r>
      <w:r w:rsidR="008D7F74">
        <w:rPr>
          <w:b/>
          <w:bCs/>
        </w:rPr>
        <w:fldChar w:fldCharType="separate"/>
      </w:r>
      <w:r w:rsidR="008D7F74">
        <w:rPr>
          <w:b/>
          <w:bCs/>
        </w:rPr>
        <w:t>3.1(c)</w:t>
      </w:r>
      <w:r w:rsidR="008D7F74">
        <w:rPr>
          <w:b/>
          <w:bCs/>
        </w:rPr>
        <w:fldChar w:fldCharType="end"/>
      </w:r>
      <w:r w:rsidRPr="008366DE">
        <w:t xml:space="preserve"> of</w:t>
      </w:r>
      <w:r w:rsidRPr="00A95AA6">
        <w:t xml:space="preserve"> this Agreement.</w:t>
      </w:r>
    </w:p>
    <w:p w14:paraId="70EF3F2D" w14:textId="77777777" w:rsidR="00A95AA6" w:rsidRPr="00A95AA6" w:rsidRDefault="00A95AA6" w:rsidP="002C149F">
      <w:pPr>
        <w:pStyle w:val="Heading2"/>
      </w:pPr>
      <w:r w:rsidRPr="00A95AA6">
        <w:t>The Consultant shall comply with all reasonable standards of safety and comply with the LPC's health and safety procedures from time to time in force at the premises where the Consultancy Services are provided and report to the LPC any unsafe working conditions or practices.</w:t>
      </w:r>
    </w:p>
    <w:p w14:paraId="255793C4" w14:textId="77777777" w:rsidR="00A95AA6" w:rsidRPr="00A95AA6" w:rsidRDefault="00A95AA6" w:rsidP="002C149F">
      <w:pPr>
        <w:pStyle w:val="Heading2"/>
      </w:pPr>
      <w:r w:rsidRPr="00A95AA6">
        <w:t>Unless the Consultant has been specifically authorised to do so in writing by the LPC, the Consultant shall not:</w:t>
      </w:r>
    </w:p>
    <w:p w14:paraId="2BCC87C4" w14:textId="77777777" w:rsidR="00A95AA6" w:rsidRPr="00A95AA6" w:rsidRDefault="00A95AA6" w:rsidP="002C149F">
      <w:pPr>
        <w:pStyle w:val="Heading4"/>
      </w:pPr>
      <w:r w:rsidRPr="00A95AA6">
        <w:t>have authority to incur any expenditure in the name of or for the account of the LPC; or</w:t>
      </w:r>
    </w:p>
    <w:p w14:paraId="60814191" w14:textId="77777777" w:rsidR="00A95AA6" w:rsidRPr="00A95AA6" w:rsidRDefault="00A95AA6" w:rsidP="002C149F">
      <w:pPr>
        <w:pStyle w:val="Heading4"/>
      </w:pPr>
      <w:r w:rsidRPr="00A95AA6">
        <w:t>hold the Consultant out as having authority to bind the LPC.</w:t>
      </w:r>
    </w:p>
    <w:p w14:paraId="59BD4FEF" w14:textId="77777777" w:rsidR="00A95AA6" w:rsidRPr="00A95AA6" w:rsidRDefault="00A95AA6" w:rsidP="002C149F">
      <w:pPr>
        <w:pStyle w:val="Heading2"/>
      </w:pPr>
      <w:r w:rsidRPr="00A95AA6">
        <w:t>The Consultant shall meet with LPC officers or employees as and when required to do so to report on and evaluate the provision of the Consultancy Services.</w:t>
      </w:r>
    </w:p>
    <w:p w14:paraId="4EB0721E" w14:textId="73993D92" w:rsidR="00A95AA6" w:rsidRPr="00A95AA6" w:rsidRDefault="00A95AA6" w:rsidP="002C149F">
      <w:pPr>
        <w:pStyle w:val="Heading2"/>
      </w:pPr>
      <w:r w:rsidRPr="00A95AA6">
        <w:lastRenderedPageBreak/>
        <w:t xml:space="preserve">The Consultant may use another person, </w:t>
      </w:r>
      <w:proofErr w:type="gramStart"/>
      <w:r w:rsidRPr="00A95AA6">
        <w:t>firm</w:t>
      </w:r>
      <w:proofErr w:type="gramEnd"/>
      <w:r w:rsidRPr="00A95AA6">
        <w:t xml:space="preserve"> or company to perform any administrative, </w:t>
      </w:r>
      <w:r w:rsidR="00F75B39" w:rsidRPr="00A95AA6">
        <w:t>clerical,</w:t>
      </w:r>
      <w:r w:rsidRPr="00A95AA6">
        <w:t xml:space="preserve"> or secretarial functions (</w:t>
      </w:r>
      <w:r w:rsidRPr="00A95AA6">
        <w:rPr>
          <w:b/>
        </w:rPr>
        <w:t>Third Party</w:t>
      </w:r>
      <w:r w:rsidRPr="00A95AA6">
        <w:t>) which are reasonably incidental to the provision of the Consultancy Services provided that:</w:t>
      </w:r>
    </w:p>
    <w:p w14:paraId="6216D11F" w14:textId="77777777" w:rsidR="00A95AA6" w:rsidRPr="00A95AA6" w:rsidRDefault="00A95AA6" w:rsidP="002C149F">
      <w:pPr>
        <w:pStyle w:val="Heading4"/>
      </w:pPr>
      <w:r w:rsidRPr="00A95AA6">
        <w:t>the LPC shall not be liable to bear the cost of such functions; and</w:t>
      </w:r>
    </w:p>
    <w:p w14:paraId="20618581" w14:textId="77777777" w:rsidR="00A95AA6" w:rsidRPr="00A95AA6" w:rsidRDefault="00A95AA6" w:rsidP="002C149F">
      <w:pPr>
        <w:pStyle w:val="Heading4"/>
      </w:pPr>
      <w:r w:rsidRPr="00A95AA6">
        <w:t xml:space="preserve">at the LPC's request the Third Party shall be required to </w:t>
      </w:r>
      <w:proofErr w:type="gramStart"/>
      <w:r w:rsidRPr="00A95AA6">
        <w:t>enter into</w:t>
      </w:r>
      <w:proofErr w:type="gramEnd"/>
      <w:r w:rsidRPr="00A95AA6">
        <w:t xml:space="preserve"> direct undertakings with the LPC, including with regard to confidentiality.</w:t>
      </w:r>
    </w:p>
    <w:p w14:paraId="584B6746" w14:textId="1B5C724A" w:rsidR="00A95AA6" w:rsidRPr="00BB2351" w:rsidRDefault="00A95AA6" w:rsidP="002C149F">
      <w:pPr>
        <w:pStyle w:val="Heading2"/>
      </w:pPr>
      <w:r w:rsidRPr="00A95AA6">
        <w:t xml:space="preserve">It is the Consultant's responsibility as a self-employed individual to obtain the requisite leave to enter and/or leave to remain to perform the Consultancy Services in the UK and to produce original documentation upon the LPC's request corroborating the position prior to commencement of the Engagement.  </w:t>
      </w:r>
      <w:proofErr w:type="gramStart"/>
      <w:r w:rsidRPr="00A95AA6">
        <w:t>In the event that</w:t>
      </w:r>
      <w:proofErr w:type="gramEnd"/>
      <w:r w:rsidRPr="00A95AA6">
        <w:t xml:space="preserve"> the </w:t>
      </w:r>
      <w:r w:rsidRPr="00BB2351">
        <w:t xml:space="preserve">Consultant fails to hold such entry clearance or leave to remain in the </w:t>
      </w:r>
      <w:r w:rsidR="001B50EE" w:rsidRPr="00BB2351">
        <w:t>UK or</w:t>
      </w:r>
      <w:r w:rsidRPr="00BB2351">
        <w:t xml:space="preserve"> requires the LPC's assistance in obtaining such entry clearance or leave to remain in the UK, the Consultant shall inform the LPC immediately.  The LPC may terminate this Agreement without notice </w:t>
      </w:r>
      <w:proofErr w:type="gramStart"/>
      <w:r w:rsidRPr="00BB2351">
        <w:t>in the event that</w:t>
      </w:r>
      <w:proofErr w:type="gramEnd"/>
      <w:r w:rsidRPr="00BB2351">
        <w:t xml:space="preserve"> the Consultant does not hold the requisite entry clearance or leave to remain in the UK.</w:t>
      </w:r>
    </w:p>
    <w:p w14:paraId="5FC5D839" w14:textId="2881DD6A" w:rsidR="00A95AA6" w:rsidRPr="00FE2DCF" w:rsidRDefault="00A95AA6" w:rsidP="002C149F">
      <w:pPr>
        <w:pStyle w:val="Heading2"/>
      </w:pPr>
      <w:r w:rsidRPr="00BB2351">
        <w:t xml:space="preserve">The Consultant shall carry out the Consultancy </w:t>
      </w:r>
      <w:r w:rsidR="00BB2351" w:rsidRPr="00BB2351">
        <w:t xml:space="preserve">Services </w:t>
      </w:r>
      <w:r w:rsidR="00251137">
        <w:t>from [</w:t>
      </w:r>
      <w:r w:rsidR="00251137" w:rsidRPr="00251137">
        <w:rPr>
          <w:highlight w:val="yellow"/>
        </w:rPr>
        <w:t xml:space="preserve">the Consultant’s home or office or from such other location as the LPC and Consultant shall agree. Travel across [LPC </w:t>
      </w:r>
      <w:r w:rsidR="006D1EE9">
        <w:rPr>
          <w:highlight w:val="yellow"/>
        </w:rPr>
        <w:t>region</w:t>
      </w:r>
      <w:r w:rsidR="00BA3774">
        <w:rPr>
          <w:highlight w:val="yellow"/>
        </w:rPr>
        <w:t>(s)</w:t>
      </w:r>
      <w:r w:rsidR="00251137" w:rsidRPr="00251137">
        <w:rPr>
          <w:highlight w:val="yellow"/>
        </w:rPr>
        <w:t>] will also be required when face-to-face contact is needed or attendance at meetings is required</w:t>
      </w:r>
      <w:r w:rsidR="00251137" w:rsidRPr="006831E4">
        <w:rPr>
          <w:highlight w:val="yellow"/>
        </w:rPr>
        <w:t>.]</w:t>
      </w:r>
      <w:r w:rsidR="00251137">
        <w:t xml:space="preserve"> </w:t>
      </w:r>
      <w:r w:rsidR="00251137" w:rsidRPr="006831E4">
        <w:rPr>
          <w:b/>
          <w:bCs/>
          <w:highlight w:val="green"/>
        </w:rPr>
        <w:t>[</w:t>
      </w:r>
      <w:r w:rsidR="00251137" w:rsidRPr="00251137">
        <w:rPr>
          <w:b/>
          <w:bCs/>
          <w:highlight w:val="green"/>
        </w:rPr>
        <w:t>Note: amend as appropriate to detail location(s) where the services are to be performed</w:t>
      </w:r>
      <w:r w:rsidR="00251137" w:rsidRPr="006831E4">
        <w:rPr>
          <w:b/>
          <w:bCs/>
          <w:highlight w:val="green"/>
        </w:rPr>
        <w:t>]</w:t>
      </w:r>
      <w:r w:rsidR="00E34AC4" w:rsidRPr="00FE2DCF">
        <w:t>.</w:t>
      </w:r>
    </w:p>
    <w:p w14:paraId="4404DCD9" w14:textId="455F25EB" w:rsidR="00A95AA6" w:rsidRPr="00FE2DCF" w:rsidRDefault="00A95AA6" w:rsidP="002C149F">
      <w:pPr>
        <w:pStyle w:val="Heading2"/>
      </w:pPr>
      <w:r w:rsidRPr="00FE2DCF">
        <w:t xml:space="preserve">The Consultant shall be responsible for the provision of equipment necessary to provide the Consultancy Services including, without limitation, mobile </w:t>
      </w:r>
      <w:r w:rsidR="001B50EE" w:rsidRPr="00FE2DCF">
        <w:t>phone,</w:t>
      </w:r>
      <w:r w:rsidRPr="00FE2DCF">
        <w:t xml:space="preserve"> and laptop computer. The LPC shall provide the Consultant with such reasonable access to personnel, </w:t>
      </w:r>
      <w:r w:rsidR="001B50EE" w:rsidRPr="00FE2DCF">
        <w:t>materials,</w:t>
      </w:r>
      <w:r w:rsidRPr="00FE2DCF">
        <w:t xml:space="preserve"> and information as is required for the Consultant to perform the Consultancy Services.</w:t>
      </w:r>
    </w:p>
    <w:p w14:paraId="5E33025B" w14:textId="3374F6AA" w:rsidR="00507320" w:rsidRDefault="00A95AA6" w:rsidP="002C149F">
      <w:pPr>
        <w:pStyle w:val="Heading2"/>
      </w:pPr>
      <w:bookmarkStart w:id="14" w:name="_Ref113530772"/>
      <w:r w:rsidRPr="00A95AA6">
        <w:t xml:space="preserve">If the Consultant is unable to provide the Consultancy Services due to illness or injury the Consultant shall advise the LPC of that fact as soon as reasonably practicable and shall provide such evidence of the Consultant's illness or injury as the LPC may reasonably require. </w:t>
      </w:r>
      <w:r w:rsidR="00BA3774">
        <w:t>F</w:t>
      </w:r>
      <w:r w:rsidRPr="008366DE">
        <w:t xml:space="preserve">or the period of such illness or injury no fee pursuant to </w:t>
      </w:r>
      <w:r w:rsidRPr="00D60BEA">
        <w:rPr>
          <w:b/>
          <w:bCs/>
        </w:rPr>
        <w:t xml:space="preserve">Clause </w:t>
      </w:r>
      <w:r w:rsidRPr="00D60BEA">
        <w:rPr>
          <w:b/>
          <w:bCs/>
        </w:rPr>
        <w:fldChar w:fldCharType="begin"/>
      </w:r>
      <w:r w:rsidRPr="00D60BEA">
        <w:rPr>
          <w:b/>
          <w:bCs/>
        </w:rPr>
        <w:instrText xml:space="preserve"> REF _Ref27733100 \n \h </w:instrText>
      </w:r>
      <w:r w:rsidR="00D97E10" w:rsidRPr="00D60BEA">
        <w:rPr>
          <w:b/>
          <w:bCs/>
        </w:rPr>
        <w:instrText xml:space="preserve"> \* MERGEFORMAT </w:instrText>
      </w:r>
      <w:r w:rsidRPr="00D60BEA">
        <w:rPr>
          <w:b/>
          <w:bCs/>
        </w:rPr>
      </w:r>
      <w:r w:rsidRPr="00D60BEA">
        <w:rPr>
          <w:b/>
          <w:bCs/>
        </w:rPr>
        <w:fldChar w:fldCharType="separate"/>
      </w:r>
      <w:r w:rsidR="008D7F74">
        <w:rPr>
          <w:b/>
          <w:bCs/>
        </w:rPr>
        <w:t>5</w:t>
      </w:r>
      <w:r w:rsidRPr="00D60BEA">
        <w:rPr>
          <w:b/>
          <w:bCs/>
        </w:rPr>
        <w:fldChar w:fldCharType="end"/>
      </w:r>
      <w:r w:rsidRPr="008366DE">
        <w:t xml:space="preserve"> shall be</w:t>
      </w:r>
      <w:r w:rsidRPr="00A95AA6">
        <w:t xml:space="preserve"> payable to the Consultant.</w:t>
      </w:r>
      <w:bookmarkStart w:id="15" w:name="_Ref27733042"/>
      <w:bookmarkStart w:id="16" w:name="_Ref27733094"/>
      <w:bookmarkStart w:id="17" w:name="_Toc109385129"/>
      <w:bookmarkEnd w:id="14"/>
    </w:p>
    <w:p w14:paraId="29279F77" w14:textId="49CAFCC6" w:rsidR="0006362E" w:rsidRPr="00A66632" w:rsidRDefault="0006362E" w:rsidP="002C149F">
      <w:pPr>
        <w:pStyle w:val="Heading2"/>
      </w:pPr>
      <w:r>
        <w:t xml:space="preserve">The </w:t>
      </w:r>
      <w:r w:rsidRPr="0006362E">
        <w:t xml:space="preserve">Consultant shall comply with the </w:t>
      </w:r>
      <w:r>
        <w:t>LPC’s</w:t>
      </w:r>
      <w:r w:rsidRPr="0006362E">
        <w:t xml:space="preserve"> policies on </w:t>
      </w:r>
      <w:r w:rsidRPr="00A66632">
        <w:rPr>
          <w:highlight w:val="yellow"/>
        </w:rPr>
        <w:t xml:space="preserve">[social media] [information </w:t>
      </w:r>
      <w:r w:rsidR="00C21951">
        <w:rPr>
          <w:highlight w:val="yellow"/>
        </w:rPr>
        <w:t>technology</w:t>
      </w:r>
      <w:r w:rsidRPr="00A66632">
        <w:rPr>
          <w:highlight w:val="yellow"/>
        </w:rPr>
        <w:t>] [anti-harassment and bullying] [equal opportunities]</w:t>
      </w:r>
      <w:r w:rsidR="00C21951">
        <w:t xml:space="preserve"> </w:t>
      </w:r>
      <w:r w:rsidR="00C21951" w:rsidRPr="00A66632">
        <w:rPr>
          <w:highlight w:val="yellow"/>
        </w:rPr>
        <w:t>[work-related social events]</w:t>
      </w:r>
      <w:r>
        <w:t xml:space="preserve">. </w:t>
      </w:r>
      <w:r w:rsidRPr="00A66632">
        <w:rPr>
          <w:b/>
          <w:highlight w:val="green"/>
        </w:rPr>
        <w:t>[Note: insert/delete yellow highlighted text</w:t>
      </w:r>
      <w:r>
        <w:rPr>
          <w:b/>
          <w:highlight w:val="green"/>
        </w:rPr>
        <w:t xml:space="preserve"> </w:t>
      </w:r>
      <w:r w:rsidRPr="00A66632">
        <w:rPr>
          <w:b/>
          <w:highlight w:val="green"/>
        </w:rPr>
        <w:t xml:space="preserve">as applicable </w:t>
      </w:r>
      <w:r>
        <w:rPr>
          <w:b/>
          <w:highlight w:val="green"/>
        </w:rPr>
        <w:t xml:space="preserve">or add any further policies </w:t>
      </w:r>
      <w:r w:rsidRPr="00A66632">
        <w:rPr>
          <w:b/>
          <w:highlight w:val="green"/>
        </w:rPr>
        <w:t xml:space="preserve">you require the Consultant to </w:t>
      </w:r>
      <w:r>
        <w:rPr>
          <w:b/>
          <w:highlight w:val="green"/>
        </w:rPr>
        <w:t>comply with</w:t>
      </w:r>
      <w:r w:rsidRPr="00A66632">
        <w:rPr>
          <w:b/>
          <w:highlight w:val="green"/>
        </w:rPr>
        <w:t>]</w:t>
      </w:r>
    </w:p>
    <w:p w14:paraId="350FF5B3" w14:textId="3A30C478" w:rsidR="0006362E" w:rsidRDefault="0006362E" w:rsidP="002C149F">
      <w:pPr>
        <w:pStyle w:val="Heading2"/>
      </w:pPr>
      <w:r>
        <w:t>The Consultant shall:</w:t>
      </w:r>
    </w:p>
    <w:p w14:paraId="0BBAABB4" w14:textId="4E379B67" w:rsidR="0006362E" w:rsidRPr="0006362E" w:rsidRDefault="0006362E" w:rsidP="0006362E">
      <w:pPr>
        <w:pStyle w:val="Heading4"/>
      </w:pPr>
      <w:r>
        <w:t>comply with</w:t>
      </w:r>
      <w:r w:rsidRPr="0006362E">
        <w:t xml:space="preserve"> all applicable laws, regulations</w:t>
      </w:r>
      <w:r>
        <w:t>,</w:t>
      </w:r>
      <w:r w:rsidRPr="0006362E">
        <w:t xml:space="preserve"> codes</w:t>
      </w:r>
      <w:r>
        <w:t xml:space="preserve"> </w:t>
      </w:r>
      <w:r w:rsidRPr="0006362E">
        <w:t xml:space="preserve">and sanctions relating to anti-bribery and anti-corruption including but not limited to the Bribery Act </w:t>
      </w:r>
      <w:proofErr w:type="gramStart"/>
      <w:r w:rsidRPr="0006362E">
        <w:t>2010;</w:t>
      </w:r>
      <w:proofErr w:type="gramEnd"/>
    </w:p>
    <w:p w14:paraId="1359DB3B" w14:textId="3D2B46AF" w:rsidR="0006362E" w:rsidRPr="0006362E" w:rsidRDefault="0006362E" w:rsidP="0006362E">
      <w:pPr>
        <w:pStyle w:val="Heading4"/>
      </w:pPr>
      <w:r w:rsidRPr="0006362E">
        <w:fldChar w:fldCharType="begin"/>
      </w:r>
      <w:r w:rsidRPr="0006362E">
        <w:fldChar w:fldCharType="end"/>
      </w:r>
      <w:bookmarkStart w:id="18" w:name="a322162"/>
      <w:r w:rsidRPr="0006362E">
        <w:t xml:space="preserve">not engage in any activity, practice or conduct which would constitute an offence under sections 1, 2 or 6 of the Bribery Act 2010 if such activity, practice or conduct had been carried out in the </w:t>
      </w:r>
      <w:proofErr w:type="gramStart"/>
      <w:r w:rsidRPr="0006362E">
        <w:t>UK;</w:t>
      </w:r>
      <w:bookmarkEnd w:id="18"/>
      <w:proofErr w:type="gramEnd"/>
    </w:p>
    <w:p w14:paraId="793C1ACE" w14:textId="2E6FB8C7" w:rsidR="0006362E" w:rsidRPr="0006362E" w:rsidRDefault="0006362E" w:rsidP="0006362E">
      <w:pPr>
        <w:pStyle w:val="Heading4"/>
      </w:pPr>
      <w:bookmarkStart w:id="19" w:name="a613366"/>
      <w:r w:rsidRPr="00A66632">
        <w:rPr>
          <w:b/>
          <w:bCs/>
          <w:highlight w:val="green"/>
        </w:rPr>
        <w:t>[OPTIONAL]</w:t>
      </w:r>
      <w:r>
        <w:t xml:space="preserve"> </w:t>
      </w:r>
      <w:r w:rsidRPr="0006362E">
        <w:t xml:space="preserve">comply with the </w:t>
      </w:r>
      <w:r>
        <w:t>LPC’s</w:t>
      </w:r>
      <w:r w:rsidRPr="0006362E">
        <w:t xml:space="preserve"> </w:t>
      </w:r>
      <w:r w:rsidRPr="00A66632">
        <w:rPr>
          <w:highlight w:val="yellow"/>
        </w:rPr>
        <w:t>[anti-</w:t>
      </w:r>
      <w:r w:rsidR="00C21951">
        <w:rPr>
          <w:highlight w:val="yellow"/>
        </w:rPr>
        <w:t>corruption</w:t>
      </w:r>
      <w:r w:rsidRPr="00A66632">
        <w:rPr>
          <w:highlight w:val="yellow"/>
        </w:rPr>
        <w:t xml:space="preserve"> and </w:t>
      </w:r>
      <w:r w:rsidR="00C21951">
        <w:rPr>
          <w:highlight w:val="yellow"/>
        </w:rPr>
        <w:t>bribery</w:t>
      </w:r>
      <w:r w:rsidRPr="00A66632">
        <w:rPr>
          <w:highlight w:val="yellow"/>
        </w:rPr>
        <w:t>]</w:t>
      </w:r>
      <w:r w:rsidRPr="0006362E">
        <w:t xml:space="preserve"> polic</w:t>
      </w:r>
      <w:r w:rsidR="00C21951">
        <w:t>y</w:t>
      </w:r>
      <w:r w:rsidRPr="0006362E">
        <w:t xml:space="preserve"> as the </w:t>
      </w:r>
      <w:r>
        <w:t>LPC</w:t>
      </w:r>
      <w:r w:rsidRPr="0006362E">
        <w:t xml:space="preserve"> may update </w:t>
      </w:r>
      <w:r w:rsidR="00C21951">
        <w:t>it</w:t>
      </w:r>
      <w:r w:rsidRPr="0006362E">
        <w:t xml:space="preserve"> from time to time;</w:t>
      </w:r>
      <w:bookmarkEnd w:id="19"/>
      <w:r w:rsidRPr="0006362E">
        <w:rPr>
          <w:b/>
          <w:highlight w:val="green"/>
        </w:rPr>
        <w:t xml:space="preserve"> </w:t>
      </w:r>
      <w:r w:rsidRPr="000B6FD8">
        <w:rPr>
          <w:b/>
          <w:highlight w:val="green"/>
        </w:rPr>
        <w:t>[Note: insert/</w:t>
      </w:r>
      <w:r>
        <w:rPr>
          <w:b/>
          <w:highlight w:val="green"/>
        </w:rPr>
        <w:t>remove this clause/</w:t>
      </w:r>
      <w:r w:rsidRPr="000B6FD8">
        <w:rPr>
          <w:b/>
          <w:highlight w:val="green"/>
        </w:rPr>
        <w:t xml:space="preserve"> yellow highlighted text</w:t>
      </w:r>
      <w:r>
        <w:rPr>
          <w:b/>
          <w:highlight w:val="green"/>
        </w:rPr>
        <w:t xml:space="preserve"> </w:t>
      </w:r>
      <w:r w:rsidRPr="000B6FD8">
        <w:rPr>
          <w:b/>
          <w:highlight w:val="green"/>
        </w:rPr>
        <w:t>as applicable]</w:t>
      </w:r>
    </w:p>
    <w:p w14:paraId="11DD4FC5" w14:textId="40FD167C" w:rsidR="0006362E" w:rsidRPr="0006362E" w:rsidRDefault="0006362E" w:rsidP="0006362E">
      <w:pPr>
        <w:pStyle w:val="Heading4"/>
      </w:pPr>
      <w:bookmarkStart w:id="20" w:name="a554944"/>
      <w:r w:rsidRPr="0006362E">
        <w:t xml:space="preserve">promptly report to the </w:t>
      </w:r>
      <w:r>
        <w:t>LPC</w:t>
      </w:r>
      <w:r w:rsidRPr="0006362E">
        <w:t xml:space="preserve"> any request or demand for any undue financial or other advantage of any kind received by the Consultant in connection with the performance of this </w:t>
      </w:r>
      <w:r>
        <w:t>A</w:t>
      </w:r>
      <w:r w:rsidRPr="0006362E">
        <w:t>greement;</w:t>
      </w:r>
      <w:bookmarkEnd w:id="20"/>
      <w:r w:rsidR="00C21951">
        <w:t xml:space="preserve"> and</w:t>
      </w:r>
    </w:p>
    <w:p w14:paraId="7249E0A6" w14:textId="523EB99F" w:rsidR="0006362E" w:rsidRDefault="0006362E" w:rsidP="0006362E">
      <w:pPr>
        <w:pStyle w:val="Heading4"/>
      </w:pPr>
      <w:bookmarkStart w:id="21" w:name="a107959"/>
      <w:r w:rsidRPr="0006362E">
        <w:lastRenderedPageBreak/>
        <w:t xml:space="preserve">ensure that all persons associated with the Consultant or other persons who are performing services in connection with this </w:t>
      </w:r>
      <w:r>
        <w:t>A</w:t>
      </w:r>
      <w:r w:rsidRPr="0006362E">
        <w:t xml:space="preserve">greement comply with this </w:t>
      </w:r>
      <w:r w:rsidRPr="0006362E">
        <w:fldChar w:fldCharType="begin"/>
      </w:r>
      <w:r w:rsidRPr="0006362E">
        <w:instrText>PAGEREF a140853\# "'clause '"  \h</w:instrText>
      </w:r>
      <w:r w:rsidRPr="0006362E">
        <w:fldChar w:fldCharType="separate"/>
      </w:r>
      <w:r w:rsidRPr="0006362E">
        <w:t xml:space="preserve">clause </w:t>
      </w:r>
      <w:r w:rsidRPr="0006362E">
        <w:fldChar w:fldCharType="end"/>
      </w:r>
      <w:r>
        <w:t>3.13</w:t>
      </w:r>
      <w:bookmarkEnd w:id="21"/>
      <w:r w:rsidR="00C21951">
        <w:t>.</w:t>
      </w:r>
    </w:p>
    <w:p w14:paraId="0A90CE00" w14:textId="6BA7C733" w:rsidR="0006362E" w:rsidRPr="0006362E" w:rsidRDefault="0006362E" w:rsidP="00A66632">
      <w:pPr>
        <w:pStyle w:val="Heading2"/>
      </w:pPr>
      <w:r>
        <w:t>Failure to comply with clause 3.13 may result in the immediate termination of this Agreement.</w:t>
      </w:r>
    </w:p>
    <w:p w14:paraId="5606BA5B" w14:textId="4D7A416B" w:rsidR="00A95AA6" w:rsidRPr="008366DE" w:rsidRDefault="00A95AA6" w:rsidP="00106F2F">
      <w:pPr>
        <w:pStyle w:val="Heading1Bold"/>
      </w:pPr>
      <w:bookmarkStart w:id="22" w:name="_Toc113531285"/>
      <w:r w:rsidRPr="00FC4455">
        <w:rPr>
          <w:highlight w:val="red"/>
        </w:rPr>
        <w:t>Substitute</w:t>
      </w:r>
      <w:bookmarkEnd w:id="15"/>
      <w:bookmarkEnd w:id="16"/>
      <w:bookmarkEnd w:id="17"/>
      <w:bookmarkEnd w:id="22"/>
    </w:p>
    <w:p w14:paraId="5B282B25" w14:textId="77777777" w:rsidR="00A95AA6" w:rsidRPr="00A95AA6" w:rsidRDefault="00A95AA6" w:rsidP="002C149F">
      <w:pPr>
        <w:pStyle w:val="Heading2"/>
      </w:pPr>
      <w:r w:rsidRPr="00FC4455">
        <w:rPr>
          <w:highlight w:val="red"/>
        </w:rPr>
        <w:t>The Consultant may, with the prior written approval of the LPC appoint a suitably qualified and skilled Substitute to perform the Consultancy Services on the Consultant's behalf and at the Consultant's cost.  If the LPC accepts the Substitute:</w:t>
      </w:r>
    </w:p>
    <w:p w14:paraId="2F0C0E79" w14:textId="77777777" w:rsidR="00A95AA6" w:rsidRPr="00A95AA6" w:rsidRDefault="00A95AA6" w:rsidP="002C149F">
      <w:pPr>
        <w:pStyle w:val="Heading4"/>
      </w:pPr>
      <w:r w:rsidRPr="00FC4455">
        <w:rPr>
          <w:highlight w:val="red"/>
        </w:rPr>
        <w:t xml:space="preserve">the Substitute shall enter into an acceptable confidentiality agreement with the </w:t>
      </w:r>
      <w:proofErr w:type="gramStart"/>
      <w:r w:rsidRPr="00FC4455">
        <w:rPr>
          <w:highlight w:val="red"/>
        </w:rPr>
        <w:t>LPC</w:t>
      </w:r>
      <w:r w:rsidRPr="00A95AA6">
        <w:t>;</w:t>
      </w:r>
      <w:proofErr w:type="gramEnd"/>
    </w:p>
    <w:p w14:paraId="7C93FE3D" w14:textId="77777777" w:rsidR="00A95AA6" w:rsidRPr="00B228E4" w:rsidRDefault="00A95AA6" w:rsidP="002C149F">
      <w:pPr>
        <w:pStyle w:val="Heading4"/>
      </w:pPr>
      <w:r w:rsidRPr="00FC4455">
        <w:rPr>
          <w:highlight w:val="red"/>
        </w:rPr>
        <w:t xml:space="preserve">the Substitute shall agree in writing to comply with the LPC's health and safety procedures from time to time in </w:t>
      </w:r>
      <w:proofErr w:type="gramStart"/>
      <w:r w:rsidRPr="00FC4455">
        <w:rPr>
          <w:highlight w:val="red"/>
        </w:rPr>
        <w:t>force</w:t>
      </w:r>
      <w:r w:rsidRPr="00B228E4">
        <w:t>;</w:t>
      </w:r>
      <w:proofErr w:type="gramEnd"/>
    </w:p>
    <w:p w14:paraId="548D5289" w14:textId="77777777" w:rsidR="00A95AA6" w:rsidRPr="00B228E4" w:rsidRDefault="00A95AA6" w:rsidP="002C149F">
      <w:pPr>
        <w:pStyle w:val="Heading4"/>
      </w:pPr>
      <w:r w:rsidRPr="00FC4455">
        <w:rPr>
          <w:highlight w:val="red"/>
        </w:rPr>
        <w:t xml:space="preserve">the Substitute shall confirm in writing to the LPC that the Substitute will not be an employee, worker, agent, commercial agent (for the purposes of the Commercial Agents (Council Directive) Regulations 1993) or partner of the </w:t>
      </w:r>
      <w:proofErr w:type="gramStart"/>
      <w:r w:rsidRPr="00FC4455">
        <w:rPr>
          <w:highlight w:val="red"/>
        </w:rPr>
        <w:t>LPC</w:t>
      </w:r>
      <w:r w:rsidRPr="00B228E4">
        <w:t>;</w:t>
      </w:r>
      <w:proofErr w:type="gramEnd"/>
    </w:p>
    <w:p w14:paraId="4CA42CA8" w14:textId="77777777" w:rsidR="00A95AA6" w:rsidRPr="00A95AA6" w:rsidRDefault="00A95AA6" w:rsidP="002C149F">
      <w:pPr>
        <w:pStyle w:val="Heading4"/>
      </w:pPr>
      <w:r w:rsidRPr="00FC4455">
        <w:rPr>
          <w:highlight w:val="red"/>
        </w:rPr>
        <w:t xml:space="preserve">the Substitute shall confirm in writing that they shall comply with all the Consultant's obligations under this </w:t>
      </w:r>
      <w:proofErr w:type="gramStart"/>
      <w:r w:rsidRPr="00FC4455">
        <w:rPr>
          <w:highlight w:val="red"/>
        </w:rPr>
        <w:t>Agreement</w:t>
      </w:r>
      <w:r w:rsidRPr="00A95AA6">
        <w:t>;</w:t>
      </w:r>
      <w:proofErr w:type="gramEnd"/>
    </w:p>
    <w:p w14:paraId="51520F88" w14:textId="3FFA34EC" w:rsidR="00A95AA6" w:rsidRPr="00A95AA6" w:rsidRDefault="00A95AA6" w:rsidP="002C149F">
      <w:pPr>
        <w:pStyle w:val="Heading4"/>
      </w:pPr>
      <w:r w:rsidRPr="00FC4455">
        <w:rPr>
          <w:highlight w:val="red"/>
        </w:rPr>
        <w:t xml:space="preserve">the Consultant shall confirm in writing to the LPC that the Substitute has given written undertakings in the same terms as </w:t>
      </w:r>
      <w:r w:rsidRPr="00FC4455">
        <w:rPr>
          <w:b/>
          <w:bCs/>
          <w:highlight w:val="red"/>
        </w:rPr>
        <w:t xml:space="preserve">Clause </w:t>
      </w:r>
      <w:r w:rsidRPr="00FC4455">
        <w:rPr>
          <w:b/>
          <w:bCs/>
          <w:highlight w:val="red"/>
        </w:rPr>
        <w:fldChar w:fldCharType="begin"/>
      </w:r>
      <w:r w:rsidRPr="00FC4455">
        <w:rPr>
          <w:b/>
          <w:bCs/>
          <w:highlight w:val="red"/>
        </w:rPr>
        <w:instrText xml:space="preserve"> REF _Ref27733107 \n \h  \* MERGEFORMAT </w:instrText>
      </w:r>
      <w:r w:rsidRPr="00FC4455">
        <w:rPr>
          <w:b/>
          <w:bCs/>
          <w:highlight w:val="red"/>
        </w:rPr>
      </w:r>
      <w:r w:rsidRPr="00FC4455">
        <w:rPr>
          <w:b/>
          <w:bCs/>
          <w:highlight w:val="red"/>
        </w:rPr>
        <w:fldChar w:fldCharType="separate"/>
      </w:r>
      <w:r w:rsidR="008D7F74">
        <w:rPr>
          <w:b/>
          <w:bCs/>
          <w:highlight w:val="red"/>
        </w:rPr>
        <w:t>9</w:t>
      </w:r>
      <w:r w:rsidRPr="00FC4455">
        <w:rPr>
          <w:b/>
          <w:bCs/>
          <w:highlight w:val="red"/>
        </w:rPr>
        <w:fldChar w:fldCharType="end"/>
      </w:r>
      <w:r w:rsidRPr="00FC4455">
        <w:rPr>
          <w:highlight w:val="red"/>
        </w:rPr>
        <w:t xml:space="preserve"> to the Consultant and shall provide copies of such undertakings to the LPC on request; and</w:t>
      </w:r>
    </w:p>
    <w:p w14:paraId="542AC0D4" w14:textId="4DC2E39D" w:rsidR="00A95AA6" w:rsidRDefault="00A95AA6" w:rsidP="002C149F">
      <w:pPr>
        <w:pStyle w:val="Heading4"/>
      </w:pPr>
      <w:r w:rsidRPr="00FC4455">
        <w:rPr>
          <w:highlight w:val="red"/>
        </w:rPr>
        <w:t xml:space="preserve">the Consultant shall continue to invoice the LPC in accordance with </w:t>
      </w:r>
      <w:r w:rsidRPr="00FC4455">
        <w:rPr>
          <w:b/>
          <w:bCs/>
          <w:highlight w:val="red"/>
        </w:rPr>
        <w:t xml:space="preserve">Clause </w:t>
      </w:r>
      <w:r w:rsidRPr="00FC4455">
        <w:rPr>
          <w:b/>
          <w:bCs/>
          <w:highlight w:val="red"/>
        </w:rPr>
        <w:fldChar w:fldCharType="begin"/>
      </w:r>
      <w:r w:rsidRPr="00FC4455">
        <w:rPr>
          <w:b/>
          <w:bCs/>
          <w:highlight w:val="red"/>
        </w:rPr>
        <w:instrText xml:space="preserve"> REF _Ref27733115 \n \h  \* MERGEFORMAT </w:instrText>
      </w:r>
      <w:r w:rsidRPr="00FC4455">
        <w:rPr>
          <w:b/>
          <w:bCs/>
          <w:highlight w:val="red"/>
        </w:rPr>
      </w:r>
      <w:r w:rsidRPr="00FC4455">
        <w:rPr>
          <w:b/>
          <w:bCs/>
          <w:highlight w:val="red"/>
        </w:rPr>
        <w:fldChar w:fldCharType="separate"/>
      </w:r>
      <w:r w:rsidR="008D7F74">
        <w:rPr>
          <w:b/>
          <w:bCs/>
          <w:highlight w:val="red"/>
        </w:rPr>
        <w:t>5</w:t>
      </w:r>
      <w:r w:rsidRPr="00FC4455">
        <w:rPr>
          <w:b/>
          <w:bCs/>
          <w:highlight w:val="red"/>
        </w:rPr>
        <w:fldChar w:fldCharType="end"/>
      </w:r>
      <w:r w:rsidRPr="00FC4455">
        <w:rPr>
          <w:highlight w:val="red"/>
        </w:rPr>
        <w:t xml:space="preserve"> and shall be responsible for the remuneration of (and any expenses incurred by) the Substitute.</w:t>
      </w:r>
    </w:p>
    <w:p w14:paraId="48A2E762" w14:textId="3513D870" w:rsidR="00252FEC" w:rsidRDefault="00252FEC" w:rsidP="00A66632">
      <w:pPr>
        <w:pStyle w:val="Heading2"/>
      </w:pPr>
      <w:r w:rsidRPr="00252FEC">
        <w:t xml:space="preserve">For the avoidance of doubt, the Consultant will continue to be subject to all duties and obligations under this </w:t>
      </w:r>
      <w:r>
        <w:t>A</w:t>
      </w:r>
      <w:r w:rsidRPr="00252FEC">
        <w:t>greement for the duration of the appointment of the Substitute</w:t>
      </w:r>
      <w:r>
        <w:t>.</w:t>
      </w:r>
    </w:p>
    <w:p w14:paraId="0734587D" w14:textId="0802035A" w:rsidR="00A95AA6" w:rsidRPr="00E34AC4" w:rsidRDefault="00A95AA6" w:rsidP="00106F2F">
      <w:pPr>
        <w:pStyle w:val="Heading1Bold"/>
      </w:pPr>
      <w:bookmarkStart w:id="23" w:name="_Ref27733100"/>
      <w:bookmarkStart w:id="24" w:name="_Ref27733115"/>
      <w:bookmarkStart w:id="25" w:name="_Toc109385130"/>
      <w:bookmarkStart w:id="26" w:name="_Toc113531286"/>
      <w:r w:rsidRPr="00E34AC4">
        <w:t>Fees</w:t>
      </w:r>
      <w:bookmarkEnd w:id="23"/>
      <w:bookmarkEnd w:id="24"/>
      <w:bookmarkEnd w:id="25"/>
      <w:bookmarkEnd w:id="26"/>
    </w:p>
    <w:p w14:paraId="7E337438" w14:textId="084E6C4B" w:rsidR="00A95AA6" w:rsidRPr="00A95AA6" w:rsidRDefault="00A95AA6" w:rsidP="002C149F">
      <w:pPr>
        <w:pStyle w:val="Heading2"/>
      </w:pPr>
      <w:r w:rsidRPr="00A95AA6">
        <w:t xml:space="preserve">The LPC shall, </w:t>
      </w:r>
      <w:r w:rsidRPr="00E34AC4">
        <w:t xml:space="preserve">within </w:t>
      </w:r>
      <w:r w:rsidR="00E34AC4" w:rsidRPr="008E293F">
        <w:rPr>
          <w:highlight w:val="yellow"/>
        </w:rPr>
        <w:t>[</w:t>
      </w:r>
      <w:r w:rsidR="00FC4455">
        <w:rPr>
          <w:highlight w:val="yellow"/>
        </w:rPr>
        <w:t>[</w:t>
      </w:r>
      <w:r w:rsidR="00E34AC4" w:rsidRPr="008E293F">
        <w:rPr>
          <w:rFonts w:cs="Arial"/>
          <w:highlight w:val="yellow"/>
        </w:rPr>
        <w:t>●</w:t>
      </w:r>
      <w:r w:rsidR="00E34AC4" w:rsidRPr="008E293F">
        <w:rPr>
          <w:highlight w:val="yellow"/>
        </w:rPr>
        <w:t>]</w:t>
      </w:r>
      <w:r w:rsidR="00FC4455">
        <w:rPr>
          <w:highlight w:val="yellow"/>
        </w:rPr>
        <w:t xml:space="preserve"> ([in words])]</w:t>
      </w:r>
      <w:r w:rsidR="00E34AC4">
        <w:rPr>
          <w:highlight w:val="yellow"/>
        </w:rPr>
        <w:t xml:space="preserve"> </w:t>
      </w:r>
      <w:r w:rsidRPr="00E34AC4">
        <w:t>days</w:t>
      </w:r>
      <w:r w:rsidRPr="00A95AA6">
        <w:t xml:space="preserve"> of receipt of an invoice submitted in accordance with </w:t>
      </w:r>
      <w:r w:rsidRPr="00FC4455">
        <w:rPr>
          <w:b/>
          <w:bCs/>
        </w:rPr>
        <w:t xml:space="preserve">Clause </w:t>
      </w:r>
      <w:r w:rsidRPr="00FC4455">
        <w:rPr>
          <w:b/>
          <w:bCs/>
        </w:rPr>
        <w:fldChar w:fldCharType="begin"/>
      </w:r>
      <w:r w:rsidRPr="00FC4455">
        <w:rPr>
          <w:b/>
          <w:bCs/>
        </w:rPr>
        <w:instrText xml:space="preserve"> REF _Ref27733121 \n \h </w:instrText>
      </w:r>
      <w:r w:rsidR="00D97E10" w:rsidRPr="00FC4455">
        <w:rPr>
          <w:b/>
          <w:bCs/>
        </w:rPr>
        <w:instrText xml:space="preserve"> \* MERGEFORMAT </w:instrText>
      </w:r>
      <w:r w:rsidRPr="00FC4455">
        <w:rPr>
          <w:b/>
          <w:bCs/>
        </w:rPr>
      </w:r>
      <w:r w:rsidRPr="00FC4455">
        <w:rPr>
          <w:b/>
          <w:bCs/>
        </w:rPr>
        <w:fldChar w:fldCharType="separate"/>
      </w:r>
      <w:r w:rsidR="008D7F74">
        <w:rPr>
          <w:b/>
          <w:bCs/>
        </w:rPr>
        <w:t>5.2</w:t>
      </w:r>
      <w:r w:rsidRPr="00FC4455">
        <w:rPr>
          <w:b/>
          <w:bCs/>
        </w:rPr>
        <w:fldChar w:fldCharType="end"/>
      </w:r>
      <w:r w:rsidRPr="00A95AA6">
        <w:t xml:space="preserve">, pay to the Consultant a Consultancy Fee of </w:t>
      </w:r>
      <w:r w:rsidR="00E34AC4" w:rsidRPr="00E34AC4">
        <w:rPr>
          <w:highlight w:val="yellow"/>
        </w:rPr>
        <w:t>£[</w:t>
      </w:r>
      <w:r w:rsidR="00FC4455">
        <w:rPr>
          <w:highlight w:val="yellow"/>
        </w:rPr>
        <w:t>[</w:t>
      </w:r>
      <w:r w:rsidR="00E34AC4" w:rsidRPr="00E34AC4">
        <w:rPr>
          <w:highlight w:val="yellow"/>
        </w:rPr>
        <w:t>●</w:t>
      </w:r>
      <w:r w:rsidR="00FC4455">
        <w:rPr>
          <w:highlight w:val="yellow"/>
        </w:rPr>
        <w:t>]</w:t>
      </w:r>
      <w:r w:rsidR="00E34AC4" w:rsidRPr="00E34AC4">
        <w:rPr>
          <w:highlight w:val="yellow"/>
        </w:rPr>
        <w:t xml:space="preserve"> (</w:t>
      </w:r>
      <w:r w:rsidR="00FC4455">
        <w:rPr>
          <w:highlight w:val="yellow"/>
        </w:rPr>
        <w:t>[</w:t>
      </w:r>
      <w:r w:rsidR="00E34AC4" w:rsidRPr="00E34AC4">
        <w:rPr>
          <w:highlight w:val="yellow"/>
        </w:rPr>
        <w:t>in words])]</w:t>
      </w:r>
      <w:r w:rsidR="00E34AC4" w:rsidRPr="00E34AC4">
        <w:t xml:space="preserve"> </w:t>
      </w:r>
      <w:r w:rsidR="001167D6" w:rsidRPr="006831E4">
        <w:rPr>
          <w:highlight w:val="yellow"/>
        </w:rPr>
        <w:t>[[</w:t>
      </w:r>
      <w:r w:rsidRPr="006831E4">
        <w:rPr>
          <w:highlight w:val="yellow"/>
        </w:rPr>
        <w:t>exclusive</w:t>
      </w:r>
      <w:r w:rsidR="001167D6" w:rsidRPr="006831E4">
        <w:rPr>
          <w:highlight w:val="yellow"/>
        </w:rPr>
        <w:t>/inclusive]</w:t>
      </w:r>
      <w:r w:rsidRPr="006831E4">
        <w:rPr>
          <w:highlight w:val="yellow"/>
        </w:rPr>
        <w:t xml:space="preserve"> of Value Added Tax (if applicable)</w:t>
      </w:r>
      <w:r w:rsidR="001167D6" w:rsidRPr="006831E4">
        <w:rPr>
          <w:highlight w:val="yellow"/>
        </w:rPr>
        <w:t>]</w:t>
      </w:r>
      <w:r w:rsidRPr="00A95AA6">
        <w:t xml:space="preserve"> per </w:t>
      </w:r>
      <w:r w:rsidR="00E34AC4" w:rsidRPr="006831E4">
        <w:rPr>
          <w:highlight w:val="yellow"/>
        </w:rPr>
        <w:t>[</w:t>
      </w:r>
      <w:r w:rsidRPr="006831E4">
        <w:rPr>
          <w:highlight w:val="yellow"/>
        </w:rPr>
        <w:t>hour</w:t>
      </w:r>
      <w:r w:rsidR="00E34AC4" w:rsidRPr="006831E4">
        <w:rPr>
          <w:highlight w:val="yellow"/>
        </w:rPr>
        <w:t>/day]</w:t>
      </w:r>
      <w:r w:rsidRPr="00A95AA6">
        <w:t xml:space="preserve"> worked, such Consultancy Fee to be payable by bank transfer </w:t>
      </w:r>
      <w:r w:rsidR="00E34AC4" w:rsidRPr="006831E4">
        <w:rPr>
          <w:highlight w:val="yellow"/>
        </w:rPr>
        <w:t>[</w:t>
      </w:r>
      <w:r w:rsidRPr="006831E4">
        <w:rPr>
          <w:highlight w:val="yellow"/>
        </w:rPr>
        <w:t>monthly</w:t>
      </w:r>
      <w:r w:rsidR="00E34AC4" w:rsidRPr="006831E4">
        <w:rPr>
          <w:highlight w:val="yellow"/>
        </w:rPr>
        <w:t>]</w:t>
      </w:r>
      <w:r w:rsidRPr="00A95AA6">
        <w:t xml:space="preserve"> in arrears.</w:t>
      </w:r>
    </w:p>
    <w:p w14:paraId="16FE8D1F" w14:textId="6F6F3F47" w:rsidR="00A95AA6" w:rsidRPr="00A95AA6" w:rsidRDefault="00E34AC4" w:rsidP="002C149F">
      <w:pPr>
        <w:pStyle w:val="Heading2"/>
      </w:pPr>
      <w:bookmarkStart w:id="27" w:name="_Ref27733121"/>
      <w:r w:rsidRPr="006831E4">
        <w:rPr>
          <w:highlight w:val="yellow"/>
        </w:rPr>
        <w:t>[</w:t>
      </w:r>
      <w:r w:rsidR="00A95AA6" w:rsidRPr="006831E4">
        <w:rPr>
          <w:highlight w:val="yellow"/>
        </w:rPr>
        <w:t xml:space="preserve">By the </w:t>
      </w:r>
      <w:r w:rsidRPr="006831E4">
        <w:rPr>
          <w:highlight w:val="yellow"/>
        </w:rPr>
        <w:t>[</w:t>
      </w:r>
      <w:r w:rsidRPr="006831E4">
        <w:rPr>
          <w:rFonts w:cs="Arial"/>
          <w:highlight w:val="yellow"/>
        </w:rPr>
        <w:t>●</w:t>
      </w:r>
      <w:r w:rsidRPr="006831E4">
        <w:rPr>
          <w:highlight w:val="yellow"/>
        </w:rPr>
        <w:t xml:space="preserve">] </w:t>
      </w:r>
      <w:r w:rsidR="00A95AA6" w:rsidRPr="006831E4">
        <w:rPr>
          <w:highlight w:val="yellow"/>
        </w:rPr>
        <w:t>of the month</w:t>
      </w:r>
      <w:r w:rsidRPr="006831E4">
        <w:rPr>
          <w:highlight w:val="yellow"/>
        </w:rPr>
        <w:t>]</w:t>
      </w:r>
      <w:r>
        <w:t xml:space="preserve"> </w:t>
      </w:r>
      <w:r w:rsidRPr="00FE2DCF">
        <w:rPr>
          <w:b/>
          <w:bCs/>
          <w:highlight w:val="green"/>
        </w:rPr>
        <w:t>OR</w:t>
      </w:r>
      <w:r>
        <w:t xml:space="preserve"> </w:t>
      </w:r>
      <w:r w:rsidRPr="006831E4">
        <w:rPr>
          <w:highlight w:val="yellow"/>
        </w:rPr>
        <w:t>[On the last working day of each month]</w:t>
      </w:r>
      <w:r w:rsidR="00A95AA6" w:rsidRPr="00A95AA6">
        <w:t xml:space="preserve">, the Consultant shall submit to the LPC an invoice which provides details of the Consultancy Services which have been provided and the amount of the Consultancy Fee payable (plus VAT, if applicable) for such Consultancy Services during the </w:t>
      </w:r>
      <w:r w:rsidR="00793DFE" w:rsidRPr="006831E4">
        <w:rPr>
          <w:highlight w:val="yellow"/>
        </w:rPr>
        <w:t>[</w:t>
      </w:r>
      <w:r w:rsidR="0085785A" w:rsidRPr="006831E4">
        <w:rPr>
          <w:highlight w:val="yellow"/>
        </w:rPr>
        <w:t>preceding</w:t>
      </w:r>
      <w:r w:rsidR="00793DFE" w:rsidRPr="006831E4">
        <w:rPr>
          <w:highlight w:val="yellow"/>
        </w:rPr>
        <w:t>]</w:t>
      </w:r>
      <w:r w:rsidR="0085785A" w:rsidRPr="00E34AC4">
        <w:t xml:space="preserve"> </w:t>
      </w:r>
      <w:r w:rsidR="00A95AA6" w:rsidRPr="00E34AC4">
        <w:t>month.</w:t>
      </w:r>
      <w:bookmarkEnd w:id="27"/>
    </w:p>
    <w:p w14:paraId="3E788CA5" w14:textId="77777777" w:rsidR="00A95AA6" w:rsidRPr="00A95AA6" w:rsidRDefault="00A95AA6" w:rsidP="002C149F">
      <w:pPr>
        <w:pStyle w:val="Heading2"/>
      </w:pPr>
      <w:r w:rsidRPr="00A95AA6">
        <w:t xml:space="preserve">The LPC shall be entitled to deduct from the Consultancy Fee (and any other sums) due to the Consultant any </w:t>
      </w:r>
      <w:r w:rsidRPr="002C149F">
        <w:t>sums</w:t>
      </w:r>
      <w:r w:rsidRPr="00A95AA6">
        <w:t xml:space="preserve"> that the Consultant may owe to the LPC at any time.</w:t>
      </w:r>
    </w:p>
    <w:p w14:paraId="31B85A21" w14:textId="541AFB90" w:rsidR="00A95AA6" w:rsidRPr="00A95AA6" w:rsidRDefault="00A95AA6" w:rsidP="002C149F">
      <w:pPr>
        <w:pStyle w:val="Heading2"/>
      </w:pPr>
      <w:r w:rsidRPr="00A95AA6">
        <w:t xml:space="preserve">For the avoidance of doubt, the Consultant shall not be paid for any period during which the Consultant </w:t>
      </w:r>
      <w:r w:rsidRPr="00D75D53">
        <w:rPr>
          <w:highlight w:val="red"/>
        </w:rPr>
        <w:t>and/or any Substitute</w:t>
      </w:r>
      <w:r w:rsidRPr="00A95AA6">
        <w:t xml:space="preserve"> fail to provide the Consultancy Services.</w:t>
      </w:r>
    </w:p>
    <w:p w14:paraId="086662B5" w14:textId="2C6AAEFB" w:rsidR="00A95AA6" w:rsidRDefault="00A95AA6" w:rsidP="002C149F">
      <w:pPr>
        <w:pStyle w:val="Heading2"/>
      </w:pPr>
      <w:r w:rsidRPr="00A95AA6">
        <w:t xml:space="preserve">The Consultant shall be exclusively responsible for the payment of </w:t>
      </w:r>
      <w:proofErr w:type="gramStart"/>
      <w:r w:rsidRPr="00A95AA6">
        <w:t>any and all</w:t>
      </w:r>
      <w:proofErr w:type="gramEnd"/>
      <w:r w:rsidRPr="00A95AA6">
        <w:t xml:space="preserve"> Income Tax and National Insurance payable in respect of the Consultancy Fee and </w:t>
      </w:r>
      <w:r w:rsidRPr="00A95AA6">
        <w:lastRenderedPageBreak/>
        <w:t xml:space="preserve">shall account to HM Revenue &amp; Customs for the same. The Consultant shall indemnify the LPC upon demand against any Income Tax and National Insurance contributions due in respect of any Consultancy Fee pursuant to this Agreement, and against all costs, claims, expenses or proceedings, penalties and interest incurred by the LPC which arise out of or in connection with any liability to pay (or deduct) </w:t>
      </w:r>
      <w:r w:rsidRPr="00FE2DCF">
        <w:t>Income Tax or National Insurance contributions in respect of any Consultancy Fee paid under this Agreement.</w:t>
      </w:r>
    </w:p>
    <w:p w14:paraId="13C78E74" w14:textId="350F0206" w:rsidR="00C10E74" w:rsidRPr="00FE2DCF" w:rsidRDefault="00C10E74" w:rsidP="002C149F">
      <w:pPr>
        <w:pStyle w:val="Heading2"/>
      </w:pPr>
      <w:r>
        <w:t xml:space="preserve">Payment in full or in part of the fees claimed under clause 5 </w:t>
      </w:r>
      <w:r w:rsidRPr="00A66632">
        <w:rPr>
          <w:highlight w:val="yellow"/>
        </w:rPr>
        <w:t>[or any expenses claimed under clause 6]</w:t>
      </w:r>
      <w:r>
        <w:t xml:space="preserve"> shall be without prejudice to any claims or rights of the LPC against the Consultant in respect of the provision of the Services.</w:t>
      </w:r>
    </w:p>
    <w:p w14:paraId="3DEA0706" w14:textId="77777777" w:rsidR="001B003E" w:rsidRPr="001B003E" w:rsidRDefault="00A95AA6" w:rsidP="00106F2F">
      <w:pPr>
        <w:pStyle w:val="Heading1Bold"/>
      </w:pPr>
      <w:bookmarkStart w:id="28" w:name="_Toc109385131"/>
      <w:bookmarkStart w:id="29" w:name="_Toc113531287"/>
      <w:r w:rsidRPr="00FE2DCF">
        <w:t>Expenses</w:t>
      </w:r>
      <w:bookmarkEnd w:id="28"/>
      <w:bookmarkEnd w:id="29"/>
    </w:p>
    <w:p w14:paraId="2ECD1FE9" w14:textId="366E85CE" w:rsidR="00A95AA6" w:rsidRPr="001B003E" w:rsidRDefault="00EB76F9" w:rsidP="001B003E">
      <w:pPr>
        <w:pStyle w:val="Heading2"/>
        <w:rPr>
          <w:b/>
          <w:sz w:val="24"/>
          <w:szCs w:val="24"/>
        </w:rPr>
      </w:pPr>
      <w:r w:rsidRPr="001B003E">
        <w:rPr>
          <w:b/>
          <w:bCs/>
          <w:highlight w:val="green"/>
        </w:rPr>
        <w:t>[</w:t>
      </w:r>
      <w:r w:rsidR="00793DFE">
        <w:rPr>
          <w:b/>
          <w:bCs/>
          <w:highlight w:val="green"/>
        </w:rPr>
        <w:t>O</w:t>
      </w:r>
      <w:r w:rsidR="001E7DC2">
        <w:rPr>
          <w:b/>
          <w:bCs/>
          <w:highlight w:val="green"/>
        </w:rPr>
        <w:t>PTIONAL</w:t>
      </w:r>
      <w:r w:rsidRPr="001B003E">
        <w:rPr>
          <w:b/>
          <w:bCs/>
          <w:highlight w:val="green"/>
        </w:rPr>
        <w:t>]</w:t>
      </w:r>
      <w:r w:rsidRPr="001B003E">
        <w:rPr>
          <w:b/>
          <w:bCs/>
        </w:rPr>
        <w:t xml:space="preserve"> </w:t>
      </w:r>
      <w:r w:rsidR="00A95AA6" w:rsidRPr="00FE2DCF">
        <w:t>The LPC shall refund to the Consultant all reasonable travel expenses properly and wholly incurred in performing the Consultancy Services</w:t>
      </w:r>
      <w:r w:rsidR="00750954">
        <w:t xml:space="preserve"> </w:t>
      </w:r>
      <w:r w:rsidR="00750954" w:rsidRPr="00750954">
        <w:rPr>
          <w:highlight w:val="yellow"/>
        </w:rPr>
        <w:t xml:space="preserve">[in the [LPC </w:t>
      </w:r>
      <w:r w:rsidR="009150AA">
        <w:rPr>
          <w:highlight w:val="yellow"/>
        </w:rPr>
        <w:t>region</w:t>
      </w:r>
      <w:r w:rsidR="00750954" w:rsidRPr="00750954">
        <w:rPr>
          <w:highlight w:val="yellow"/>
        </w:rPr>
        <w:t>] area [only]]</w:t>
      </w:r>
      <w:r w:rsidR="00A95AA6" w:rsidRPr="00FE2DCF">
        <w:t>. The LPC may require</w:t>
      </w:r>
      <w:r w:rsidR="00A95AA6" w:rsidRPr="00EB76F9">
        <w:t xml:space="preserve"> the Consultant to produce VAT receipts or other documents as proof that any expenses claimed have been incurred and any refund will be paid within </w:t>
      </w:r>
      <w:r w:rsidRPr="001B003E">
        <w:rPr>
          <w:highlight w:val="yellow"/>
        </w:rPr>
        <w:t>[</w:t>
      </w:r>
      <w:r w:rsidRPr="001B003E">
        <w:rPr>
          <w:rFonts w:cs="Arial"/>
          <w:highlight w:val="yellow"/>
        </w:rPr>
        <w:t>●</w:t>
      </w:r>
      <w:r w:rsidRPr="001B003E">
        <w:rPr>
          <w:rFonts w:cs="Arial"/>
        </w:rPr>
        <w:t xml:space="preserve">] </w:t>
      </w:r>
      <w:r w:rsidR="00A95AA6" w:rsidRPr="00EB76F9">
        <w:t xml:space="preserve">days of receipt of that verification. The Consultant shall obtain prior consent from the LPC for any expense in excess of </w:t>
      </w:r>
      <w:proofErr w:type="gramStart"/>
      <w:r w:rsidRPr="001B003E">
        <w:rPr>
          <w:highlight w:val="yellow"/>
        </w:rPr>
        <w:t>£[</w:t>
      </w:r>
      <w:proofErr w:type="gramEnd"/>
      <w:r w:rsidRPr="001B003E">
        <w:rPr>
          <w:rFonts w:cs="Arial"/>
          <w:highlight w:val="yellow"/>
        </w:rPr>
        <w:t>●</w:t>
      </w:r>
      <w:r w:rsidRPr="001B003E">
        <w:rPr>
          <w:highlight w:val="yellow"/>
        </w:rPr>
        <w:t>]</w:t>
      </w:r>
      <w:r>
        <w:t xml:space="preserve">. </w:t>
      </w:r>
      <w:r w:rsidRPr="006831E4">
        <w:rPr>
          <w:highlight w:val="yellow"/>
        </w:rPr>
        <w:t>[</w:t>
      </w:r>
      <w:r w:rsidRPr="001B003E">
        <w:rPr>
          <w:highlight w:val="yellow"/>
        </w:rPr>
        <w:t>The LPC’s standard expense rates shall apply</w:t>
      </w:r>
      <w:r w:rsidRPr="006831E4">
        <w:rPr>
          <w:highlight w:val="yellow"/>
        </w:rPr>
        <w:t>]</w:t>
      </w:r>
      <w:r w:rsidRPr="00FE2DCF">
        <w:t xml:space="preserve"> </w:t>
      </w:r>
      <w:r w:rsidRPr="001B003E">
        <w:rPr>
          <w:b/>
          <w:bCs/>
          <w:highlight w:val="green"/>
        </w:rPr>
        <w:t>OR</w:t>
      </w:r>
      <w:r w:rsidRPr="00FE2DCF">
        <w:t xml:space="preserve"> [</w:t>
      </w:r>
      <w:r w:rsidRPr="001B003E">
        <w:rPr>
          <w:highlight w:val="yellow"/>
        </w:rPr>
        <w:t>The expense rates agreed in writing in advance between the parties shall apply.]</w:t>
      </w:r>
      <w:r>
        <w:t xml:space="preserve"> </w:t>
      </w:r>
    </w:p>
    <w:p w14:paraId="0E4DE758" w14:textId="5E90BE3C" w:rsidR="00A95AA6" w:rsidRPr="00A95AA6" w:rsidRDefault="00A95AA6" w:rsidP="002C149F">
      <w:pPr>
        <w:pStyle w:val="Heading2"/>
      </w:pPr>
      <w:r w:rsidRPr="00A95AA6">
        <w:t xml:space="preserve">If the Consultant is required to travel abroad in connection with the provision of the Consultancy Services the Consultant shall be responsible for any necessary insurances, </w:t>
      </w:r>
      <w:r w:rsidR="0085785A" w:rsidRPr="00A95AA6">
        <w:t>inoculations,</w:t>
      </w:r>
      <w:r w:rsidRPr="00A95AA6">
        <w:t xml:space="preserve"> and immigration requirements.</w:t>
      </w:r>
    </w:p>
    <w:p w14:paraId="5DB0C933" w14:textId="00D71E5D" w:rsidR="00A95AA6" w:rsidRPr="00EB76F9" w:rsidRDefault="00A95AA6" w:rsidP="00106F2F">
      <w:pPr>
        <w:pStyle w:val="Heading1Bold"/>
      </w:pPr>
      <w:bookmarkStart w:id="30" w:name="_Ref27733069"/>
      <w:bookmarkStart w:id="31" w:name="_Toc109385132"/>
      <w:bookmarkStart w:id="32" w:name="_Toc113531288"/>
      <w:r w:rsidRPr="00EB76F9">
        <w:rPr>
          <w:bCs/>
        </w:rPr>
        <w:t>Other</w:t>
      </w:r>
      <w:r w:rsidRPr="00EB76F9">
        <w:t xml:space="preserve"> activities</w:t>
      </w:r>
      <w:bookmarkEnd w:id="30"/>
      <w:bookmarkEnd w:id="31"/>
      <w:bookmarkEnd w:id="32"/>
    </w:p>
    <w:p w14:paraId="62238623" w14:textId="764C9762" w:rsidR="00A95AA6" w:rsidRPr="00A95AA6" w:rsidRDefault="00D26196" w:rsidP="002C149F">
      <w:pPr>
        <w:pStyle w:val="Heading2"/>
      </w:pPr>
      <w:r>
        <w:t>[</w:t>
      </w:r>
      <w:r w:rsidR="00E416AE">
        <w:rPr>
          <w:b/>
          <w:bCs/>
          <w:highlight w:val="green"/>
        </w:rPr>
        <w:t>OPTIONAL</w:t>
      </w:r>
      <w:r w:rsidR="00E416AE">
        <w:rPr>
          <w:b/>
          <w:bCs/>
        </w:rPr>
        <w:t xml:space="preserve">] </w:t>
      </w:r>
      <w:r w:rsidR="00A95AA6" w:rsidRPr="00A95AA6">
        <w:t xml:space="preserve">Nothing in this Agreement shall prevent the Consultant </w:t>
      </w:r>
      <w:r w:rsidR="00A95AA6" w:rsidRPr="00FC4455">
        <w:rPr>
          <w:highlight w:val="red"/>
        </w:rPr>
        <w:t>or any Substitute</w:t>
      </w:r>
      <w:r w:rsidR="00A95AA6" w:rsidRPr="00A95AA6">
        <w:t xml:space="preserve"> from being engaged, </w:t>
      </w:r>
      <w:r w:rsidR="00F75B39" w:rsidRPr="00A95AA6">
        <w:t>concerned,</w:t>
      </w:r>
      <w:r w:rsidR="00A95AA6" w:rsidRPr="00A95AA6">
        <w:t xml:space="preserve"> or having any financial interest in any Capacity in any other business, trade, </w:t>
      </w:r>
      <w:r w:rsidR="00F75B39" w:rsidRPr="00A95AA6">
        <w:t>profession,</w:t>
      </w:r>
      <w:r w:rsidR="00A95AA6" w:rsidRPr="00A95AA6">
        <w:t xml:space="preserve"> or occupation during the Engagement provided that:</w:t>
      </w:r>
    </w:p>
    <w:p w14:paraId="07DDDA0A" w14:textId="0BC92C46" w:rsidR="00A95AA6" w:rsidRPr="00A95AA6" w:rsidRDefault="00E416AE" w:rsidP="002C149F">
      <w:pPr>
        <w:pStyle w:val="Heading4"/>
      </w:pPr>
      <w:r>
        <w:t>[</w:t>
      </w:r>
      <w:r>
        <w:rPr>
          <w:b/>
          <w:bCs/>
          <w:highlight w:val="green"/>
        </w:rPr>
        <w:t>OPTIONAL</w:t>
      </w:r>
      <w:r>
        <w:rPr>
          <w:b/>
          <w:bCs/>
        </w:rPr>
        <w:t xml:space="preserve">] </w:t>
      </w:r>
      <w:r w:rsidR="00A95AA6" w:rsidRPr="00A95AA6">
        <w:t xml:space="preserve">such activity does not cause a breach of any of the Consultant's obligations under this </w:t>
      </w:r>
      <w:proofErr w:type="gramStart"/>
      <w:r w:rsidR="00A95AA6" w:rsidRPr="00A95AA6">
        <w:t>Agreement;</w:t>
      </w:r>
      <w:proofErr w:type="gramEnd"/>
    </w:p>
    <w:p w14:paraId="650265A2" w14:textId="39B6399F" w:rsidR="00A95AA6" w:rsidRPr="00A95AA6" w:rsidRDefault="00E416AE" w:rsidP="002C149F">
      <w:pPr>
        <w:pStyle w:val="Heading4"/>
      </w:pPr>
      <w:r>
        <w:t>[</w:t>
      </w:r>
      <w:r>
        <w:rPr>
          <w:b/>
          <w:bCs/>
          <w:highlight w:val="green"/>
        </w:rPr>
        <w:t>OPTIONAL</w:t>
      </w:r>
      <w:r>
        <w:rPr>
          <w:b/>
          <w:bCs/>
        </w:rPr>
        <w:t xml:space="preserve">] </w:t>
      </w:r>
      <w:r w:rsidR="00A95AA6" w:rsidRPr="00A95AA6">
        <w:t xml:space="preserve">the Consultant informs the LPC in writing of any such activity before commencing </w:t>
      </w:r>
      <w:proofErr w:type="gramStart"/>
      <w:r w:rsidR="00A95AA6" w:rsidRPr="00A95AA6">
        <w:t>it;</w:t>
      </w:r>
      <w:proofErr w:type="gramEnd"/>
    </w:p>
    <w:p w14:paraId="2801D3F1" w14:textId="7F402D2B" w:rsidR="00A95AA6" w:rsidRPr="00A95AA6" w:rsidRDefault="00E416AE" w:rsidP="002C149F">
      <w:pPr>
        <w:pStyle w:val="Heading4"/>
      </w:pPr>
      <w:r>
        <w:t>[</w:t>
      </w:r>
      <w:r>
        <w:rPr>
          <w:b/>
          <w:bCs/>
          <w:highlight w:val="green"/>
        </w:rPr>
        <w:t>OPTIONAL</w:t>
      </w:r>
      <w:r>
        <w:rPr>
          <w:b/>
          <w:bCs/>
        </w:rPr>
        <w:t xml:space="preserve">] </w:t>
      </w:r>
      <w:r w:rsidR="00A95AA6" w:rsidRPr="00A95AA6">
        <w:t xml:space="preserve">the Consultant </w:t>
      </w:r>
      <w:r w:rsidR="00A95AA6" w:rsidRPr="00FC4455">
        <w:rPr>
          <w:highlight w:val="red"/>
        </w:rPr>
        <w:t>or any Substitute</w:t>
      </w:r>
      <w:r w:rsidR="00A95AA6" w:rsidRPr="00A95AA6">
        <w:t xml:space="preserve"> shall not engage in any such activity if it relates to </w:t>
      </w:r>
      <w:r w:rsidR="00462772">
        <w:t>an organisation</w:t>
      </w:r>
      <w:r w:rsidR="00A95AA6" w:rsidRPr="00A95AA6">
        <w:t xml:space="preserve"> which is </w:t>
      </w:r>
      <w:proofErr w:type="gramStart"/>
      <w:r w:rsidR="00A95AA6" w:rsidRPr="00A95AA6">
        <w:t>similar to</w:t>
      </w:r>
      <w:proofErr w:type="gramEnd"/>
      <w:r w:rsidR="00A95AA6" w:rsidRPr="00A95AA6">
        <w:t xml:space="preserve"> or in any way competitive </w:t>
      </w:r>
      <w:r w:rsidR="00462772">
        <w:t xml:space="preserve">or conflicting </w:t>
      </w:r>
      <w:r w:rsidR="00A95AA6" w:rsidRPr="00A95AA6">
        <w:t xml:space="preserve">with the </w:t>
      </w:r>
      <w:r w:rsidR="00462772">
        <w:t>activitie</w:t>
      </w:r>
      <w:r w:rsidR="00A95AA6" w:rsidRPr="00A95AA6">
        <w:t>s of the LPC without the prior written consent of the LPC; and</w:t>
      </w:r>
    </w:p>
    <w:p w14:paraId="692C8117" w14:textId="4C3B2C05" w:rsidR="00A95AA6" w:rsidRPr="00A95AA6" w:rsidRDefault="00E416AE" w:rsidP="002C149F">
      <w:pPr>
        <w:pStyle w:val="Heading4"/>
      </w:pPr>
      <w:r>
        <w:t>[</w:t>
      </w:r>
      <w:r>
        <w:rPr>
          <w:b/>
          <w:bCs/>
          <w:highlight w:val="green"/>
        </w:rPr>
        <w:t>OPTIONAL</w:t>
      </w:r>
      <w:r>
        <w:rPr>
          <w:b/>
          <w:bCs/>
        </w:rPr>
        <w:t xml:space="preserve">] </w:t>
      </w:r>
      <w:r w:rsidR="00A95AA6" w:rsidRPr="00A95AA6">
        <w:t xml:space="preserve">the Consultant shall, so far as reasonably practicable, give priority to the provision of the Services to the LPC over any other </w:t>
      </w:r>
      <w:r w:rsidR="00462772">
        <w:t>servic</w:t>
      </w:r>
      <w:r w:rsidR="00A95AA6" w:rsidRPr="00A95AA6">
        <w:t xml:space="preserve">es the Consultant undertakes </w:t>
      </w:r>
      <w:proofErr w:type="gramStart"/>
      <w:r w:rsidR="00A95AA6" w:rsidRPr="00A95AA6">
        <w:t>during the course of</w:t>
      </w:r>
      <w:proofErr w:type="gramEnd"/>
      <w:r w:rsidR="00A95AA6" w:rsidRPr="00A95AA6">
        <w:t xml:space="preserve"> the Engagement.</w:t>
      </w:r>
    </w:p>
    <w:p w14:paraId="6B614690" w14:textId="6027ACB3" w:rsidR="00A95AA6" w:rsidRPr="00EB76F9" w:rsidRDefault="00A95AA6" w:rsidP="002C149F">
      <w:pPr>
        <w:pStyle w:val="Heading1Bold"/>
      </w:pPr>
      <w:bookmarkStart w:id="33" w:name="_Toc109385133"/>
      <w:bookmarkStart w:id="34" w:name="_Toc113531289"/>
      <w:r w:rsidRPr="00EB76F9">
        <w:t xml:space="preserve">Data </w:t>
      </w:r>
      <w:r w:rsidRPr="002C149F">
        <w:t>protection</w:t>
      </w:r>
      <w:bookmarkEnd w:id="33"/>
      <w:bookmarkEnd w:id="34"/>
    </w:p>
    <w:p w14:paraId="0DDD0225" w14:textId="77777777" w:rsidR="00A95AA6" w:rsidRPr="00A95AA6" w:rsidRDefault="00A95AA6" w:rsidP="002C149F">
      <w:pPr>
        <w:pStyle w:val="Heading2"/>
      </w:pPr>
      <w:r w:rsidRPr="00A95AA6">
        <w:t>The Consultant and the LPC shall comply with the Data Protection Legislation.</w:t>
      </w:r>
    </w:p>
    <w:p w14:paraId="72A7F46B" w14:textId="77777777" w:rsidR="00A95AA6" w:rsidRPr="00A95AA6" w:rsidRDefault="00A95AA6" w:rsidP="002C149F">
      <w:pPr>
        <w:pStyle w:val="Heading2"/>
      </w:pPr>
      <w:r w:rsidRPr="00A95AA6">
        <w:t>The Consultant shall take appropriate steps to protect the security of personal data (as defined in the Data Protection Legislation) to ensure it is only transferred to persons who are authorised to access it and where adequate security measures are in place, and to protect their communications and devices.</w:t>
      </w:r>
    </w:p>
    <w:p w14:paraId="3058A8CE" w14:textId="670A6C8B" w:rsidR="00A95AA6" w:rsidRDefault="00A95AA6" w:rsidP="002C149F">
      <w:pPr>
        <w:pStyle w:val="Heading2"/>
      </w:pPr>
      <w:r w:rsidRPr="00A95AA6">
        <w:lastRenderedPageBreak/>
        <w:t xml:space="preserve">The LPC will collect and process information relating to the Consultant in accordance with the privacy notice available on the LPC's website at: </w:t>
      </w:r>
      <w:r w:rsidR="001167D6" w:rsidRPr="00EB76F9">
        <w:rPr>
          <w:highlight w:val="yellow"/>
        </w:rPr>
        <w:t>[</w:t>
      </w:r>
      <w:r w:rsidR="00793DFE" w:rsidRPr="00EB76F9">
        <w:rPr>
          <w:highlight w:val="yellow"/>
        </w:rPr>
        <w:t>insert weblink</w:t>
      </w:r>
      <w:r w:rsidR="001167D6" w:rsidRPr="006831E4">
        <w:rPr>
          <w:highlight w:val="yellow"/>
        </w:rPr>
        <w:t>]</w:t>
      </w:r>
      <w:r w:rsidRPr="00A95AA6">
        <w:t>.</w:t>
      </w:r>
    </w:p>
    <w:p w14:paraId="15F2EC23" w14:textId="47944D29" w:rsidR="00434620" w:rsidRPr="00A95AA6" w:rsidRDefault="00434620" w:rsidP="002C149F">
      <w:pPr>
        <w:pStyle w:val="Heading2"/>
      </w:pPr>
      <w:r w:rsidRPr="00434620">
        <w:t xml:space="preserve">The Consultant shall have personal liability for and shall indemnify the </w:t>
      </w:r>
      <w:r>
        <w:t>LPC</w:t>
      </w:r>
      <w:r w:rsidRPr="00434620">
        <w:t xml:space="preserve"> for any loss, liability, costs (including legal costs), damages, or expenses resulting from any breach by the Consultant or</w:t>
      </w:r>
      <w:r>
        <w:t xml:space="preserve"> Substitute</w:t>
      </w:r>
      <w:r w:rsidRPr="00434620">
        <w:t xml:space="preserve"> of the Data Protection </w:t>
      </w:r>
      <w:proofErr w:type="gramStart"/>
      <w:r w:rsidRPr="00434620">
        <w:t>Legislation, and</w:t>
      </w:r>
      <w:proofErr w:type="gramEnd"/>
      <w:r w:rsidRPr="00434620">
        <w:t xml:space="preserve"> shall maintain in force full and comprehensive Insurance Policies</w:t>
      </w:r>
      <w:r>
        <w:t>.</w:t>
      </w:r>
    </w:p>
    <w:p w14:paraId="5450AB18" w14:textId="2C8EA107" w:rsidR="00A95AA6" w:rsidRPr="004F68DE" w:rsidRDefault="00A95AA6" w:rsidP="00106F2F">
      <w:pPr>
        <w:pStyle w:val="Heading1Bold"/>
      </w:pPr>
      <w:bookmarkStart w:id="35" w:name="_Ref27733107"/>
      <w:bookmarkStart w:id="36" w:name="_Toc109385134"/>
      <w:bookmarkStart w:id="37" w:name="_Toc113531290"/>
      <w:r w:rsidRPr="004F68DE">
        <w:t>Intellectual property</w:t>
      </w:r>
      <w:bookmarkEnd w:id="35"/>
      <w:bookmarkEnd w:id="36"/>
      <w:bookmarkEnd w:id="37"/>
      <w:r w:rsidR="00D75D53" w:rsidRPr="004F68DE">
        <w:t xml:space="preserve"> </w:t>
      </w:r>
    </w:p>
    <w:p w14:paraId="35C0A3C4" w14:textId="09AA84BC" w:rsidR="00A95AA6" w:rsidRPr="00A95AA6" w:rsidRDefault="00A95AA6" w:rsidP="002C149F">
      <w:pPr>
        <w:pStyle w:val="Heading2"/>
      </w:pPr>
      <w:r w:rsidRPr="00750954">
        <w:t xml:space="preserve">The </w:t>
      </w:r>
      <w:r w:rsidR="0085785A" w:rsidRPr="00750954">
        <w:t>Consultant may during the Engagement create, author, or originate (either alone or jointly with others) Inventions and other Works.</w:t>
      </w:r>
      <w:r w:rsidR="00750954">
        <w:t xml:space="preserve"> </w:t>
      </w:r>
      <w:r w:rsidR="0085785A">
        <w:t>The</w:t>
      </w:r>
      <w:r w:rsidR="0085785A" w:rsidRPr="00A95AA6">
        <w:t xml:space="preserve"> </w:t>
      </w:r>
      <w:r w:rsidRPr="00A95AA6">
        <w:t xml:space="preserve">Consultant must promptly disclose to the LPC full details of any </w:t>
      </w:r>
      <w:r w:rsidR="0085785A">
        <w:t xml:space="preserve">such </w:t>
      </w:r>
      <w:r w:rsidRPr="00A95AA6">
        <w:t>Inventions and</w:t>
      </w:r>
      <w:r w:rsidR="0085785A">
        <w:t xml:space="preserve"> other Works on their creation and shall</w:t>
      </w:r>
      <w:r w:rsidRPr="00A95AA6">
        <w:t xml:space="preserve"> provide any further details, </w:t>
      </w:r>
      <w:r w:rsidR="00AC40BC" w:rsidRPr="00A95AA6">
        <w:t>explanations,</w:t>
      </w:r>
      <w:r w:rsidRPr="00A95AA6">
        <w:t xml:space="preserve"> and demonstrations that </w:t>
      </w:r>
      <w:r w:rsidR="00AC40BC">
        <w:t xml:space="preserve">the LPC </w:t>
      </w:r>
      <w:r w:rsidRPr="00A95AA6">
        <w:t xml:space="preserve">from </w:t>
      </w:r>
      <w:r w:rsidR="00AC40BC" w:rsidRPr="00A95AA6">
        <w:t>time-to-time</w:t>
      </w:r>
      <w:r w:rsidRPr="00A95AA6">
        <w:t xml:space="preserve"> request</w:t>
      </w:r>
      <w:r w:rsidR="0085785A">
        <w:t>s</w:t>
      </w:r>
      <w:r w:rsidRPr="00A95AA6">
        <w:t>.</w:t>
      </w:r>
    </w:p>
    <w:p w14:paraId="3A576D32" w14:textId="2559026D" w:rsidR="00A95AA6" w:rsidRPr="00A95AA6" w:rsidRDefault="00A95AA6" w:rsidP="002C149F">
      <w:pPr>
        <w:pStyle w:val="Heading2"/>
      </w:pPr>
      <w:bookmarkStart w:id="38" w:name="_Ref113530862"/>
      <w:r w:rsidRPr="00A95AA6">
        <w:t>All Intellectual Property Rights subsisting in any Works shall be the exclusive property</w:t>
      </w:r>
      <w:r w:rsidR="0085785A">
        <w:t xml:space="preserve"> of the LPC</w:t>
      </w:r>
      <w:r w:rsidRPr="00A95AA6">
        <w:t>.</w:t>
      </w:r>
      <w:bookmarkEnd w:id="38"/>
    </w:p>
    <w:p w14:paraId="4704EC95" w14:textId="601E5F94" w:rsidR="00A95AA6" w:rsidRPr="00A95AA6" w:rsidRDefault="00A95AA6" w:rsidP="002C149F">
      <w:pPr>
        <w:pStyle w:val="Heading2"/>
      </w:pPr>
      <w:r w:rsidRPr="00A95AA6">
        <w:t xml:space="preserve">To the extent that such Intellectual Property Rights do not vest automatically in the LPC by operation of law, the Consultant </w:t>
      </w:r>
      <w:r w:rsidRPr="00D75D53">
        <w:rPr>
          <w:highlight w:val="red"/>
        </w:rPr>
        <w:t xml:space="preserve">(and any </w:t>
      </w:r>
      <w:r w:rsidR="00AC40BC" w:rsidRPr="00D75D53">
        <w:rPr>
          <w:highlight w:val="red"/>
        </w:rPr>
        <w:t>S</w:t>
      </w:r>
      <w:r w:rsidRPr="00D75D53">
        <w:rPr>
          <w:highlight w:val="red"/>
        </w:rPr>
        <w:t>ubstitute)</w:t>
      </w:r>
      <w:r w:rsidRPr="00A95AA6">
        <w:t xml:space="preserve"> hereby assigns to the LPC all current and future copyright, unregistered design rights and database rights, and hereby agree to assign to the LPC all other current and future Intellectual Property Rights, which the Consultant </w:t>
      </w:r>
      <w:r w:rsidRPr="00D75D53">
        <w:rPr>
          <w:highlight w:val="red"/>
        </w:rPr>
        <w:t>(or any Substitute)</w:t>
      </w:r>
      <w:r w:rsidRPr="00A95AA6">
        <w:t xml:space="preserve"> may own and which may subsist in any Works for their full term of protection (including any extensions, revivals and renewals) together with the right to sue and claim remedies for past infringement.</w:t>
      </w:r>
    </w:p>
    <w:p w14:paraId="22F4ECAB" w14:textId="6C9CBBC4" w:rsidR="00A95AA6" w:rsidRPr="00A95AA6" w:rsidRDefault="00A95AA6" w:rsidP="002C149F">
      <w:pPr>
        <w:pStyle w:val="Heading2"/>
      </w:pPr>
      <w:r w:rsidRPr="00A95AA6">
        <w:t xml:space="preserve">To the extent permitted by law the Consultant </w:t>
      </w:r>
      <w:r w:rsidRPr="00D75D53">
        <w:rPr>
          <w:highlight w:val="red"/>
        </w:rPr>
        <w:t>(and any Substitute)</w:t>
      </w:r>
      <w:r w:rsidRPr="00A95AA6">
        <w:t xml:space="preserve"> hereby irrevocably and unconditionally waive in favour of the LPC, its licensees and successors in title, all current and future moral rights (or similar rights existing in any part of the world) which Consultant</w:t>
      </w:r>
      <w:r w:rsidR="00B973F1">
        <w:t xml:space="preserve"> </w:t>
      </w:r>
      <w:r w:rsidRPr="00D75D53">
        <w:rPr>
          <w:highlight w:val="red"/>
        </w:rPr>
        <w:t>(and/or any Substitute)</w:t>
      </w:r>
      <w:r w:rsidRPr="00A95AA6">
        <w:t xml:space="preserve"> may have in respect of any Works.</w:t>
      </w:r>
    </w:p>
    <w:p w14:paraId="0F08EC91" w14:textId="49E10540" w:rsidR="00980C42" w:rsidRPr="001B003E" w:rsidRDefault="00980C42" w:rsidP="002C149F">
      <w:pPr>
        <w:pStyle w:val="Heading2"/>
      </w:pPr>
      <w:r>
        <w:t>Without prejudice to the generality of this Clause, and s</w:t>
      </w:r>
      <w:r w:rsidR="00A95AA6" w:rsidRPr="00A95AA6">
        <w:t xml:space="preserve">ubject to </w:t>
      </w:r>
      <w:r w:rsidR="00AC40BC" w:rsidRPr="00D75D53">
        <w:rPr>
          <w:b/>
          <w:bCs/>
        </w:rPr>
        <w:t xml:space="preserve">Clause </w:t>
      </w:r>
      <w:r w:rsidR="008D7F74">
        <w:rPr>
          <w:b/>
          <w:bCs/>
        </w:rPr>
        <w:fldChar w:fldCharType="begin"/>
      </w:r>
      <w:r w:rsidR="008D7F74">
        <w:rPr>
          <w:b/>
          <w:bCs/>
        </w:rPr>
        <w:instrText xml:space="preserve"> REF _Ref113530862 \w \h </w:instrText>
      </w:r>
      <w:r w:rsidR="008D7F74">
        <w:rPr>
          <w:b/>
          <w:bCs/>
        </w:rPr>
      </w:r>
      <w:r w:rsidR="008D7F74">
        <w:rPr>
          <w:b/>
          <w:bCs/>
        </w:rPr>
        <w:fldChar w:fldCharType="separate"/>
      </w:r>
      <w:r w:rsidR="008D7F74">
        <w:rPr>
          <w:b/>
          <w:bCs/>
        </w:rPr>
        <w:t>9.2</w:t>
      </w:r>
      <w:r w:rsidR="008D7F74">
        <w:rPr>
          <w:b/>
          <w:bCs/>
        </w:rPr>
        <w:fldChar w:fldCharType="end"/>
      </w:r>
      <w:r w:rsidR="00EB76F9">
        <w:t xml:space="preserve"> </w:t>
      </w:r>
      <w:r w:rsidR="00A95AA6" w:rsidRPr="00A95AA6">
        <w:t>during the Engagement with the LPC and thereafter</w:t>
      </w:r>
      <w:r>
        <w:t>,</w:t>
      </w:r>
      <w:r w:rsidR="00A95AA6" w:rsidRPr="00A95AA6">
        <w:t xml:space="preserve"> without limit in time</w:t>
      </w:r>
      <w:r>
        <w:t>,</w:t>
      </w:r>
      <w:r w:rsidR="00A95AA6" w:rsidRPr="00A95AA6">
        <w:t xml:space="preserve"> the Consultant </w:t>
      </w:r>
      <w:r w:rsidR="00A95AA6" w:rsidRPr="00D75D53">
        <w:rPr>
          <w:highlight w:val="red"/>
        </w:rPr>
        <w:t>(and/or any Substitute)</w:t>
      </w:r>
      <w:r w:rsidR="00A95AA6" w:rsidRPr="00A95AA6">
        <w:t xml:space="preserve"> shall at the LPC's request and expense promptly</w:t>
      </w:r>
      <w:r>
        <w:t xml:space="preserve"> </w:t>
      </w:r>
      <w:r w:rsidR="00A95AA6" w:rsidRPr="00A95AA6">
        <w:t xml:space="preserve">execute and do all acts, matters, </w:t>
      </w:r>
      <w:r w:rsidR="0085785A" w:rsidRPr="00A95AA6">
        <w:t>documents,</w:t>
      </w:r>
      <w:r w:rsidR="00A95AA6" w:rsidRPr="00A95AA6">
        <w:t xml:space="preserve"> and things necessary or desirable to give effect to this </w:t>
      </w:r>
      <w:r w:rsidR="00AC40BC" w:rsidRPr="00D75D53">
        <w:rPr>
          <w:b/>
          <w:bCs/>
        </w:rPr>
        <w:t xml:space="preserve">Clause </w:t>
      </w:r>
      <w:r w:rsidR="008D7F74">
        <w:rPr>
          <w:b/>
          <w:bCs/>
        </w:rPr>
        <w:fldChar w:fldCharType="begin"/>
      </w:r>
      <w:r w:rsidR="008D7F74">
        <w:rPr>
          <w:b/>
          <w:bCs/>
        </w:rPr>
        <w:instrText xml:space="preserve"> REF _Ref27733107 \w \h </w:instrText>
      </w:r>
      <w:r w:rsidR="008D7F74">
        <w:rPr>
          <w:b/>
          <w:bCs/>
        </w:rPr>
      </w:r>
      <w:r w:rsidR="008D7F74">
        <w:rPr>
          <w:b/>
          <w:bCs/>
        </w:rPr>
        <w:fldChar w:fldCharType="separate"/>
      </w:r>
      <w:r w:rsidR="008D7F74">
        <w:rPr>
          <w:b/>
          <w:bCs/>
        </w:rPr>
        <w:t>9</w:t>
      </w:r>
      <w:r w:rsidR="008D7F74">
        <w:rPr>
          <w:b/>
          <w:bCs/>
        </w:rPr>
        <w:fldChar w:fldCharType="end"/>
      </w:r>
      <w:r w:rsidR="00EB76F9" w:rsidRPr="00750954">
        <w:rPr>
          <w:b/>
          <w:bCs/>
        </w:rPr>
        <w:t xml:space="preserve"> </w:t>
      </w:r>
      <w:r w:rsidR="006C4F10" w:rsidRPr="00750954">
        <w:t xml:space="preserve">(including, but not limited to: filing, obtaining or making any applications under this </w:t>
      </w:r>
      <w:r w:rsidR="008D7F74">
        <w:t>c</w:t>
      </w:r>
      <w:r w:rsidR="006C4F10" w:rsidRPr="00750954">
        <w:t>lause, and assisting the LPC to commence or progress any legal or other proceedings in respect of the rights referred to under this Clause)</w:t>
      </w:r>
      <w:r w:rsidRPr="00750954">
        <w:t>.</w:t>
      </w:r>
    </w:p>
    <w:p w14:paraId="228CC766" w14:textId="0AC5F19F" w:rsidR="001B003E" w:rsidRDefault="00A95AA6" w:rsidP="002C149F">
      <w:pPr>
        <w:pStyle w:val="Heading2"/>
      </w:pPr>
      <w:r w:rsidRPr="00A95AA6">
        <w:t xml:space="preserve">Nothing in this </w:t>
      </w:r>
      <w:r w:rsidR="00AC40BC" w:rsidRPr="00D75D53">
        <w:rPr>
          <w:b/>
          <w:bCs/>
        </w:rPr>
        <w:t xml:space="preserve">Clause </w:t>
      </w:r>
      <w:r w:rsidR="008D7F74">
        <w:rPr>
          <w:b/>
          <w:bCs/>
        </w:rPr>
        <w:fldChar w:fldCharType="begin"/>
      </w:r>
      <w:r w:rsidR="008D7F74">
        <w:rPr>
          <w:b/>
          <w:bCs/>
        </w:rPr>
        <w:instrText xml:space="preserve"> REF _Ref27733107 \w \h </w:instrText>
      </w:r>
      <w:r w:rsidR="008D7F74">
        <w:rPr>
          <w:b/>
          <w:bCs/>
        </w:rPr>
      </w:r>
      <w:r w:rsidR="008D7F74">
        <w:rPr>
          <w:b/>
          <w:bCs/>
        </w:rPr>
        <w:fldChar w:fldCharType="separate"/>
      </w:r>
      <w:r w:rsidR="008D7F74">
        <w:rPr>
          <w:b/>
          <w:bCs/>
        </w:rPr>
        <w:t>9</w:t>
      </w:r>
      <w:r w:rsidR="008D7F74">
        <w:rPr>
          <w:b/>
          <w:bCs/>
        </w:rPr>
        <w:fldChar w:fldCharType="end"/>
      </w:r>
      <w:r w:rsidRPr="00A95AA6">
        <w:t xml:space="preserve"> shall be construed, or have the effect of, restricting your rights under sections 39 to 43 (inclusive) of the Patents Act 1977</w:t>
      </w:r>
      <w:r w:rsidR="00D97A26">
        <w:t xml:space="preserve"> (as amended from time to time)</w:t>
      </w:r>
      <w:r w:rsidRPr="00A95AA6">
        <w:t>.</w:t>
      </w:r>
    </w:p>
    <w:p w14:paraId="39FEF737" w14:textId="604C5D2C" w:rsidR="001B003E" w:rsidRDefault="006C4F10" w:rsidP="002C149F">
      <w:pPr>
        <w:pStyle w:val="Heading2"/>
      </w:pPr>
      <w:r w:rsidRPr="001B003E">
        <w:t xml:space="preserve">The Consultant shall, at the LPC's request, promptly deliver and/or return to the LPC any and all Materials, Works and/or Confidential Information and in each </w:t>
      </w:r>
      <w:proofErr w:type="gramStart"/>
      <w:r w:rsidRPr="001B003E">
        <w:t>case</w:t>
      </w:r>
      <w:proofErr w:type="gramEnd"/>
      <w:r w:rsidRPr="001B003E">
        <w:t xml:space="preserve"> all copies thereof and delete from any information technology system under the Consultant control or possession any and all Materials, Works and/or Confidential Information.</w:t>
      </w:r>
    </w:p>
    <w:p w14:paraId="45527591" w14:textId="3341A698" w:rsidR="006C4F10" w:rsidRPr="001B003E" w:rsidRDefault="006C4F10" w:rsidP="002C149F">
      <w:pPr>
        <w:pStyle w:val="Heading2"/>
      </w:pPr>
      <w:r w:rsidRPr="001B003E">
        <w:t xml:space="preserve">The Consultant shall indemnify the LPC (on an after-tax basis) against all damages, losses, costs, </w:t>
      </w:r>
      <w:r w:rsidR="00F75B39" w:rsidRPr="001B003E">
        <w:t>liabilities,</w:t>
      </w:r>
      <w:r w:rsidRPr="001B003E">
        <w:t xml:space="preserve"> and expenses (including legal or other professional expenses) incurred by or awarded against the LPC arising from or incurred by reason of any third-party action, claim, </w:t>
      </w:r>
      <w:r w:rsidR="00F75B39" w:rsidRPr="001B003E">
        <w:t>proceedings,</w:t>
      </w:r>
      <w:r w:rsidRPr="001B003E">
        <w:t xml:space="preserve"> or suit alleging that the use, </w:t>
      </w:r>
      <w:r w:rsidR="00F75B39" w:rsidRPr="001B003E">
        <w:t>possession,</w:t>
      </w:r>
      <w:r w:rsidRPr="001B003E">
        <w:t xml:space="preserve"> </w:t>
      </w:r>
      <w:r w:rsidRPr="001B003E">
        <w:lastRenderedPageBreak/>
        <w:t>or exploitation of any Works infringes any Intellectual Property Rights owned by a third party.</w:t>
      </w:r>
    </w:p>
    <w:p w14:paraId="07750D94" w14:textId="16C0010B" w:rsidR="006C4F10" w:rsidRPr="001B003E" w:rsidRDefault="006C4F10" w:rsidP="002C149F">
      <w:pPr>
        <w:pStyle w:val="Heading2"/>
      </w:pPr>
      <w:r w:rsidRPr="001B003E">
        <w:t xml:space="preserve">The provisions of this </w:t>
      </w:r>
      <w:r w:rsidRPr="00D75D53">
        <w:rPr>
          <w:b/>
          <w:bCs/>
        </w:rPr>
        <w:t xml:space="preserve">Clause </w:t>
      </w:r>
      <w:r w:rsidR="008D7F74">
        <w:rPr>
          <w:b/>
          <w:bCs/>
        </w:rPr>
        <w:fldChar w:fldCharType="begin"/>
      </w:r>
      <w:r w:rsidR="008D7F74">
        <w:rPr>
          <w:b/>
          <w:bCs/>
        </w:rPr>
        <w:instrText xml:space="preserve"> REF _Ref27733107 \w \h </w:instrText>
      </w:r>
      <w:r w:rsidR="008D7F74">
        <w:rPr>
          <w:b/>
          <w:bCs/>
        </w:rPr>
      </w:r>
      <w:r w:rsidR="008D7F74">
        <w:rPr>
          <w:b/>
          <w:bCs/>
        </w:rPr>
        <w:fldChar w:fldCharType="separate"/>
      </w:r>
      <w:r w:rsidR="008D7F74">
        <w:rPr>
          <w:b/>
          <w:bCs/>
        </w:rPr>
        <w:t>9</w:t>
      </w:r>
      <w:r w:rsidR="008D7F74">
        <w:rPr>
          <w:b/>
          <w:bCs/>
        </w:rPr>
        <w:fldChar w:fldCharType="end"/>
      </w:r>
      <w:r w:rsidRPr="001B003E">
        <w:t xml:space="preserve"> shall survive expiry or termination of the Engagement for any reason whatsoever without limit in time.</w:t>
      </w:r>
    </w:p>
    <w:p w14:paraId="30968856" w14:textId="47404215" w:rsidR="006C4F10" w:rsidRPr="001B003E" w:rsidRDefault="006C4F10" w:rsidP="002C149F">
      <w:pPr>
        <w:pStyle w:val="Heading2"/>
      </w:pPr>
      <w:r w:rsidRPr="001B003E">
        <w:t xml:space="preserve">The Consultant acknowledges that no further remuneration or compensation other than that provided for in this Agreement is or may become due to the Consultant in respect of the performance of the Consultant obligations under this </w:t>
      </w:r>
      <w:r w:rsidRPr="00D75D53">
        <w:rPr>
          <w:b/>
          <w:bCs/>
        </w:rPr>
        <w:t xml:space="preserve">Clause </w:t>
      </w:r>
      <w:r w:rsidR="008D7F74">
        <w:rPr>
          <w:b/>
          <w:bCs/>
        </w:rPr>
        <w:fldChar w:fldCharType="begin"/>
      </w:r>
      <w:r w:rsidR="008D7F74">
        <w:rPr>
          <w:b/>
          <w:bCs/>
        </w:rPr>
        <w:instrText xml:space="preserve"> REF _Ref27733107 \w \h </w:instrText>
      </w:r>
      <w:r w:rsidR="008D7F74">
        <w:rPr>
          <w:b/>
          <w:bCs/>
        </w:rPr>
      </w:r>
      <w:r w:rsidR="008D7F74">
        <w:rPr>
          <w:b/>
          <w:bCs/>
        </w:rPr>
        <w:fldChar w:fldCharType="separate"/>
      </w:r>
      <w:r w:rsidR="008D7F74">
        <w:rPr>
          <w:b/>
          <w:bCs/>
        </w:rPr>
        <w:t>9</w:t>
      </w:r>
      <w:r w:rsidR="008D7F74">
        <w:rPr>
          <w:b/>
          <w:bCs/>
        </w:rPr>
        <w:fldChar w:fldCharType="end"/>
      </w:r>
      <w:r w:rsidRPr="001B003E">
        <w:t>.</w:t>
      </w:r>
    </w:p>
    <w:p w14:paraId="19F90D1B" w14:textId="186A469D" w:rsidR="006C4F10" w:rsidRPr="001B003E" w:rsidRDefault="006C4F10" w:rsidP="002C149F">
      <w:pPr>
        <w:pStyle w:val="Heading2"/>
      </w:pPr>
      <w:r w:rsidRPr="00D75D53">
        <w:rPr>
          <w:highlight w:val="red"/>
        </w:rPr>
        <w:t xml:space="preserve">The Consultant confirms that any Substitute has given written undertakings in the same terms as in this </w:t>
      </w:r>
      <w:r w:rsidRPr="00750954">
        <w:rPr>
          <w:b/>
          <w:bCs/>
          <w:highlight w:val="red"/>
        </w:rPr>
        <w:t>Clause 9</w:t>
      </w:r>
      <w:r w:rsidRPr="00D75D53">
        <w:rPr>
          <w:highlight w:val="red"/>
        </w:rPr>
        <w:t xml:space="preserve"> to the Consultant and shall provide copies of such undertakings to the </w:t>
      </w:r>
      <w:r w:rsidR="00193861" w:rsidRPr="00D75D53">
        <w:rPr>
          <w:highlight w:val="red"/>
        </w:rPr>
        <w:t>LPC</w:t>
      </w:r>
      <w:r w:rsidRPr="00D75D53">
        <w:rPr>
          <w:highlight w:val="red"/>
        </w:rPr>
        <w:t xml:space="preserve"> on request.</w:t>
      </w:r>
    </w:p>
    <w:p w14:paraId="49E2D4BE" w14:textId="2A17A2F5" w:rsidR="00A95AA6" w:rsidRPr="00251137" w:rsidRDefault="00A95AA6" w:rsidP="00106F2F">
      <w:pPr>
        <w:pStyle w:val="Heading1Bold"/>
      </w:pPr>
      <w:bookmarkStart w:id="39" w:name="_Ref27733129"/>
      <w:bookmarkStart w:id="40" w:name="_Ref27733146"/>
      <w:bookmarkStart w:id="41" w:name="_Toc109385135"/>
      <w:bookmarkStart w:id="42" w:name="_Toc113531291"/>
      <w:r w:rsidRPr="00251137">
        <w:t>Confidential information</w:t>
      </w:r>
      <w:bookmarkEnd w:id="39"/>
      <w:bookmarkEnd w:id="40"/>
      <w:bookmarkEnd w:id="41"/>
      <w:bookmarkEnd w:id="42"/>
    </w:p>
    <w:p w14:paraId="1E086375" w14:textId="029DE64B" w:rsidR="00A95AA6" w:rsidRPr="003B7B2C" w:rsidRDefault="00A95AA6" w:rsidP="002C149F">
      <w:pPr>
        <w:pStyle w:val="Heading2"/>
      </w:pPr>
      <w:r w:rsidRPr="00A95AA6">
        <w:t xml:space="preserve">The Consultant acknowledges that </w:t>
      </w:r>
      <w:proofErr w:type="gramStart"/>
      <w:r w:rsidRPr="00A95AA6">
        <w:t>in the course of</w:t>
      </w:r>
      <w:proofErr w:type="gramEnd"/>
      <w:r w:rsidRPr="00A95AA6">
        <w:t xml:space="preserve"> the Engagement it </w:t>
      </w:r>
      <w:r w:rsidRPr="00D75D53">
        <w:rPr>
          <w:highlight w:val="red"/>
        </w:rPr>
        <w:t>(and any Substitute)</w:t>
      </w:r>
      <w:r w:rsidRPr="00A95AA6">
        <w:t xml:space="preserve"> will have access to Confidential Information.</w:t>
      </w:r>
      <w:r w:rsidR="003B7B2C">
        <w:t xml:space="preserve"> </w:t>
      </w:r>
      <w:r w:rsidRPr="00A95AA6">
        <w:t xml:space="preserve">The Consultant has therefore agreed to the restrictions in this </w:t>
      </w:r>
      <w:r w:rsidRPr="00D75D53">
        <w:rPr>
          <w:b/>
          <w:bCs/>
        </w:rPr>
        <w:t xml:space="preserve">Clause </w:t>
      </w:r>
      <w:r w:rsidRPr="00D75D53">
        <w:rPr>
          <w:b/>
          <w:bCs/>
        </w:rPr>
        <w:fldChar w:fldCharType="begin"/>
      </w:r>
      <w:r w:rsidRPr="00D75D53">
        <w:rPr>
          <w:b/>
          <w:bCs/>
        </w:rPr>
        <w:instrText xml:space="preserve"> REF _Ref27733129 \n \h </w:instrText>
      </w:r>
      <w:r w:rsidR="00D97E10" w:rsidRPr="00D75D53">
        <w:rPr>
          <w:b/>
          <w:bCs/>
        </w:rPr>
        <w:instrText xml:space="preserve"> \* MERGEFORMAT </w:instrText>
      </w:r>
      <w:r w:rsidRPr="00D75D53">
        <w:rPr>
          <w:b/>
          <w:bCs/>
        </w:rPr>
      </w:r>
      <w:r w:rsidRPr="00D75D53">
        <w:rPr>
          <w:b/>
          <w:bCs/>
        </w:rPr>
        <w:fldChar w:fldCharType="separate"/>
      </w:r>
      <w:r w:rsidR="008D7F74">
        <w:rPr>
          <w:b/>
          <w:bCs/>
        </w:rPr>
        <w:t>10</w:t>
      </w:r>
      <w:r w:rsidRPr="00D75D53">
        <w:rPr>
          <w:b/>
          <w:bCs/>
        </w:rPr>
        <w:fldChar w:fldCharType="end"/>
      </w:r>
      <w:r w:rsidRPr="003B7B2C">
        <w:t>.</w:t>
      </w:r>
    </w:p>
    <w:p w14:paraId="42DC2F3C" w14:textId="6E529525" w:rsidR="00A95AA6" w:rsidRPr="00A95AA6" w:rsidRDefault="00A95AA6" w:rsidP="002C149F">
      <w:pPr>
        <w:pStyle w:val="Heading2"/>
      </w:pPr>
      <w:bookmarkStart w:id="43" w:name="_Ref27733140"/>
      <w:r w:rsidRPr="00A95AA6">
        <w:t xml:space="preserve">The Consultant shall not disclose any Confidential Information to any person outside the LPC without the prior consent of the LPC except to the extent that such Confidential Information is in, or enters, the public domain other than as a result of a breach of this </w:t>
      </w:r>
      <w:r w:rsidR="008D7F74">
        <w:t>c</w:t>
      </w:r>
      <w:r w:rsidRPr="00A95AA6">
        <w:t>lause by the Consultant or to the extent that such disclosure is required to be made by any applicable law or regulation, or by any court or governmental or administrative authority competent to require the same providing that so far as not prohibited by the relevant rule or body, the Consultant shall give the LPC notice of such disclosure as soon as reasonably practicable and shall assist the LPC in avoiding or limiting such disclosure.  The Consultant shall, immediately on becoming aware of the same, give notice to the LPC of any unauthorised use and/or disclosure of any Confidential Information.</w:t>
      </w:r>
      <w:bookmarkEnd w:id="43"/>
    </w:p>
    <w:p w14:paraId="140CDF53" w14:textId="3AC99650" w:rsidR="00A95AA6" w:rsidRPr="00A95AA6" w:rsidRDefault="00A95AA6" w:rsidP="002C149F">
      <w:pPr>
        <w:pStyle w:val="Heading2"/>
      </w:pPr>
      <w:r w:rsidRPr="00A95AA6">
        <w:t xml:space="preserve">The Consultant acknowledges that the unauthorised use and/or disclosure of Confidential Information may cause irreparable damage to the LPC's business, for which damages may not be an adequate remedy and that the LPC is entitled to the remedies of injunction, specific </w:t>
      </w:r>
      <w:r w:rsidR="00F75B39" w:rsidRPr="00A95AA6">
        <w:t>performance,</w:t>
      </w:r>
      <w:r w:rsidRPr="00A95AA6">
        <w:t xml:space="preserve"> and other equitable relief for a threatened or actual breach of </w:t>
      </w:r>
      <w:r w:rsidRPr="00D75D53">
        <w:rPr>
          <w:b/>
          <w:bCs/>
        </w:rPr>
        <w:t xml:space="preserve">Clause </w:t>
      </w:r>
      <w:r w:rsidRPr="00D75D53">
        <w:rPr>
          <w:b/>
          <w:bCs/>
        </w:rPr>
        <w:fldChar w:fldCharType="begin"/>
      </w:r>
      <w:r w:rsidRPr="00D75D53">
        <w:rPr>
          <w:b/>
          <w:bCs/>
        </w:rPr>
        <w:instrText xml:space="preserve"> REF _Ref27733140 \n \h </w:instrText>
      </w:r>
      <w:r w:rsidR="00D97E10" w:rsidRPr="00D75D53">
        <w:rPr>
          <w:b/>
          <w:bCs/>
        </w:rPr>
        <w:instrText xml:space="preserve"> \* MERGEFORMAT </w:instrText>
      </w:r>
      <w:r w:rsidRPr="00D75D53">
        <w:rPr>
          <w:b/>
          <w:bCs/>
        </w:rPr>
      </w:r>
      <w:r w:rsidRPr="00D75D53">
        <w:rPr>
          <w:b/>
          <w:bCs/>
        </w:rPr>
        <w:fldChar w:fldCharType="separate"/>
      </w:r>
      <w:r w:rsidR="008D7F74">
        <w:rPr>
          <w:b/>
          <w:bCs/>
        </w:rPr>
        <w:t>10.2</w:t>
      </w:r>
      <w:r w:rsidRPr="00D75D53">
        <w:rPr>
          <w:b/>
          <w:bCs/>
        </w:rPr>
        <w:fldChar w:fldCharType="end"/>
      </w:r>
      <w:r w:rsidRPr="00A95AA6">
        <w:t>.</w:t>
      </w:r>
    </w:p>
    <w:p w14:paraId="4CE0346A" w14:textId="2BB662B2" w:rsidR="00A95AA6" w:rsidRPr="00A95AA6" w:rsidRDefault="00A95AA6" w:rsidP="002C149F">
      <w:pPr>
        <w:pStyle w:val="Heading2"/>
      </w:pPr>
      <w:r w:rsidRPr="00A95AA6">
        <w:t xml:space="preserve">The Consultant shall not </w:t>
      </w:r>
      <w:r w:rsidRPr="00D75D53">
        <w:rPr>
          <w:highlight w:val="red"/>
        </w:rPr>
        <w:t>and shall procure that the Substitute</w:t>
      </w:r>
      <w:r w:rsidR="00B973F1">
        <w:t xml:space="preserve"> </w:t>
      </w:r>
      <w:r w:rsidRPr="00A95AA6">
        <w:t xml:space="preserve">(except in the proper course of the Consultant's duties) </w:t>
      </w:r>
      <w:r w:rsidRPr="00D75D53">
        <w:rPr>
          <w:highlight w:val="red"/>
        </w:rPr>
        <w:t>shall not</w:t>
      </w:r>
      <w:r w:rsidRPr="00A95AA6">
        <w:t>, either during the Engagement or at any time after the Termination Date:</w:t>
      </w:r>
    </w:p>
    <w:p w14:paraId="5047A85D" w14:textId="77777777" w:rsidR="00A95AA6" w:rsidRPr="00A95AA6" w:rsidRDefault="00A95AA6" w:rsidP="002C149F">
      <w:pPr>
        <w:pStyle w:val="Heading4"/>
      </w:pPr>
      <w:r w:rsidRPr="00A95AA6">
        <w:t>copy or reproduce in any form or by or on any media or device or allow others access to copy or reproduce any Documents; or</w:t>
      </w:r>
    </w:p>
    <w:p w14:paraId="6812DA2A" w14:textId="77777777" w:rsidR="00A95AA6" w:rsidRPr="00A95AA6" w:rsidRDefault="00A95AA6" w:rsidP="002C149F">
      <w:pPr>
        <w:pStyle w:val="Heading4"/>
      </w:pPr>
      <w:r w:rsidRPr="00A95AA6">
        <w:t>remove or transmit from the LPC's or any of its customer's premises any Documents.</w:t>
      </w:r>
    </w:p>
    <w:p w14:paraId="36486A0E" w14:textId="09936CDE" w:rsidR="00A95AA6" w:rsidRPr="00A95AA6" w:rsidRDefault="00A95AA6" w:rsidP="002C149F">
      <w:pPr>
        <w:pStyle w:val="Heading2"/>
      </w:pPr>
      <w:r w:rsidRPr="00A95AA6">
        <w:t xml:space="preserve">The provisions of this </w:t>
      </w:r>
      <w:r w:rsidRPr="00D75D53">
        <w:rPr>
          <w:b/>
          <w:bCs/>
        </w:rPr>
        <w:t xml:space="preserve">Clause </w:t>
      </w:r>
      <w:r w:rsidRPr="00D75D53">
        <w:rPr>
          <w:b/>
          <w:bCs/>
        </w:rPr>
        <w:fldChar w:fldCharType="begin"/>
      </w:r>
      <w:r w:rsidRPr="00D75D53">
        <w:rPr>
          <w:b/>
          <w:bCs/>
        </w:rPr>
        <w:instrText xml:space="preserve"> REF _Ref27733146 \n \h </w:instrText>
      </w:r>
      <w:r w:rsidR="00D97E10" w:rsidRPr="00D75D53">
        <w:rPr>
          <w:b/>
          <w:bCs/>
        </w:rPr>
        <w:instrText xml:space="preserve"> \* MERGEFORMAT </w:instrText>
      </w:r>
      <w:r w:rsidRPr="00D75D53">
        <w:rPr>
          <w:b/>
          <w:bCs/>
        </w:rPr>
      </w:r>
      <w:r w:rsidRPr="00D75D53">
        <w:rPr>
          <w:b/>
          <w:bCs/>
        </w:rPr>
        <w:fldChar w:fldCharType="separate"/>
      </w:r>
      <w:r w:rsidR="008D7F74">
        <w:rPr>
          <w:b/>
          <w:bCs/>
        </w:rPr>
        <w:t>10</w:t>
      </w:r>
      <w:r w:rsidRPr="00D75D53">
        <w:rPr>
          <w:b/>
          <w:bCs/>
        </w:rPr>
        <w:fldChar w:fldCharType="end"/>
      </w:r>
      <w:r w:rsidRPr="00A95AA6">
        <w:t xml:space="preserve"> shall survive expiry or termination of the Engagement for any reason whatsoever without limit in time.</w:t>
      </w:r>
    </w:p>
    <w:p w14:paraId="13196B0A" w14:textId="7B38476C" w:rsidR="00A95AA6" w:rsidRPr="00251137" w:rsidRDefault="00A95AA6" w:rsidP="00106F2F">
      <w:pPr>
        <w:pStyle w:val="Heading1Bold"/>
      </w:pPr>
      <w:bookmarkStart w:id="44" w:name="_Ref27733049"/>
      <w:bookmarkStart w:id="45" w:name="_Toc109385136"/>
      <w:bookmarkStart w:id="46" w:name="_Toc113531292"/>
      <w:r w:rsidRPr="00251137">
        <w:t>Termination</w:t>
      </w:r>
      <w:bookmarkEnd w:id="44"/>
      <w:bookmarkEnd w:id="45"/>
      <w:bookmarkEnd w:id="46"/>
    </w:p>
    <w:p w14:paraId="512C0AD7" w14:textId="5D17CF2F" w:rsidR="00A95AA6" w:rsidRPr="00A95AA6" w:rsidRDefault="00A95AA6" w:rsidP="002C149F">
      <w:pPr>
        <w:pStyle w:val="Heading2"/>
      </w:pPr>
      <w:bookmarkStart w:id="47" w:name="_Ref27733182"/>
      <w:r w:rsidRPr="00A95AA6">
        <w:t xml:space="preserve">Notwithstanding the provisions of </w:t>
      </w:r>
      <w:r w:rsidRPr="00D75D53">
        <w:rPr>
          <w:b/>
          <w:bCs/>
        </w:rPr>
        <w:t xml:space="preserve">Clause </w:t>
      </w:r>
      <w:r w:rsidR="008D7F74">
        <w:rPr>
          <w:b/>
          <w:bCs/>
        </w:rPr>
        <w:fldChar w:fldCharType="begin"/>
      </w:r>
      <w:r w:rsidR="008D7F74">
        <w:rPr>
          <w:b/>
          <w:bCs/>
        </w:rPr>
        <w:instrText xml:space="preserve"> REF _Ref113530954 \w \h </w:instrText>
      </w:r>
      <w:r w:rsidR="008D7F74">
        <w:rPr>
          <w:b/>
          <w:bCs/>
        </w:rPr>
      </w:r>
      <w:r w:rsidR="008D7F74">
        <w:rPr>
          <w:b/>
          <w:bCs/>
        </w:rPr>
        <w:fldChar w:fldCharType="separate"/>
      </w:r>
      <w:r w:rsidR="008D7F74">
        <w:rPr>
          <w:b/>
          <w:bCs/>
        </w:rPr>
        <w:t>2.2</w:t>
      </w:r>
      <w:r w:rsidR="008D7F74">
        <w:rPr>
          <w:b/>
          <w:bCs/>
        </w:rPr>
        <w:fldChar w:fldCharType="end"/>
      </w:r>
      <w:r w:rsidRPr="00A95AA6">
        <w:t xml:space="preserve"> the LPC may terminate the Engagement with immediate effect with no liability to make any further payment to the Consultant (other than in respect of amounts accrued prior to the Termination Date) if at any time:</w:t>
      </w:r>
      <w:bookmarkEnd w:id="47"/>
    </w:p>
    <w:p w14:paraId="21A8BA64" w14:textId="686EFA43" w:rsidR="00A95AA6" w:rsidRPr="00A95AA6" w:rsidRDefault="00A95AA6" w:rsidP="002C149F">
      <w:pPr>
        <w:pStyle w:val="Heading4"/>
      </w:pPr>
      <w:r w:rsidRPr="00A95AA6">
        <w:lastRenderedPageBreak/>
        <w:t xml:space="preserve">the Consultant </w:t>
      </w:r>
      <w:r w:rsidRPr="00D75D53">
        <w:rPr>
          <w:highlight w:val="red"/>
        </w:rPr>
        <w:t>or any Substitute</w:t>
      </w:r>
      <w:r w:rsidRPr="00A95AA6">
        <w:t xml:space="preserve"> is guilty of any serious act or omission adversely affecting the business of the </w:t>
      </w:r>
      <w:proofErr w:type="gramStart"/>
      <w:r w:rsidRPr="00A95AA6">
        <w:t>LPC;</w:t>
      </w:r>
      <w:proofErr w:type="gramEnd"/>
    </w:p>
    <w:p w14:paraId="61035176" w14:textId="730F3DDA" w:rsidR="00A95AA6" w:rsidRPr="00A95AA6" w:rsidRDefault="00A95AA6" w:rsidP="002C149F">
      <w:pPr>
        <w:pStyle w:val="Heading4"/>
      </w:pPr>
      <w:r w:rsidRPr="00A95AA6">
        <w:t>the Consultant</w:t>
      </w:r>
      <w:r w:rsidR="00B973F1">
        <w:t xml:space="preserve"> </w:t>
      </w:r>
      <w:r w:rsidRPr="00D75D53">
        <w:rPr>
          <w:highlight w:val="red"/>
        </w:rPr>
        <w:t>or any Substitute</w:t>
      </w:r>
      <w:r w:rsidRPr="00A95AA6">
        <w:t xml:space="preserve"> commits any serious or repeated breach or non-observance of any of the provisions of this Agreement or refuses or neglects to comply with any reasonable and lawful directions of the </w:t>
      </w:r>
      <w:proofErr w:type="gramStart"/>
      <w:r w:rsidRPr="00A95AA6">
        <w:t>LPC;</w:t>
      </w:r>
      <w:proofErr w:type="gramEnd"/>
    </w:p>
    <w:p w14:paraId="5759127A" w14:textId="5A1575D2" w:rsidR="00A95AA6" w:rsidRPr="00A95AA6" w:rsidRDefault="00A95AA6" w:rsidP="002C149F">
      <w:pPr>
        <w:pStyle w:val="Heading4"/>
      </w:pPr>
      <w:r w:rsidRPr="00A95AA6">
        <w:t xml:space="preserve">the Consultant </w:t>
      </w:r>
      <w:r w:rsidRPr="00D75D53">
        <w:rPr>
          <w:highlight w:val="red"/>
        </w:rPr>
        <w:t>or any Substitute</w:t>
      </w:r>
      <w:r w:rsidRPr="00A95AA6">
        <w:t xml:space="preserve"> is convicted of any criminal offence (other than an offence under any road traffic legislation in the United Kingdom or elsewhere for which a fine or non-custodial penalty is imposed</w:t>
      </w:r>
      <w:proofErr w:type="gramStart"/>
      <w:r w:rsidRPr="00A95AA6">
        <w:t>);</w:t>
      </w:r>
      <w:proofErr w:type="gramEnd"/>
    </w:p>
    <w:p w14:paraId="0F26C0C5" w14:textId="6D3DB763" w:rsidR="00A95AA6" w:rsidRPr="00A95AA6" w:rsidRDefault="00A95AA6" w:rsidP="002C149F">
      <w:pPr>
        <w:pStyle w:val="Heading4"/>
      </w:pPr>
      <w:r w:rsidRPr="00A95AA6">
        <w:t xml:space="preserve">the Consultant </w:t>
      </w:r>
      <w:r w:rsidRPr="00D75D53">
        <w:rPr>
          <w:highlight w:val="red"/>
        </w:rPr>
        <w:t>or any Substitute</w:t>
      </w:r>
      <w:r w:rsidRPr="00A95AA6">
        <w:t xml:space="preserve"> is in the reasonable opinion of the LPC negligent and incompetent in the performance of the Consultancy </w:t>
      </w:r>
      <w:proofErr w:type="gramStart"/>
      <w:r w:rsidRPr="00A95AA6">
        <w:t>Services;</w:t>
      </w:r>
      <w:proofErr w:type="gramEnd"/>
    </w:p>
    <w:p w14:paraId="5CBDEF00" w14:textId="77777777" w:rsidR="00A95AA6" w:rsidRPr="00A95AA6" w:rsidRDefault="00A95AA6" w:rsidP="002C149F">
      <w:pPr>
        <w:pStyle w:val="Heading4"/>
      </w:pPr>
      <w:r w:rsidRPr="00A95AA6">
        <w:t xml:space="preserve">the Consultant is declared bankrupt or makes any arrangement with or for the benefit of the Consultant's creditors or has a county court administration order made against the Consultant under the County Court Act </w:t>
      </w:r>
      <w:proofErr w:type="gramStart"/>
      <w:r w:rsidRPr="00A95AA6">
        <w:t>1984;</w:t>
      </w:r>
      <w:proofErr w:type="gramEnd"/>
    </w:p>
    <w:p w14:paraId="7D86BDFF" w14:textId="4738C94B" w:rsidR="00A95AA6" w:rsidRPr="00A95AA6" w:rsidRDefault="00A95AA6" w:rsidP="002C149F">
      <w:pPr>
        <w:pStyle w:val="Heading4"/>
      </w:pPr>
      <w:r w:rsidRPr="00A95AA6">
        <w:t xml:space="preserve">the Consultant is incapacitated (including by reason of illness or accident) from providing the Consultancy Services for an aggregate period of </w:t>
      </w:r>
      <w:r w:rsidR="003B7B2C" w:rsidRPr="006831E4">
        <w:rPr>
          <w:highlight w:val="yellow"/>
        </w:rPr>
        <w:t>[</w:t>
      </w:r>
      <w:r w:rsidR="00E5139D" w:rsidRPr="006831E4">
        <w:rPr>
          <w:rFonts w:cs="Arial"/>
          <w:highlight w:val="yellow"/>
        </w:rPr>
        <w:t>20</w:t>
      </w:r>
      <w:r w:rsidR="003B7B2C" w:rsidRPr="006831E4">
        <w:rPr>
          <w:rFonts w:cs="Arial"/>
          <w:highlight w:val="yellow"/>
        </w:rPr>
        <w:t>]</w:t>
      </w:r>
      <w:r w:rsidR="003B7B2C" w:rsidRPr="00EB76F9">
        <w:rPr>
          <w:rFonts w:cs="Arial"/>
        </w:rPr>
        <w:t xml:space="preserve"> </w:t>
      </w:r>
      <w:r w:rsidR="003B7B2C" w:rsidRPr="00EB76F9">
        <w:t xml:space="preserve">days </w:t>
      </w:r>
      <w:r w:rsidRPr="00A95AA6">
        <w:t xml:space="preserve">(whether continuous or intermittent) in any </w:t>
      </w:r>
      <w:r w:rsidR="003B7B2C" w:rsidRPr="00EB76F9">
        <w:rPr>
          <w:highlight w:val="yellow"/>
        </w:rPr>
        <w:t>[</w:t>
      </w:r>
      <w:r w:rsidR="00E5139D" w:rsidRPr="000D3C72">
        <w:rPr>
          <w:rFonts w:cs="Arial"/>
          <w:highlight w:val="yellow"/>
        </w:rPr>
        <w:t>si</w:t>
      </w:r>
      <w:r w:rsidR="00E5139D" w:rsidRPr="006831E4">
        <w:rPr>
          <w:rFonts w:cs="Arial"/>
          <w:highlight w:val="yellow"/>
        </w:rPr>
        <w:t>x</w:t>
      </w:r>
      <w:r w:rsidR="003B7B2C" w:rsidRPr="006831E4">
        <w:rPr>
          <w:rFonts w:cs="Arial"/>
          <w:highlight w:val="yellow"/>
        </w:rPr>
        <w:t>]</w:t>
      </w:r>
      <w:r w:rsidR="003B7B2C">
        <w:t xml:space="preserve"> </w:t>
      </w:r>
      <w:r w:rsidRPr="00A95AA6">
        <w:t xml:space="preserve">consecutive </w:t>
      </w:r>
      <w:r w:rsidR="003B7B2C" w:rsidRPr="006831E4">
        <w:rPr>
          <w:highlight w:val="yellow"/>
        </w:rPr>
        <w:t>[</w:t>
      </w:r>
      <w:r w:rsidRPr="006831E4">
        <w:rPr>
          <w:highlight w:val="yellow"/>
        </w:rPr>
        <w:t>calendar months</w:t>
      </w:r>
      <w:proofErr w:type="gramStart"/>
      <w:r w:rsidR="003B7B2C" w:rsidRPr="006831E4">
        <w:rPr>
          <w:highlight w:val="yellow"/>
        </w:rPr>
        <w:t>]</w:t>
      </w:r>
      <w:r w:rsidRPr="00A95AA6">
        <w:t>;</w:t>
      </w:r>
      <w:proofErr w:type="gramEnd"/>
      <w:r w:rsidRPr="00A95AA6">
        <w:t xml:space="preserve"> </w:t>
      </w:r>
    </w:p>
    <w:p w14:paraId="59599911" w14:textId="77777777" w:rsidR="002B72C0" w:rsidRDefault="00A95AA6" w:rsidP="002C149F">
      <w:pPr>
        <w:pStyle w:val="Heading4"/>
      </w:pPr>
      <w:r w:rsidRPr="00A95AA6">
        <w:t xml:space="preserve">the Consultant </w:t>
      </w:r>
      <w:r w:rsidRPr="00D75D53">
        <w:rPr>
          <w:highlight w:val="red"/>
        </w:rPr>
        <w:t>or any Substitute</w:t>
      </w:r>
      <w:r w:rsidRPr="00A95AA6">
        <w:t xml:space="preserve"> is guilty of any fraud or dishonesty or acts in any manner which in the opinion of the LPC brings or is likely to bring the Consultant </w:t>
      </w:r>
      <w:r w:rsidRPr="00D75D53">
        <w:rPr>
          <w:highlight w:val="red"/>
        </w:rPr>
        <w:t>or any Substitute</w:t>
      </w:r>
      <w:r w:rsidRPr="00A95AA6">
        <w:t xml:space="preserve"> or the LPC into disrepute or is materially </w:t>
      </w:r>
      <w:proofErr w:type="gramStart"/>
      <w:r w:rsidRPr="00A95AA6">
        <w:t>adverse</w:t>
      </w:r>
      <w:proofErr w:type="gramEnd"/>
      <w:r w:rsidRPr="00A95AA6">
        <w:t xml:space="preserve"> to the interests of the LPC</w:t>
      </w:r>
      <w:r w:rsidR="002B72C0">
        <w:t>;</w:t>
      </w:r>
    </w:p>
    <w:p w14:paraId="7EB03E8E" w14:textId="77777777" w:rsidR="002B72C0" w:rsidRDefault="002B72C0" w:rsidP="002C149F">
      <w:pPr>
        <w:pStyle w:val="Heading4"/>
      </w:pPr>
      <w:r>
        <w:t xml:space="preserve">commits any breach of the LPC’s policies and </w:t>
      </w:r>
      <w:proofErr w:type="gramStart"/>
      <w:r>
        <w:t>procedures;</w:t>
      </w:r>
      <w:proofErr w:type="gramEnd"/>
    </w:p>
    <w:p w14:paraId="262E3FFC" w14:textId="77777777" w:rsidR="002B72C0" w:rsidRDefault="002B72C0" w:rsidP="002C149F">
      <w:pPr>
        <w:pStyle w:val="Heading4"/>
      </w:pPr>
      <w:r>
        <w:t>commits any offence under the Bribery Act 2010; or</w:t>
      </w:r>
    </w:p>
    <w:p w14:paraId="3533C82A" w14:textId="48231415" w:rsidR="00A95AA6" w:rsidRPr="00A95AA6" w:rsidRDefault="002B72C0" w:rsidP="002C149F">
      <w:pPr>
        <w:pStyle w:val="Heading4"/>
      </w:pPr>
      <w:r>
        <w:t>commits a UK tax evasion f</w:t>
      </w:r>
      <w:r w:rsidRPr="002B72C0">
        <w:t>acilitation offence under section 45(1) of the Criminal Finances Act 2017 or a foreign tax evasion facilitation offence under section 46(1) of the Criminal Finances Act 2</w:t>
      </w:r>
      <w:r>
        <w:t>017</w:t>
      </w:r>
      <w:r w:rsidR="00A95AA6" w:rsidRPr="00A95AA6">
        <w:t>.</w:t>
      </w:r>
    </w:p>
    <w:p w14:paraId="1E92B5B9" w14:textId="3F60A6A8" w:rsidR="00A95AA6" w:rsidRPr="00A95AA6" w:rsidRDefault="00A95AA6" w:rsidP="002C149F">
      <w:pPr>
        <w:pStyle w:val="Heading2"/>
      </w:pPr>
      <w:r w:rsidRPr="00A95AA6">
        <w:t xml:space="preserve">The rights of the LPC under </w:t>
      </w:r>
      <w:r w:rsidRPr="00D75D53">
        <w:rPr>
          <w:b/>
          <w:bCs/>
        </w:rPr>
        <w:t xml:space="preserve">Clause </w:t>
      </w:r>
      <w:r w:rsidRPr="00D75D53">
        <w:rPr>
          <w:b/>
          <w:bCs/>
        </w:rPr>
        <w:fldChar w:fldCharType="begin"/>
      </w:r>
      <w:r w:rsidRPr="00D75D53">
        <w:rPr>
          <w:b/>
          <w:bCs/>
        </w:rPr>
        <w:instrText xml:space="preserve"> REF _Ref27733182 \n \h </w:instrText>
      </w:r>
      <w:r w:rsidR="00D97E10" w:rsidRPr="00D75D53">
        <w:rPr>
          <w:b/>
          <w:bCs/>
        </w:rPr>
        <w:instrText xml:space="preserve"> \* MERGEFORMAT </w:instrText>
      </w:r>
      <w:r w:rsidRPr="00D75D53">
        <w:rPr>
          <w:b/>
          <w:bCs/>
        </w:rPr>
      </w:r>
      <w:r w:rsidRPr="00D75D53">
        <w:rPr>
          <w:b/>
          <w:bCs/>
        </w:rPr>
        <w:fldChar w:fldCharType="separate"/>
      </w:r>
      <w:r w:rsidR="008D7F74">
        <w:rPr>
          <w:b/>
          <w:bCs/>
        </w:rPr>
        <w:t>11.1</w:t>
      </w:r>
      <w:r w:rsidRPr="00D75D53">
        <w:rPr>
          <w:b/>
          <w:bCs/>
        </w:rPr>
        <w:fldChar w:fldCharType="end"/>
      </w:r>
      <w:r w:rsidRPr="00A95AA6">
        <w:t xml:space="preserve"> are without prejudice to any other rights that it might have at law to terminate the Engagement or to accept any breach of this Agreement on the part of the Consultant </w:t>
      </w:r>
      <w:r w:rsidRPr="00D75D53">
        <w:rPr>
          <w:highlight w:val="red"/>
        </w:rPr>
        <w:t>or the Substitute</w:t>
      </w:r>
      <w:r w:rsidRPr="00A95AA6">
        <w:t xml:space="preserve"> as having brought the Agreement to an end.  Any delay by the LPC in exercising its rights to terminate shall not constitute a waiver thereof.</w:t>
      </w:r>
    </w:p>
    <w:p w14:paraId="7D52321A" w14:textId="13DC9506" w:rsidR="00A95AA6" w:rsidRPr="003B7B2C" w:rsidRDefault="00A95AA6" w:rsidP="00106F2F">
      <w:pPr>
        <w:pStyle w:val="Heading1Bold"/>
      </w:pPr>
      <w:bookmarkStart w:id="48" w:name="_Ref27733188"/>
      <w:bookmarkStart w:id="49" w:name="_Toc109385137"/>
      <w:bookmarkStart w:id="50" w:name="_Toc113531293"/>
      <w:r w:rsidRPr="003B7B2C">
        <w:t>Obligations upon termination</w:t>
      </w:r>
      <w:bookmarkEnd w:id="48"/>
      <w:bookmarkEnd w:id="49"/>
      <w:bookmarkEnd w:id="50"/>
    </w:p>
    <w:p w14:paraId="5558FC9D" w14:textId="29ABA136" w:rsidR="00A95AA6" w:rsidRPr="00A95AA6" w:rsidRDefault="00A95AA6" w:rsidP="002C149F">
      <w:pPr>
        <w:pStyle w:val="Heading2"/>
      </w:pPr>
      <w:r w:rsidRPr="00A95AA6">
        <w:t xml:space="preserve">On the Termination Date (unless requested by the LPC prior to this date) the Consultant shall, </w:t>
      </w:r>
      <w:r w:rsidRPr="00D75D53">
        <w:rPr>
          <w:highlight w:val="red"/>
        </w:rPr>
        <w:t>and will procure the Substitute shall</w:t>
      </w:r>
      <w:r w:rsidRPr="00A95AA6">
        <w:t>:</w:t>
      </w:r>
    </w:p>
    <w:p w14:paraId="51E005E6" w14:textId="24CA57FF" w:rsidR="00A95AA6" w:rsidRPr="00A95AA6" w:rsidRDefault="00A95AA6" w:rsidP="002C149F">
      <w:pPr>
        <w:pStyle w:val="Heading4"/>
      </w:pPr>
      <w:r w:rsidRPr="00A95AA6">
        <w:t xml:space="preserve">immediately deliver to the LPC all documents, books, materials, records, correspondence, </w:t>
      </w:r>
      <w:r w:rsidR="00F75B39" w:rsidRPr="00A95AA6">
        <w:t>papers,</w:t>
      </w:r>
      <w:r w:rsidRPr="00A95AA6">
        <w:t xml:space="preserve"> and information (on whatever media and wherever located) relating to the business or affairs of the LPC or their business contacts, any keys, and any other property of the LPC, which is in the Consultant's </w:t>
      </w:r>
      <w:r w:rsidRPr="00D75D53">
        <w:rPr>
          <w:highlight w:val="red"/>
        </w:rPr>
        <w:t>or any Substitute's</w:t>
      </w:r>
      <w:r w:rsidRPr="00A95AA6">
        <w:t xml:space="preserve"> possession or under the Consultant's </w:t>
      </w:r>
      <w:r w:rsidRPr="00D75D53">
        <w:rPr>
          <w:highlight w:val="red"/>
        </w:rPr>
        <w:t>or any Substitute's</w:t>
      </w:r>
      <w:r w:rsidRPr="00A95AA6">
        <w:t xml:space="preserve"> </w:t>
      </w:r>
      <w:proofErr w:type="gramStart"/>
      <w:r w:rsidRPr="00A95AA6">
        <w:t>control;</w:t>
      </w:r>
      <w:proofErr w:type="gramEnd"/>
    </w:p>
    <w:p w14:paraId="1A4F33DB" w14:textId="68ECDCCE" w:rsidR="00A95AA6" w:rsidRPr="00A95AA6" w:rsidRDefault="00A95AA6" w:rsidP="002C149F">
      <w:pPr>
        <w:pStyle w:val="Heading4"/>
      </w:pPr>
      <w:r w:rsidRPr="00A95AA6">
        <w:t xml:space="preserve">irretrievably delete any information relating to the business of the LPC stored on any magnetic or optical disk or memory and all matter derived from such sources which is in the Consultant's </w:t>
      </w:r>
      <w:r w:rsidRPr="00D75D53">
        <w:rPr>
          <w:highlight w:val="red"/>
        </w:rPr>
        <w:t>or any Substitute's</w:t>
      </w:r>
      <w:r w:rsidRPr="00A95AA6">
        <w:t xml:space="preserve"> possession or under the Consultant's </w:t>
      </w:r>
      <w:r w:rsidRPr="00D75D53">
        <w:rPr>
          <w:highlight w:val="red"/>
        </w:rPr>
        <w:t>or any Substitute's</w:t>
      </w:r>
      <w:r w:rsidRPr="00A95AA6">
        <w:t xml:space="preserve"> control outside the premises of the LPC; and</w:t>
      </w:r>
    </w:p>
    <w:p w14:paraId="6B85103A" w14:textId="1383CA00" w:rsidR="00A95AA6" w:rsidRPr="003B7B2C" w:rsidRDefault="00A95AA6" w:rsidP="00106F2F">
      <w:pPr>
        <w:pStyle w:val="Heading4"/>
      </w:pPr>
      <w:r w:rsidRPr="00A95AA6">
        <w:lastRenderedPageBreak/>
        <w:t xml:space="preserve">provide a signed statement that the Consultant </w:t>
      </w:r>
      <w:r w:rsidRPr="00D75D53">
        <w:rPr>
          <w:highlight w:val="red"/>
        </w:rPr>
        <w:t>and any Substitute</w:t>
      </w:r>
      <w:r w:rsidRPr="00A95AA6">
        <w:t xml:space="preserve"> has complied fully with the Consultant's </w:t>
      </w:r>
      <w:r w:rsidRPr="00D75D53">
        <w:rPr>
          <w:highlight w:val="red"/>
        </w:rPr>
        <w:t>and any Substitute's</w:t>
      </w:r>
      <w:r w:rsidRPr="00A95AA6">
        <w:t xml:space="preserve"> obligations under </w:t>
      </w:r>
      <w:r w:rsidRPr="003B7B2C">
        <w:t xml:space="preserve">this </w:t>
      </w:r>
      <w:r w:rsidRPr="00D75D53">
        <w:rPr>
          <w:b/>
          <w:bCs/>
        </w:rPr>
        <w:t xml:space="preserve">Clause </w:t>
      </w:r>
      <w:r w:rsidRPr="00D75D53">
        <w:rPr>
          <w:b/>
          <w:bCs/>
        </w:rPr>
        <w:fldChar w:fldCharType="begin"/>
      </w:r>
      <w:r w:rsidRPr="00D75D53">
        <w:rPr>
          <w:b/>
          <w:bCs/>
        </w:rPr>
        <w:instrText xml:space="preserve"> REF _Ref27733188 \n \h </w:instrText>
      </w:r>
      <w:r w:rsidR="00D97E10" w:rsidRPr="00D75D53">
        <w:rPr>
          <w:b/>
          <w:bCs/>
        </w:rPr>
        <w:instrText xml:space="preserve"> \* MERGEFORMAT </w:instrText>
      </w:r>
      <w:r w:rsidRPr="00D75D53">
        <w:rPr>
          <w:b/>
          <w:bCs/>
        </w:rPr>
      </w:r>
      <w:r w:rsidRPr="00D75D53">
        <w:rPr>
          <w:b/>
          <w:bCs/>
        </w:rPr>
        <w:fldChar w:fldCharType="separate"/>
      </w:r>
      <w:r w:rsidR="008D7F74">
        <w:rPr>
          <w:b/>
          <w:bCs/>
        </w:rPr>
        <w:t>12</w:t>
      </w:r>
      <w:r w:rsidRPr="00D75D53">
        <w:rPr>
          <w:b/>
          <w:bCs/>
        </w:rPr>
        <w:fldChar w:fldCharType="end"/>
      </w:r>
      <w:r w:rsidRPr="003B7B2C">
        <w:t>.</w:t>
      </w:r>
    </w:p>
    <w:p w14:paraId="6ACC7FB2" w14:textId="4AC85E0C" w:rsidR="00A95AA6" w:rsidRPr="003B7B2C" w:rsidRDefault="00A95AA6" w:rsidP="00106F2F">
      <w:pPr>
        <w:pStyle w:val="Heading1Bold"/>
      </w:pPr>
      <w:bookmarkStart w:id="51" w:name="_Toc109385138"/>
      <w:bookmarkStart w:id="52" w:name="_Toc113531294"/>
      <w:r w:rsidRPr="003B7B2C">
        <w:t>Insurance and liability</w:t>
      </w:r>
      <w:bookmarkEnd w:id="51"/>
      <w:bookmarkEnd w:id="52"/>
    </w:p>
    <w:p w14:paraId="424BCEF8" w14:textId="355386FD" w:rsidR="00A95AA6" w:rsidRPr="00A95AA6" w:rsidRDefault="00A95AA6" w:rsidP="00106F2F">
      <w:pPr>
        <w:pStyle w:val="Heading2"/>
      </w:pPr>
      <w:r w:rsidRPr="00A95AA6">
        <w:t xml:space="preserve">The Consultant shall be personally liable for any loss, </w:t>
      </w:r>
      <w:r w:rsidR="00F75B39" w:rsidRPr="00A95AA6">
        <w:t>liability,</w:t>
      </w:r>
      <w:r w:rsidRPr="00A95AA6">
        <w:t xml:space="preserve"> or costs (including reasonable legal costs) incurred by the LPC in respect of or arising in connection with:</w:t>
      </w:r>
    </w:p>
    <w:p w14:paraId="714FCAF2" w14:textId="77777777" w:rsidR="00A95AA6" w:rsidRPr="00A95AA6" w:rsidRDefault="00A95AA6" w:rsidP="00106F2F">
      <w:pPr>
        <w:pStyle w:val="Heading4"/>
      </w:pPr>
      <w:r w:rsidRPr="00A95AA6">
        <w:t>the provision of the Consultancy Services; and</w:t>
      </w:r>
    </w:p>
    <w:p w14:paraId="1D29915D" w14:textId="24574D1A" w:rsidR="00A95AA6" w:rsidRPr="00A95AA6" w:rsidRDefault="00A95AA6" w:rsidP="00106F2F">
      <w:pPr>
        <w:pStyle w:val="Heading4"/>
      </w:pPr>
      <w:r w:rsidRPr="00A95AA6">
        <w:t xml:space="preserve">any act or omission on the part of the Consultant </w:t>
      </w:r>
      <w:r w:rsidRPr="00D75D53">
        <w:rPr>
          <w:highlight w:val="red"/>
        </w:rPr>
        <w:t>or the Substitute</w:t>
      </w:r>
      <w:r w:rsidRPr="00A95AA6">
        <w:t xml:space="preserve"> which requires the Consultant to provide the LPC with the indemnity at </w:t>
      </w:r>
      <w:r w:rsidRPr="00D75D53">
        <w:rPr>
          <w:b/>
          <w:bCs/>
        </w:rPr>
        <w:t xml:space="preserve">Clause </w:t>
      </w:r>
      <w:r w:rsidRPr="00D75D53">
        <w:rPr>
          <w:b/>
          <w:bCs/>
        </w:rPr>
        <w:fldChar w:fldCharType="begin"/>
      </w:r>
      <w:r w:rsidRPr="00D75D53">
        <w:rPr>
          <w:b/>
          <w:bCs/>
        </w:rPr>
        <w:instrText xml:space="preserve"> REF _Ref27733196 \n \h </w:instrText>
      </w:r>
      <w:r w:rsidR="00D97E10" w:rsidRPr="00D75D53">
        <w:rPr>
          <w:b/>
          <w:bCs/>
        </w:rPr>
        <w:instrText xml:space="preserve"> \* MERGEFORMAT </w:instrText>
      </w:r>
      <w:r w:rsidRPr="00D75D53">
        <w:rPr>
          <w:b/>
          <w:bCs/>
        </w:rPr>
      </w:r>
      <w:r w:rsidRPr="00D75D53">
        <w:rPr>
          <w:b/>
          <w:bCs/>
        </w:rPr>
        <w:fldChar w:fldCharType="separate"/>
      </w:r>
      <w:r w:rsidR="008D7F74">
        <w:rPr>
          <w:b/>
          <w:bCs/>
        </w:rPr>
        <w:t>13.6</w:t>
      </w:r>
      <w:r w:rsidRPr="00D75D53">
        <w:rPr>
          <w:b/>
          <w:bCs/>
        </w:rPr>
        <w:fldChar w:fldCharType="end"/>
      </w:r>
      <w:r w:rsidRPr="00A95AA6">
        <w:t xml:space="preserve"> to this Agreement,</w:t>
      </w:r>
    </w:p>
    <w:p w14:paraId="5EBA628B" w14:textId="77777777" w:rsidR="00A95AA6" w:rsidRPr="00A95AA6" w:rsidRDefault="00A95AA6" w:rsidP="00106F2F">
      <w:pPr>
        <w:pStyle w:val="BodyTextIndent1"/>
      </w:pPr>
      <w:r w:rsidRPr="00A95AA6">
        <w:t>and shall accordingly maintain in force during the Engagement full and comprehensive Insurance Policies in both respects.</w:t>
      </w:r>
    </w:p>
    <w:p w14:paraId="2F634C75" w14:textId="77777777" w:rsidR="00A95AA6" w:rsidRPr="00A95AA6" w:rsidRDefault="00A95AA6" w:rsidP="00106F2F">
      <w:pPr>
        <w:pStyle w:val="Heading2"/>
      </w:pPr>
      <w:r w:rsidRPr="00A95AA6">
        <w:t>The Consultant shall ensure that the Insurance Policies are taken out with reputable insurers acceptable to the LPC and that the level of cover and other terms of insurance are acceptable to and agreed by the LPC in writing.</w:t>
      </w:r>
    </w:p>
    <w:p w14:paraId="0F78F5CE" w14:textId="77777777" w:rsidR="00A95AA6" w:rsidRPr="00A95AA6" w:rsidRDefault="00A95AA6" w:rsidP="00106F2F">
      <w:pPr>
        <w:pStyle w:val="Heading2"/>
      </w:pPr>
      <w:r w:rsidRPr="00A95AA6">
        <w:t>The Consultant shall on request supply to the LPC copies of such Insurance Policies and evidence that the relevant premiums have been paid.</w:t>
      </w:r>
    </w:p>
    <w:p w14:paraId="2E7A9663" w14:textId="77777777" w:rsidR="00A95AA6" w:rsidRPr="00A95AA6" w:rsidRDefault="00A95AA6" w:rsidP="00106F2F">
      <w:pPr>
        <w:pStyle w:val="Heading2"/>
      </w:pPr>
      <w:r w:rsidRPr="00A95AA6">
        <w:t>The Consultant shall notify the insurers of the LPC's interest and shall cause such interest to be noted on the Insurance Policies.</w:t>
      </w:r>
    </w:p>
    <w:p w14:paraId="2FE8106F" w14:textId="77777777" w:rsidR="00A95AA6" w:rsidRPr="00A95AA6" w:rsidRDefault="00A95AA6" w:rsidP="00106F2F">
      <w:pPr>
        <w:pStyle w:val="Heading2"/>
      </w:pPr>
      <w:r w:rsidRPr="00A95AA6">
        <w:t xml:space="preserve">The Consultant shall </w:t>
      </w:r>
      <w:proofErr w:type="gramStart"/>
      <w:r w:rsidRPr="00A95AA6">
        <w:t>comply with all terms and conditions of the Insurance Policies at all times</w:t>
      </w:r>
      <w:proofErr w:type="gramEnd"/>
      <w:r w:rsidRPr="00A95AA6">
        <w:t>.  If cover under the Insurance Policies shall lapse or not be renewed or be changed in any material way or if the Consultant is aware of any reason why the cover under the Insurance Policies may lapse or not be renewed or be changed in any material way, the Consultant shall notify the LPC without delay.</w:t>
      </w:r>
    </w:p>
    <w:p w14:paraId="74CB3C33" w14:textId="71A0A625" w:rsidR="00A95AA6" w:rsidRPr="00A95AA6" w:rsidRDefault="00A95AA6" w:rsidP="00106F2F">
      <w:pPr>
        <w:pStyle w:val="Heading2"/>
      </w:pPr>
      <w:bookmarkStart w:id="53" w:name="_Ref27733196"/>
      <w:r w:rsidRPr="00A95AA6">
        <w:t xml:space="preserve">The Consultant agrees to indemnify and keep indemnified the LPC from and against </w:t>
      </w:r>
      <w:proofErr w:type="gramStart"/>
      <w:r w:rsidRPr="00A95AA6">
        <w:t>any and all</w:t>
      </w:r>
      <w:proofErr w:type="gramEnd"/>
      <w:r w:rsidRPr="00A95AA6">
        <w:t xml:space="preserve"> loss, damage or liability </w:t>
      </w:r>
      <w:r w:rsidR="00F75B39" w:rsidRPr="00A95AA6">
        <w:t>suffered,</w:t>
      </w:r>
      <w:r w:rsidRPr="00A95AA6">
        <w:t xml:space="preserve"> and legal fees and costs incurred by the LPC resulting from a breach of this Agreement by the Consultant or the Consultant's failure to comply with those of the LPC's internal policies and procedures which are applicable to the Consultant, including:</w:t>
      </w:r>
      <w:bookmarkEnd w:id="53"/>
    </w:p>
    <w:p w14:paraId="33D1747A" w14:textId="5CF9C0B2" w:rsidR="00A95AA6" w:rsidRPr="00A95AA6" w:rsidRDefault="00A95AA6" w:rsidP="00106F2F">
      <w:pPr>
        <w:pStyle w:val="Heading4"/>
      </w:pPr>
      <w:r w:rsidRPr="00A95AA6">
        <w:t xml:space="preserve">any act, neglect of default of the Consultant </w:t>
      </w:r>
      <w:r w:rsidRPr="00D75D53">
        <w:rPr>
          <w:highlight w:val="red"/>
        </w:rPr>
        <w:t>and any Substitute</w:t>
      </w:r>
      <w:r w:rsidRPr="00A95AA6">
        <w:t>; and/or</w:t>
      </w:r>
    </w:p>
    <w:p w14:paraId="056E4138" w14:textId="4CD4C441" w:rsidR="00A95AA6" w:rsidRPr="00A95AA6" w:rsidRDefault="00A95AA6" w:rsidP="00106F2F">
      <w:pPr>
        <w:pStyle w:val="Heading4"/>
      </w:pPr>
      <w:r w:rsidRPr="00A95AA6">
        <w:t xml:space="preserve">breaches in respect of any matter arising from the supply of the Consultancy Services resulting in any successful claim by any third party including but not limited to </w:t>
      </w:r>
      <w:r w:rsidR="00CC4E1C">
        <w:t>a committee member</w:t>
      </w:r>
      <w:r w:rsidRPr="00A95AA6">
        <w:t xml:space="preserve"> or employee of the LPC.</w:t>
      </w:r>
    </w:p>
    <w:p w14:paraId="71C8AD19" w14:textId="3AA4A97F" w:rsidR="00A95AA6" w:rsidRPr="003B7B2C" w:rsidRDefault="00A95AA6" w:rsidP="00106F2F">
      <w:pPr>
        <w:pStyle w:val="Heading1Bold"/>
      </w:pPr>
      <w:bookmarkStart w:id="54" w:name="_Toc109385139"/>
      <w:bookmarkStart w:id="55" w:name="_Toc113531295"/>
      <w:r w:rsidRPr="003B7B2C">
        <w:t xml:space="preserve">Status and </w:t>
      </w:r>
      <w:r w:rsidRPr="00106F2F">
        <w:t>Indemnity</w:t>
      </w:r>
      <w:bookmarkEnd w:id="54"/>
      <w:bookmarkEnd w:id="55"/>
    </w:p>
    <w:p w14:paraId="3AA59B48" w14:textId="480DB6CF" w:rsidR="00A95AA6" w:rsidRPr="001B003E" w:rsidRDefault="00A95AA6" w:rsidP="00106F2F">
      <w:pPr>
        <w:pStyle w:val="Heading2"/>
      </w:pPr>
      <w:r w:rsidRPr="00A95AA6">
        <w:t xml:space="preserve">The relationship of the Consultant </w:t>
      </w:r>
      <w:r w:rsidRPr="00D75D53">
        <w:rPr>
          <w:highlight w:val="red"/>
        </w:rPr>
        <w:t>and any Substitute</w:t>
      </w:r>
      <w:r w:rsidRPr="00A95AA6">
        <w:t xml:space="preserve"> to the LPC will be that of independent contractor and nothing in this Agreement shall render the Consultant </w:t>
      </w:r>
      <w:r w:rsidRPr="00D75D53">
        <w:rPr>
          <w:highlight w:val="red"/>
        </w:rPr>
        <w:t>or any Substitut</w:t>
      </w:r>
      <w:r w:rsidR="00B973F1" w:rsidRPr="00343489">
        <w:rPr>
          <w:highlight w:val="red"/>
        </w:rPr>
        <w:t>e</w:t>
      </w:r>
      <w:r w:rsidRPr="00A95AA6">
        <w:t xml:space="preserve"> an employee, worker, agent, commercial agent (for the purposes of the Commercial Agents (Council Directive) Regulations 1993) or partner of the </w:t>
      </w:r>
      <w:r w:rsidRPr="001B003E">
        <w:t xml:space="preserve">LPC and the Consultant shall not hold the Consultant </w:t>
      </w:r>
      <w:r w:rsidRPr="00D75D53">
        <w:rPr>
          <w:highlight w:val="red"/>
        </w:rPr>
        <w:t>or any Substitute</w:t>
      </w:r>
      <w:r w:rsidRPr="001B003E">
        <w:t xml:space="preserve"> out as such.</w:t>
      </w:r>
    </w:p>
    <w:p w14:paraId="7446A659" w14:textId="394C0509" w:rsidR="006C4F10" w:rsidRPr="001B003E" w:rsidRDefault="003B7B2C" w:rsidP="00106F2F">
      <w:pPr>
        <w:pStyle w:val="Heading2"/>
      </w:pPr>
      <w:r w:rsidRPr="006831E4">
        <w:rPr>
          <w:b/>
          <w:bCs/>
          <w:highlight w:val="green"/>
        </w:rPr>
        <w:t>[</w:t>
      </w:r>
      <w:r w:rsidR="00793DFE" w:rsidRPr="006831E4">
        <w:rPr>
          <w:b/>
          <w:bCs/>
          <w:highlight w:val="green"/>
        </w:rPr>
        <w:t>O</w:t>
      </w:r>
      <w:r w:rsidR="001E7DC2" w:rsidRPr="006831E4">
        <w:rPr>
          <w:b/>
          <w:bCs/>
          <w:highlight w:val="green"/>
        </w:rPr>
        <w:t>PTIONAL</w:t>
      </w:r>
      <w:r w:rsidR="001B003E" w:rsidRPr="006831E4">
        <w:rPr>
          <w:b/>
          <w:bCs/>
          <w:highlight w:val="green"/>
        </w:rPr>
        <w:t>]</w:t>
      </w:r>
      <w:r w:rsidR="006C4F10" w:rsidRPr="001B003E">
        <w:t xml:space="preserve"> If not already registered as self-employed with HM Revenue &amp; Customs, the Consultant shall register with HM Revenue &amp; Customs as self-employed within </w:t>
      </w:r>
      <w:r w:rsidRPr="001B003E">
        <w:rPr>
          <w:highlight w:val="yellow"/>
        </w:rPr>
        <w:t>[</w:t>
      </w:r>
      <w:r w:rsidRPr="001B003E">
        <w:rPr>
          <w:rFonts w:cs="Arial"/>
          <w:highlight w:val="yellow"/>
        </w:rPr>
        <w:t>●]</w:t>
      </w:r>
      <w:r w:rsidRPr="001B003E">
        <w:rPr>
          <w:rFonts w:cs="Arial"/>
        </w:rPr>
        <w:t xml:space="preserve"> </w:t>
      </w:r>
      <w:r w:rsidR="006C4F10" w:rsidRPr="001B003E">
        <w:t xml:space="preserve">days of the date of this Agreement and provide such proof of registration as the LPC may reasonably require. </w:t>
      </w:r>
      <w:r w:rsidR="006C4F10" w:rsidRPr="003A3B00">
        <w:rPr>
          <w:highlight w:val="yellow"/>
        </w:rPr>
        <w:t xml:space="preserve">[If no such confirmation is received </w:t>
      </w:r>
      <w:r w:rsidR="006C4F10" w:rsidRPr="003A3B00">
        <w:rPr>
          <w:highlight w:val="yellow"/>
        </w:rPr>
        <w:lastRenderedPageBreak/>
        <w:t xml:space="preserve">within the </w:t>
      </w:r>
      <w:r w:rsidRPr="003A3B00">
        <w:rPr>
          <w:highlight w:val="yellow"/>
        </w:rPr>
        <w:t>[</w:t>
      </w:r>
      <w:r w:rsidRPr="003A3B00">
        <w:rPr>
          <w:rFonts w:cs="Arial"/>
          <w:highlight w:val="yellow"/>
        </w:rPr>
        <w:t>●]</w:t>
      </w:r>
      <w:r w:rsidRPr="003A3B00">
        <w:rPr>
          <w:highlight w:val="yellow"/>
        </w:rPr>
        <w:t xml:space="preserve"> </w:t>
      </w:r>
      <w:r w:rsidR="006C4F10" w:rsidRPr="003A3B00">
        <w:rPr>
          <w:highlight w:val="yellow"/>
        </w:rPr>
        <w:t>day period, the LPC reserves the right to withhold payment of the Fee until such proof of registration has been received].</w:t>
      </w:r>
    </w:p>
    <w:p w14:paraId="7E42F517" w14:textId="77777777" w:rsidR="00A95AA6" w:rsidRPr="00A95AA6" w:rsidRDefault="00A95AA6" w:rsidP="00106F2F">
      <w:pPr>
        <w:pStyle w:val="Heading2"/>
      </w:pPr>
      <w:r w:rsidRPr="00A95AA6">
        <w:t>This Agreement constitutes a contract for the provision of services and not a contract of employment and accordingly the Consultant shall be fully responsible for and shall indemnify the LPC for and in respect of:</w:t>
      </w:r>
    </w:p>
    <w:p w14:paraId="69C16EAF" w14:textId="7C4A3BFC" w:rsidR="00A95AA6" w:rsidRPr="00A95AA6" w:rsidRDefault="00A95AA6" w:rsidP="00106F2F">
      <w:pPr>
        <w:pStyle w:val="Heading4"/>
      </w:pPr>
      <w:r w:rsidRPr="00A95AA6">
        <w:t xml:space="preserve">any income tax, National Insurance and </w:t>
      </w:r>
      <w:r w:rsidR="00C33123">
        <w:t>s</w:t>
      </w:r>
      <w:r w:rsidRPr="00A95AA6">
        <w:t xml:space="preserve">ocial </w:t>
      </w:r>
      <w:r w:rsidR="00C33123">
        <w:t>s</w:t>
      </w:r>
      <w:r w:rsidRPr="00A95AA6">
        <w:t xml:space="preserve">ecurity contributions and any other liability, deduction, contribution, </w:t>
      </w:r>
      <w:r w:rsidR="006C4F10" w:rsidRPr="00A95AA6">
        <w:t>assessment,</w:t>
      </w:r>
      <w:r w:rsidRPr="00A95AA6">
        <w:t xml:space="preserve"> or claim arising from or made in connection with the performance of the Consultancy Services, where such recovery is not prohibited by law. The Consultant shall further indemnify the LPC against all reasonable claims, costs, </w:t>
      </w:r>
      <w:r w:rsidR="00F75B39" w:rsidRPr="00A95AA6">
        <w:t>expenses,</w:t>
      </w:r>
      <w:r w:rsidRPr="00A95AA6">
        <w:t xml:space="preserve"> and any penalty, fine or interest incurred or payable by the LPC in connection with or in consequence of any such liability, deduction, contribution, assessment or claim other than where the latter arise out of the LPC's negligence or wilful </w:t>
      </w:r>
      <w:proofErr w:type="gramStart"/>
      <w:r w:rsidRPr="00A95AA6">
        <w:t>default;</w:t>
      </w:r>
      <w:proofErr w:type="gramEnd"/>
    </w:p>
    <w:p w14:paraId="3CC02F2D" w14:textId="0399CC49" w:rsidR="00A95AA6" w:rsidRPr="00A95AA6" w:rsidRDefault="00A95AA6" w:rsidP="00106F2F">
      <w:pPr>
        <w:pStyle w:val="Heading4"/>
      </w:pPr>
      <w:r w:rsidRPr="00A95AA6">
        <w:t xml:space="preserve">any liability for any employment-related claim or any claim based on worker status (including reasonable costs and expenses) brought by the Consultant </w:t>
      </w:r>
      <w:r w:rsidRPr="00D75D53">
        <w:rPr>
          <w:highlight w:val="red"/>
        </w:rPr>
        <w:t>or any Substitute</w:t>
      </w:r>
      <w:r w:rsidR="00B973F1">
        <w:t xml:space="preserve"> </w:t>
      </w:r>
      <w:r w:rsidRPr="00A95AA6">
        <w:t xml:space="preserve">against the LPC arising out of or in connection with the provision of the Consultancy Services, except where such claim is </w:t>
      </w:r>
      <w:proofErr w:type="gramStart"/>
      <w:r w:rsidRPr="00A95AA6">
        <w:t>as a result of</w:t>
      </w:r>
      <w:proofErr w:type="gramEnd"/>
      <w:r w:rsidRPr="00A95AA6">
        <w:t xml:space="preserve"> any act or omission of the LPC.</w:t>
      </w:r>
    </w:p>
    <w:p w14:paraId="33DEB800" w14:textId="77777777" w:rsidR="00A95AA6" w:rsidRPr="00A95AA6" w:rsidRDefault="00A95AA6" w:rsidP="00106F2F">
      <w:pPr>
        <w:pStyle w:val="Heading2"/>
      </w:pPr>
      <w:r w:rsidRPr="00A95AA6">
        <w:t>Where either party is required by the terms of this Agreement to indemnify the other for any cost or expense, the first party shall indemnify the other party for the full amount of the cost or expense, including any part which represents VAT, save to the extent that the other party is entitled to credit or repayment in respect of such VAT from HM Revenue &amp; Customs.</w:t>
      </w:r>
    </w:p>
    <w:p w14:paraId="0245AC00" w14:textId="77777777" w:rsidR="00A95AA6" w:rsidRPr="00A95AA6" w:rsidRDefault="00A95AA6" w:rsidP="00106F2F">
      <w:pPr>
        <w:pStyle w:val="Heading2"/>
      </w:pPr>
      <w:r w:rsidRPr="00A95AA6">
        <w:t>The LPC may at its option satisfy such indemnity (in whole or in part) by way of deduction from any payments due to the Consultant.</w:t>
      </w:r>
    </w:p>
    <w:p w14:paraId="45E420DD" w14:textId="7A350339" w:rsidR="00A95AA6" w:rsidRPr="003B7B2C" w:rsidRDefault="00A95AA6" w:rsidP="00106F2F">
      <w:pPr>
        <w:pStyle w:val="Heading1Bold"/>
      </w:pPr>
      <w:bookmarkStart w:id="56" w:name="_Toc109385140"/>
      <w:bookmarkStart w:id="57" w:name="_Toc113531296"/>
      <w:r w:rsidRPr="00106F2F">
        <w:t>Notices</w:t>
      </w:r>
      <w:bookmarkEnd w:id="56"/>
      <w:bookmarkEnd w:id="57"/>
    </w:p>
    <w:p w14:paraId="5BCDA636" w14:textId="651515E2" w:rsidR="00A95AA6" w:rsidRPr="00A95AA6" w:rsidRDefault="00A95AA6" w:rsidP="00106F2F">
      <w:pPr>
        <w:pStyle w:val="Heading2"/>
      </w:pPr>
      <w:r w:rsidRPr="00A95AA6">
        <w:t xml:space="preserve">Any notice given under this Agreement shall be in writing and signed by or on behalf of the party giving it and shall be served by delivering it </w:t>
      </w:r>
      <w:r w:rsidR="00F75B39" w:rsidRPr="00A95AA6">
        <w:t>personally or</w:t>
      </w:r>
      <w:r w:rsidRPr="00A95AA6">
        <w:t xml:space="preserve"> sending it by pre-paid recorded delivery or </w:t>
      </w:r>
      <w:r w:rsidR="00F75B39" w:rsidRPr="00A95AA6">
        <w:t>first-class</w:t>
      </w:r>
      <w:r w:rsidRPr="00A95AA6">
        <w:t xml:space="preserve"> post to the relevant party at either its registered office (if applicable) or to the last known address known to the relevant party.  Any such notice shall be deemed to have been received:</w:t>
      </w:r>
    </w:p>
    <w:p w14:paraId="7B6E53FC" w14:textId="62BAC8CB" w:rsidR="00A95AA6" w:rsidRPr="00A95AA6" w:rsidRDefault="00A95AA6" w:rsidP="00106F2F">
      <w:pPr>
        <w:pStyle w:val="Heading4"/>
      </w:pPr>
      <w:r w:rsidRPr="00A95AA6">
        <w:t>if delivered personally, at the time of delivery; and</w:t>
      </w:r>
    </w:p>
    <w:p w14:paraId="5298D9BD" w14:textId="0C634050" w:rsidR="00A95AA6" w:rsidRPr="00A95AA6" w:rsidRDefault="00A95AA6" w:rsidP="00106F2F">
      <w:pPr>
        <w:pStyle w:val="Heading4"/>
      </w:pPr>
      <w:r w:rsidRPr="00A95AA6">
        <w:t xml:space="preserve">in the case of pre-paid recorded delivery or </w:t>
      </w:r>
      <w:r w:rsidR="0052736D" w:rsidRPr="00A95AA6">
        <w:t>first-class</w:t>
      </w:r>
      <w:r w:rsidRPr="00A95AA6">
        <w:t xml:space="preserve"> post, 48 hours from the date of posting.</w:t>
      </w:r>
    </w:p>
    <w:p w14:paraId="4CE616C7" w14:textId="5C4051DB" w:rsidR="00A95AA6" w:rsidRDefault="00A95AA6" w:rsidP="00106F2F">
      <w:pPr>
        <w:pStyle w:val="Heading2"/>
      </w:pPr>
      <w:r w:rsidRPr="00A95AA6">
        <w:t xml:space="preserve">In proving such </w:t>
      </w:r>
      <w:proofErr w:type="gramStart"/>
      <w:r w:rsidRPr="00A95AA6">
        <w:t>service</w:t>
      </w:r>
      <w:proofErr w:type="gramEnd"/>
      <w:r w:rsidRPr="00A95AA6">
        <w:t xml:space="preserve"> it shall be sufficient to prove that the envelope containing such notice was addressed to the address of the relevant party and delivered either to that address or into the custody of the postal authorities as a pre-paid recorded delivery or </w:t>
      </w:r>
      <w:r w:rsidR="0052736D" w:rsidRPr="00A95AA6">
        <w:t>first-class</w:t>
      </w:r>
      <w:r w:rsidRPr="00A95AA6">
        <w:t xml:space="preserve"> post.</w:t>
      </w:r>
    </w:p>
    <w:p w14:paraId="2A912FA1" w14:textId="69E6E891" w:rsidR="00343489" w:rsidRDefault="00343489" w:rsidP="00106F2F">
      <w:pPr>
        <w:pStyle w:val="Heading2"/>
      </w:pPr>
      <w:r w:rsidRPr="00343489">
        <w:t xml:space="preserve">If deemed receipt under </w:t>
      </w:r>
      <w:r w:rsidRPr="00343489">
        <w:fldChar w:fldCharType="begin"/>
      </w:r>
      <w:r w:rsidRPr="00343489">
        <w:instrText>PAGEREF a172343\# "'clause '"  \h</w:instrText>
      </w:r>
      <w:r w:rsidRPr="00343489">
        <w:fldChar w:fldCharType="separate"/>
      </w:r>
      <w:r w:rsidRPr="00343489">
        <w:t xml:space="preserve">clause </w:t>
      </w:r>
      <w:r w:rsidRPr="00343489">
        <w:fldChar w:fldCharType="end"/>
      </w:r>
      <w:r>
        <w:t>15.1</w:t>
      </w:r>
      <w:r w:rsidRPr="00343489">
        <w:t xml:space="preserve"> would occur outside business hours in the place of receipt, it shall be deferred until business hours resume. In this </w:t>
      </w:r>
      <w:r w:rsidRPr="00343489">
        <w:fldChar w:fldCharType="begin"/>
      </w:r>
      <w:r w:rsidRPr="00343489">
        <w:instrText>PAGEREF a277426\# "'clause '"  \h</w:instrText>
      </w:r>
      <w:r w:rsidRPr="00343489">
        <w:fldChar w:fldCharType="separate"/>
      </w:r>
      <w:r w:rsidRPr="00343489">
        <w:t xml:space="preserve">clause </w:t>
      </w:r>
      <w:r w:rsidRPr="00343489">
        <w:fldChar w:fldCharType="end"/>
      </w:r>
      <w:r w:rsidRPr="00343489">
        <w:fldChar w:fldCharType="begin"/>
      </w:r>
      <w:r w:rsidRPr="00343489">
        <w:instrText>REF a277426 \h \w</w:instrText>
      </w:r>
      <w:r w:rsidRPr="00343489">
        <w:fldChar w:fldCharType="separate"/>
      </w:r>
      <w:r w:rsidRPr="00343489">
        <w:t>1</w:t>
      </w:r>
      <w:r>
        <w:t>5</w:t>
      </w:r>
      <w:r w:rsidRPr="00343489">
        <w:t>.3</w:t>
      </w:r>
      <w:r w:rsidRPr="00343489">
        <w:fldChar w:fldCharType="end"/>
      </w:r>
      <w:r w:rsidRPr="00343489">
        <w:t>, business hours means 9.00am to 5.00pm Monday to Friday on a day that is not a public holiday in the place of receipt</w:t>
      </w:r>
      <w:r>
        <w:t>.</w:t>
      </w:r>
    </w:p>
    <w:p w14:paraId="5A74E5BB" w14:textId="39C2E913" w:rsidR="00343489" w:rsidRPr="00A95AA6" w:rsidRDefault="00343489" w:rsidP="00106F2F">
      <w:pPr>
        <w:pStyle w:val="Heading2"/>
      </w:pPr>
      <w:r>
        <w:t xml:space="preserve">This </w:t>
      </w:r>
      <w:r w:rsidRPr="00343489">
        <w:t>clause does not apply to the service of any proceedings or other documents in any legal action or, where applicable, any other method of dispute resolution</w:t>
      </w:r>
      <w:r>
        <w:t>.</w:t>
      </w:r>
    </w:p>
    <w:p w14:paraId="3204B872" w14:textId="15197FE6" w:rsidR="00A95AA6" w:rsidRPr="003B7B2C" w:rsidRDefault="00A95AA6" w:rsidP="00106F2F">
      <w:pPr>
        <w:pStyle w:val="Heading1Bold"/>
      </w:pPr>
      <w:bookmarkStart w:id="58" w:name="_Toc109385141"/>
      <w:bookmarkStart w:id="59" w:name="_Toc113531297"/>
      <w:r w:rsidRPr="003B7B2C">
        <w:lastRenderedPageBreak/>
        <w:t>Waiver</w:t>
      </w:r>
      <w:bookmarkEnd w:id="58"/>
      <w:bookmarkEnd w:id="59"/>
    </w:p>
    <w:p w14:paraId="7A24B352" w14:textId="77777777" w:rsidR="00A95AA6" w:rsidRPr="00A95AA6" w:rsidRDefault="00A95AA6" w:rsidP="00106F2F">
      <w:pPr>
        <w:pStyle w:val="BodyTextIndent1"/>
      </w:pPr>
      <w:r w:rsidRPr="00A95AA6">
        <w:t xml:space="preserve">Any waiver of any breach of any provision of this Agreement shall not, unless the </w:t>
      </w:r>
      <w:proofErr w:type="gramStart"/>
      <w:r w:rsidRPr="00A95AA6">
        <w:t>terms</w:t>
      </w:r>
      <w:proofErr w:type="gramEnd"/>
      <w:r w:rsidRPr="00A95AA6">
        <w:t xml:space="preserve"> of the waiver expressly provides otherwise, be construed as a waiver of any continuing or subsequent breach of such provisions or a modification of that provision.</w:t>
      </w:r>
    </w:p>
    <w:p w14:paraId="6D003CAF" w14:textId="70D5DEBD" w:rsidR="00A95AA6" w:rsidRPr="003B7B2C" w:rsidRDefault="00A95AA6" w:rsidP="00106F2F">
      <w:pPr>
        <w:pStyle w:val="Heading1Bold"/>
      </w:pPr>
      <w:bookmarkStart w:id="60" w:name="_Toc109385142"/>
      <w:bookmarkStart w:id="61" w:name="_Toc113531298"/>
      <w:r w:rsidRPr="003B7B2C">
        <w:t>Severability</w:t>
      </w:r>
      <w:bookmarkEnd w:id="60"/>
      <w:bookmarkEnd w:id="61"/>
    </w:p>
    <w:p w14:paraId="3D24F4FE" w14:textId="77777777" w:rsidR="00A95AA6" w:rsidRPr="00A95AA6" w:rsidRDefault="00A95AA6" w:rsidP="00106F2F">
      <w:pPr>
        <w:pStyle w:val="BodyTextIndent1"/>
      </w:pPr>
      <w:r w:rsidRPr="00A95AA6">
        <w:t>If any term or provision of this Agreement is held to be illegal or unenforceable, in whole or in part, under any enactment or rule of law or regulatory provision, that term or provision shall to that extent be deemed not to form part of this Agreement but the enforceability of the remainder of this Agreement shall not be affected.</w:t>
      </w:r>
    </w:p>
    <w:p w14:paraId="4DD79202" w14:textId="6393E4E3" w:rsidR="00A95AA6" w:rsidRPr="003B7B2C" w:rsidRDefault="00A95AA6" w:rsidP="00106F2F">
      <w:pPr>
        <w:pStyle w:val="Heading1Bold"/>
      </w:pPr>
      <w:bookmarkStart w:id="62" w:name="_Toc109385143"/>
      <w:bookmarkStart w:id="63" w:name="_Toc113531299"/>
      <w:r w:rsidRPr="003B7B2C">
        <w:t>Variation</w:t>
      </w:r>
      <w:bookmarkEnd w:id="62"/>
      <w:bookmarkEnd w:id="63"/>
    </w:p>
    <w:p w14:paraId="6209397B" w14:textId="77777777" w:rsidR="00A95AA6" w:rsidRPr="00A95AA6" w:rsidRDefault="00A95AA6" w:rsidP="00106F2F">
      <w:pPr>
        <w:pStyle w:val="BodyTextIndent1"/>
      </w:pPr>
      <w:r w:rsidRPr="00A95AA6">
        <w:t>No variation of this Agreement shall be valid unless it is in writing and signed by or on behalf of each of the parties.</w:t>
      </w:r>
    </w:p>
    <w:p w14:paraId="16EF0CF6" w14:textId="33CAE6BC" w:rsidR="00A95AA6" w:rsidRPr="003B7B2C" w:rsidRDefault="00A95AA6" w:rsidP="00106F2F">
      <w:pPr>
        <w:pStyle w:val="Heading1Bold"/>
      </w:pPr>
      <w:bookmarkStart w:id="64" w:name="_Toc109385144"/>
      <w:bookmarkStart w:id="65" w:name="_Toc113531300"/>
      <w:r w:rsidRPr="003B7B2C">
        <w:t>Counterparts</w:t>
      </w:r>
      <w:bookmarkEnd w:id="64"/>
      <w:bookmarkEnd w:id="65"/>
    </w:p>
    <w:p w14:paraId="6BD0F4B5" w14:textId="77777777" w:rsidR="00A95AA6" w:rsidRPr="00A95AA6" w:rsidRDefault="00A95AA6" w:rsidP="00106F2F">
      <w:pPr>
        <w:pStyle w:val="BodyTextIndent1"/>
      </w:pPr>
      <w:r w:rsidRPr="00A95AA6">
        <w:t>This Agreement may be executed in any number of counterparts, each of which, when executed and delivered, shall be an original, and all the counterparts together shall constitute one and the same instrument.</w:t>
      </w:r>
    </w:p>
    <w:p w14:paraId="4A48BE90" w14:textId="0932AD58" w:rsidR="00A95AA6" w:rsidRPr="003B7B2C" w:rsidRDefault="00A95AA6" w:rsidP="00106F2F">
      <w:pPr>
        <w:pStyle w:val="Heading1Bold"/>
      </w:pPr>
      <w:bookmarkStart w:id="66" w:name="_Toc109385145"/>
      <w:bookmarkStart w:id="67" w:name="_Toc113531301"/>
      <w:r w:rsidRPr="003B7B2C">
        <w:t>Third party rights</w:t>
      </w:r>
      <w:bookmarkEnd w:id="66"/>
      <w:bookmarkEnd w:id="67"/>
    </w:p>
    <w:p w14:paraId="63C3690F" w14:textId="37028B4F" w:rsidR="00A95AA6" w:rsidRPr="00A95AA6" w:rsidRDefault="006C361D" w:rsidP="00106F2F">
      <w:pPr>
        <w:pStyle w:val="BodyTextIndent1"/>
      </w:pPr>
      <w:r>
        <w:t>A</w:t>
      </w:r>
      <w:r w:rsidR="00A95AA6" w:rsidRPr="00A95AA6">
        <w:t xml:space="preserve"> person who is not a party to this Agreement may not under the Contracts (Rights of Third Parties) Act 1999 enforce any of the terms contained within this Agreement.</w:t>
      </w:r>
      <w:r w:rsidR="004F68DE">
        <w:t xml:space="preserve"> </w:t>
      </w:r>
      <w:r w:rsidR="004F68DE" w:rsidRPr="004F68DE">
        <w:t>The rights of the parties to terminate, rescind or agree any variation, waiver or settlement under this agreement are not subject to the consent of any other person</w:t>
      </w:r>
      <w:r w:rsidR="004F68DE">
        <w:t>.</w:t>
      </w:r>
    </w:p>
    <w:p w14:paraId="5AA260FB" w14:textId="3DAE528A" w:rsidR="00A95AA6" w:rsidRPr="003B7B2C" w:rsidRDefault="00A95AA6" w:rsidP="00106F2F">
      <w:pPr>
        <w:pStyle w:val="Heading1Bold"/>
      </w:pPr>
      <w:bookmarkStart w:id="68" w:name="_Toc109385146"/>
      <w:bookmarkStart w:id="69" w:name="_Toc113531302"/>
      <w:r w:rsidRPr="003B7B2C">
        <w:t>Entire agreement</w:t>
      </w:r>
      <w:bookmarkEnd w:id="68"/>
      <w:bookmarkEnd w:id="69"/>
    </w:p>
    <w:p w14:paraId="226F52AE" w14:textId="47855983" w:rsidR="00A95AA6" w:rsidRPr="00A95AA6" w:rsidRDefault="00A95AA6" w:rsidP="00106F2F">
      <w:pPr>
        <w:pStyle w:val="BodyTextIndent1"/>
      </w:pPr>
      <w:r w:rsidRPr="00A95AA6">
        <w:t xml:space="preserve">These terms and conditions constitute the entire agreement between the </w:t>
      </w:r>
      <w:r w:rsidR="004F3260">
        <w:t>p</w:t>
      </w:r>
      <w:r w:rsidRPr="00A95AA6">
        <w:t>arties and supersede any other agreement</w:t>
      </w:r>
      <w:r w:rsidR="004F68DE">
        <w:t>, promise, assurance and understanding,</w:t>
      </w:r>
      <w:r w:rsidRPr="00A95AA6">
        <w:t xml:space="preserve"> whether written or oral previously </w:t>
      </w:r>
      <w:proofErr w:type="gramStart"/>
      <w:r w:rsidRPr="00A95AA6">
        <w:t>entered into</w:t>
      </w:r>
      <w:proofErr w:type="gramEnd"/>
      <w:r w:rsidRPr="00A95AA6">
        <w:t>.</w:t>
      </w:r>
    </w:p>
    <w:p w14:paraId="23C39A5B" w14:textId="40DB2035" w:rsidR="00A95AA6" w:rsidRPr="003B7B2C" w:rsidRDefault="00A95AA6" w:rsidP="00106F2F">
      <w:pPr>
        <w:pStyle w:val="Heading1Bold"/>
      </w:pPr>
      <w:bookmarkStart w:id="70" w:name="_Toc109385147"/>
      <w:bookmarkStart w:id="71" w:name="_Toc113531303"/>
      <w:r w:rsidRPr="003B7B2C">
        <w:t>Jurisdiction and choice of law</w:t>
      </w:r>
      <w:bookmarkEnd w:id="70"/>
      <w:bookmarkEnd w:id="71"/>
    </w:p>
    <w:p w14:paraId="7D33FF5B" w14:textId="75587F8E" w:rsidR="001B003E" w:rsidRPr="003D7E79" w:rsidRDefault="00A95AA6" w:rsidP="00106F2F">
      <w:pPr>
        <w:pStyle w:val="BodyTextIndent1"/>
      </w:pPr>
      <w:r w:rsidRPr="00A95AA6">
        <w:t xml:space="preserve">This Agreement shall be governed by and interpreted in accordance with the laws of England and Wales and the parties to this Agreement submit to the exclusive jurisdiction of the English </w:t>
      </w:r>
      <w:r w:rsidR="00C33123">
        <w:t>c</w:t>
      </w:r>
      <w:r w:rsidRPr="00A95AA6">
        <w:t>ourts in relation to any claim, dispute or matter arising out of or relating to this Agreement.</w:t>
      </w:r>
    </w:p>
    <w:p w14:paraId="5B14BE30" w14:textId="7D44AB50" w:rsidR="001B003E" w:rsidRDefault="001B003E" w:rsidP="00A95AA6">
      <w:pPr>
        <w:pStyle w:val="BodyText"/>
        <w:rPr>
          <w:b/>
          <w:bCs/>
          <w:highlight w:val="green"/>
        </w:rPr>
      </w:pPr>
    </w:p>
    <w:p w14:paraId="4E6D26D4" w14:textId="35115133" w:rsidR="00316C5B" w:rsidRDefault="00316C5B">
      <w:pPr>
        <w:spacing w:after="180"/>
        <w:rPr>
          <w:highlight w:val="green"/>
        </w:rPr>
      </w:pPr>
      <w:r>
        <w:rPr>
          <w:highlight w:val="green"/>
        </w:rPr>
        <w:br w:type="page"/>
      </w:r>
    </w:p>
    <w:p w14:paraId="7464DE53" w14:textId="77777777" w:rsidR="003D7E79" w:rsidRPr="00316C5B" w:rsidRDefault="003D7E79" w:rsidP="00A95AA6">
      <w:pPr>
        <w:pStyle w:val="BodyText"/>
        <w:rPr>
          <w:highlight w:val="green"/>
        </w:rPr>
      </w:pPr>
    </w:p>
    <w:p w14:paraId="5B14B841" w14:textId="266E91DA" w:rsidR="00E703AE" w:rsidRDefault="00A95AA6" w:rsidP="00A95AA6">
      <w:pPr>
        <w:pStyle w:val="BodyText"/>
      </w:pPr>
      <w:r w:rsidRPr="00A95AA6">
        <w:t xml:space="preserve">This </w:t>
      </w:r>
      <w:r w:rsidR="00873391">
        <w:t>Agreement h</w:t>
      </w:r>
      <w:r w:rsidRPr="00A95AA6">
        <w:t>as been</w:t>
      </w:r>
      <w:r w:rsidR="00873391">
        <w:t xml:space="preserve"> entered into </w:t>
      </w:r>
      <w:r w:rsidRPr="00A95AA6">
        <w:t>on the date stated at the beginning of it.</w:t>
      </w:r>
    </w:p>
    <w:p w14:paraId="11FCCB8B" w14:textId="2A194015" w:rsidR="00873391" w:rsidRDefault="00873391" w:rsidP="00A95AA6">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873391" w14:paraId="63B55BCA" w14:textId="77777777" w:rsidTr="00873391">
        <w:tc>
          <w:tcPr>
            <w:tcW w:w="4621" w:type="dxa"/>
          </w:tcPr>
          <w:p w14:paraId="61DD3880" w14:textId="77777777" w:rsidR="00873391" w:rsidRDefault="00873391" w:rsidP="008333C1">
            <w:pPr>
              <w:pStyle w:val="BodyText"/>
              <w:tabs>
                <w:tab w:val="right" w:pos="3686"/>
              </w:tabs>
              <w:spacing w:after="0"/>
            </w:pPr>
            <w:r>
              <w:t>Signed by</w:t>
            </w:r>
          </w:p>
          <w:p w14:paraId="7ECD71A5" w14:textId="65E02735" w:rsidR="00B26405" w:rsidRPr="006831E4" w:rsidRDefault="00873391" w:rsidP="00B26405">
            <w:pPr>
              <w:pStyle w:val="BodyText"/>
              <w:rPr>
                <w:b/>
                <w:bCs/>
              </w:rPr>
            </w:pPr>
            <w:r w:rsidRPr="006831E4">
              <w:rPr>
                <w:b/>
                <w:bCs/>
                <w:highlight w:val="yellow"/>
              </w:rPr>
              <w:t>[Name of Consultant</w:t>
            </w:r>
            <w:r w:rsidR="00B26405" w:rsidRPr="006831E4">
              <w:rPr>
                <w:b/>
                <w:bCs/>
                <w:highlight w:val="yellow"/>
              </w:rPr>
              <w:t>]</w:t>
            </w:r>
          </w:p>
        </w:tc>
        <w:tc>
          <w:tcPr>
            <w:tcW w:w="4621" w:type="dxa"/>
          </w:tcPr>
          <w:p w14:paraId="2A8DBD68" w14:textId="77777777" w:rsidR="00873391" w:rsidRDefault="00873391" w:rsidP="008333C1">
            <w:pPr>
              <w:pStyle w:val="BodyText"/>
              <w:tabs>
                <w:tab w:val="right" w:pos="4405"/>
              </w:tabs>
              <w:spacing w:after="0"/>
              <w:rPr>
                <w:u w:val="single"/>
              </w:rPr>
            </w:pPr>
          </w:p>
          <w:tbl>
            <w:tblPr>
              <w:tblW w:w="0" w:type="auto"/>
              <w:tblLook w:val="01E0" w:firstRow="1" w:lastRow="1" w:firstColumn="1" w:lastColumn="1" w:noHBand="0" w:noVBand="0"/>
            </w:tblPr>
            <w:tblGrid>
              <w:gridCol w:w="4290"/>
            </w:tblGrid>
            <w:tr w:rsidR="00B26405" w:rsidRPr="001B003E" w14:paraId="235965AD" w14:textId="77777777" w:rsidTr="003A5920">
              <w:trPr>
                <w:cantSplit/>
              </w:trPr>
              <w:tc>
                <w:tcPr>
                  <w:tcW w:w="4534" w:type="dxa"/>
                  <w:tcBorders>
                    <w:bottom w:val="single" w:sz="4" w:space="0" w:color="auto"/>
                  </w:tcBorders>
                  <w:shd w:val="clear" w:color="auto" w:fill="auto"/>
                </w:tcPr>
                <w:p w14:paraId="24EFECBA" w14:textId="77777777" w:rsidR="00B26405" w:rsidRPr="001B003E" w:rsidRDefault="00B26405" w:rsidP="00B26405">
                  <w:pPr>
                    <w:keepNext/>
                    <w:tabs>
                      <w:tab w:val="left" w:pos="907"/>
                      <w:tab w:val="right" w:pos="9072"/>
                    </w:tabs>
                    <w:spacing w:before="60" w:after="60"/>
                    <w:rPr>
                      <w:rFonts w:ascii="Arial" w:eastAsia="Times New Roman" w:hAnsi="Arial" w:cs="Times New Roman"/>
                      <w:szCs w:val="20"/>
                    </w:rPr>
                  </w:pPr>
                  <w:r w:rsidRPr="001B003E">
                    <w:rPr>
                      <w:rFonts w:ascii="Arial" w:eastAsia="Times New Roman" w:hAnsi="Arial" w:cs="Times New Roman"/>
                      <w:color w:val="808080"/>
                      <w:sz w:val="18"/>
                      <w:szCs w:val="20"/>
                    </w:rPr>
                    <w:t>sign here</w:t>
                  </w:r>
                  <w:r w:rsidRPr="001B003E">
                    <w:rPr>
                      <w:rFonts w:ascii="Arial" w:eastAsia="Times New Roman" w:hAnsi="Arial" w:cs="Times New Roman"/>
                      <w:sz w:val="18"/>
                      <w:szCs w:val="20"/>
                    </w:rPr>
                    <w:t>:</w:t>
                  </w:r>
                </w:p>
              </w:tc>
            </w:tr>
            <w:tr w:rsidR="00B26405" w:rsidRPr="001B003E" w14:paraId="5BE1E0DC" w14:textId="77777777" w:rsidTr="003A5920">
              <w:trPr>
                <w:cantSplit/>
              </w:trPr>
              <w:tc>
                <w:tcPr>
                  <w:tcW w:w="4534" w:type="dxa"/>
                  <w:tcBorders>
                    <w:top w:val="single" w:sz="4" w:space="0" w:color="auto"/>
                    <w:bottom w:val="single" w:sz="4" w:space="0" w:color="auto"/>
                  </w:tcBorders>
                  <w:shd w:val="clear" w:color="auto" w:fill="auto"/>
                </w:tcPr>
                <w:p w14:paraId="53546446" w14:textId="77777777" w:rsidR="00B26405" w:rsidRPr="001B003E" w:rsidRDefault="00B26405" w:rsidP="00B26405">
                  <w:pPr>
                    <w:keepNext/>
                    <w:tabs>
                      <w:tab w:val="left" w:pos="907"/>
                      <w:tab w:val="right" w:pos="9072"/>
                    </w:tabs>
                    <w:spacing w:before="60" w:after="60"/>
                    <w:rPr>
                      <w:rFonts w:ascii="Arial" w:eastAsia="Times New Roman" w:hAnsi="Arial" w:cs="Times New Roman"/>
                      <w:szCs w:val="20"/>
                    </w:rPr>
                  </w:pPr>
                </w:p>
                <w:p w14:paraId="6797C411" w14:textId="77777777" w:rsidR="00B26405" w:rsidRPr="001B003E" w:rsidRDefault="00B26405" w:rsidP="00B26405">
                  <w:pPr>
                    <w:keepNext/>
                    <w:tabs>
                      <w:tab w:val="left" w:pos="907"/>
                      <w:tab w:val="right" w:pos="9072"/>
                    </w:tabs>
                    <w:spacing w:before="60" w:after="60"/>
                    <w:rPr>
                      <w:rFonts w:ascii="Arial" w:eastAsia="Times New Roman" w:hAnsi="Arial" w:cs="Times New Roman"/>
                      <w:szCs w:val="20"/>
                    </w:rPr>
                  </w:pPr>
                </w:p>
                <w:p w14:paraId="4449BCEE" w14:textId="77777777" w:rsidR="00B26405" w:rsidRPr="001B003E" w:rsidRDefault="00B26405" w:rsidP="00B26405">
                  <w:pPr>
                    <w:keepNext/>
                    <w:tabs>
                      <w:tab w:val="left" w:pos="907"/>
                      <w:tab w:val="right" w:pos="9072"/>
                    </w:tabs>
                    <w:spacing w:before="60" w:after="60"/>
                    <w:rPr>
                      <w:rFonts w:ascii="Arial" w:eastAsia="Times New Roman" w:hAnsi="Arial" w:cs="Times New Roman"/>
                      <w:color w:val="808080"/>
                      <w:szCs w:val="20"/>
                    </w:rPr>
                  </w:pPr>
                  <w:r w:rsidRPr="001B003E">
                    <w:rPr>
                      <w:rFonts w:ascii="Arial" w:eastAsia="Times New Roman" w:hAnsi="Arial" w:cs="Times New Roman"/>
                      <w:color w:val="808080"/>
                      <w:sz w:val="18"/>
                      <w:szCs w:val="20"/>
                    </w:rPr>
                    <w:t>print name:</w:t>
                  </w:r>
                </w:p>
              </w:tc>
            </w:tr>
          </w:tbl>
          <w:p w14:paraId="7DF2B922" w14:textId="6B5A5E2D" w:rsidR="00873391" w:rsidRPr="00873391" w:rsidRDefault="00873391" w:rsidP="008333C1">
            <w:pPr>
              <w:pStyle w:val="BodyTextIndent1"/>
              <w:tabs>
                <w:tab w:val="left" w:pos="4820"/>
              </w:tabs>
              <w:ind w:left="0"/>
              <w:rPr>
                <w:u w:val="single"/>
              </w:rPr>
            </w:pPr>
          </w:p>
        </w:tc>
      </w:tr>
      <w:tr w:rsidR="00873391" w14:paraId="1F306E0C" w14:textId="77777777" w:rsidTr="00873391">
        <w:tc>
          <w:tcPr>
            <w:tcW w:w="4621" w:type="dxa"/>
          </w:tcPr>
          <w:p w14:paraId="794A0ADB" w14:textId="77777777" w:rsidR="00873391" w:rsidRDefault="00873391" w:rsidP="008333C1">
            <w:pPr>
              <w:pStyle w:val="BodyText"/>
              <w:spacing w:after="0"/>
            </w:pPr>
          </w:p>
          <w:p w14:paraId="22E88B1F" w14:textId="77777777" w:rsidR="00873391" w:rsidRDefault="00873391" w:rsidP="008333C1">
            <w:pPr>
              <w:pStyle w:val="BodyText"/>
              <w:spacing w:after="0"/>
            </w:pPr>
          </w:p>
          <w:p w14:paraId="3F8F39C3" w14:textId="114E68AF" w:rsidR="00873391" w:rsidRDefault="00873391" w:rsidP="008333C1">
            <w:pPr>
              <w:pStyle w:val="BodyText"/>
              <w:spacing w:after="0"/>
            </w:pPr>
            <w:r>
              <w:t xml:space="preserve">Signed by </w:t>
            </w:r>
            <w:r w:rsidRPr="006831E4">
              <w:rPr>
                <w:highlight w:val="yellow"/>
              </w:rPr>
              <w:t>[</w:t>
            </w:r>
            <w:r w:rsidR="00793DFE" w:rsidRPr="006831E4">
              <w:rPr>
                <w:highlight w:val="yellow"/>
              </w:rPr>
              <w:t>Name</w:t>
            </w:r>
            <w:r w:rsidRPr="006831E4">
              <w:rPr>
                <w:highlight w:val="yellow"/>
              </w:rPr>
              <w:t>]</w:t>
            </w:r>
            <w:r>
              <w:t xml:space="preserve"> as duly authorised for and on behalf of </w:t>
            </w:r>
            <w:r w:rsidRPr="006831E4">
              <w:rPr>
                <w:highlight w:val="yellow"/>
              </w:rPr>
              <w:t>[</w:t>
            </w:r>
            <w:r w:rsidRPr="006831E4">
              <w:rPr>
                <w:b/>
                <w:highlight w:val="yellow"/>
              </w:rPr>
              <w:t>Name of LPC</w:t>
            </w:r>
            <w:r w:rsidRPr="006831E4">
              <w:rPr>
                <w:highlight w:val="yellow"/>
              </w:rPr>
              <w:t>]</w:t>
            </w:r>
          </w:p>
          <w:p w14:paraId="74A7BE76" w14:textId="77777777" w:rsidR="00873391" w:rsidRDefault="00873391" w:rsidP="008333C1">
            <w:pPr>
              <w:pStyle w:val="BodyText"/>
            </w:pPr>
          </w:p>
        </w:tc>
        <w:tc>
          <w:tcPr>
            <w:tcW w:w="4621" w:type="dxa"/>
          </w:tcPr>
          <w:p w14:paraId="62429FCA" w14:textId="77777777" w:rsidR="00873391" w:rsidRDefault="00873391" w:rsidP="008333C1">
            <w:pPr>
              <w:pStyle w:val="BodyText"/>
              <w:tabs>
                <w:tab w:val="right" w:pos="4405"/>
              </w:tabs>
              <w:spacing w:after="0"/>
              <w:rPr>
                <w:u w:val="single"/>
              </w:rPr>
            </w:pPr>
          </w:p>
          <w:p w14:paraId="30F8EA04" w14:textId="4E2DF662" w:rsidR="00873391" w:rsidRDefault="00873391" w:rsidP="008333C1">
            <w:pPr>
              <w:pStyle w:val="BodyText"/>
              <w:tabs>
                <w:tab w:val="right" w:pos="4405"/>
              </w:tabs>
              <w:spacing w:after="0"/>
              <w:rPr>
                <w:u w:val="single"/>
              </w:rPr>
            </w:pPr>
          </w:p>
          <w:p w14:paraId="5451EA70" w14:textId="659BA68C" w:rsidR="00873391" w:rsidRDefault="00873391" w:rsidP="008333C1">
            <w:pPr>
              <w:pStyle w:val="BodyText"/>
              <w:tabs>
                <w:tab w:val="right" w:pos="4405"/>
              </w:tabs>
              <w:spacing w:after="0"/>
              <w:rPr>
                <w:u w:val="single"/>
              </w:rPr>
            </w:pPr>
          </w:p>
          <w:p w14:paraId="33125FB6" w14:textId="77777777" w:rsidR="00873391" w:rsidRDefault="00873391" w:rsidP="008333C1">
            <w:pPr>
              <w:pStyle w:val="BodyText"/>
              <w:tabs>
                <w:tab w:val="right" w:pos="4405"/>
              </w:tabs>
              <w:spacing w:after="0"/>
              <w:rPr>
                <w:u w:val="single"/>
              </w:rPr>
            </w:pPr>
          </w:p>
          <w:tbl>
            <w:tblPr>
              <w:tblW w:w="0" w:type="auto"/>
              <w:tblLook w:val="01E0" w:firstRow="1" w:lastRow="1" w:firstColumn="1" w:lastColumn="1" w:noHBand="0" w:noVBand="0"/>
            </w:tblPr>
            <w:tblGrid>
              <w:gridCol w:w="4290"/>
            </w:tblGrid>
            <w:tr w:rsidR="00B26405" w:rsidRPr="001B003E" w14:paraId="027032CB" w14:textId="77777777" w:rsidTr="003A5920">
              <w:trPr>
                <w:cantSplit/>
              </w:trPr>
              <w:tc>
                <w:tcPr>
                  <w:tcW w:w="4534" w:type="dxa"/>
                  <w:tcBorders>
                    <w:bottom w:val="single" w:sz="4" w:space="0" w:color="auto"/>
                  </w:tcBorders>
                  <w:shd w:val="clear" w:color="auto" w:fill="auto"/>
                </w:tcPr>
                <w:p w14:paraId="7CB68DF0" w14:textId="77777777" w:rsidR="00B26405" w:rsidRPr="001B003E" w:rsidRDefault="00B26405" w:rsidP="00B26405">
                  <w:pPr>
                    <w:keepNext/>
                    <w:tabs>
                      <w:tab w:val="left" w:pos="907"/>
                      <w:tab w:val="right" w:pos="9072"/>
                    </w:tabs>
                    <w:spacing w:before="60" w:after="60"/>
                    <w:rPr>
                      <w:rFonts w:ascii="Arial" w:eastAsia="Times New Roman" w:hAnsi="Arial" w:cs="Times New Roman"/>
                      <w:szCs w:val="20"/>
                    </w:rPr>
                  </w:pPr>
                  <w:r w:rsidRPr="001B003E">
                    <w:rPr>
                      <w:rFonts w:ascii="Arial" w:eastAsia="Times New Roman" w:hAnsi="Arial" w:cs="Times New Roman"/>
                      <w:color w:val="808080"/>
                      <w:sz w:val="18"/>
                      <w:szCs w:val="20"/>
                    </w:rPr>
                    <w:t>sign here</w:t>
                  </w:r>
                  <w:r w:rsidRPr="001B003E">
                    <w:rPr>
                      <w:rFonts w:ascii="Arial" w:eastAsia="Times New Roman" w:hAnsi="Arial" w:cs="Times New Roman"/>
                      <w:sz w:val="18"/>
                      <w:szCs w:val="20"/>
                    </w:rPr>
                    <w:t>:</w:t>
                  </w:r>
                </w:p>
              </w:tc>
            </w:tr>
            <w:tr w:rsidR="00B26405" w:rsidRPr="001B003E" w14:paraId="1C946278" w14:textId="77777777" w:rsidTr="003A5920">
              <w:trPr>
                <w:cantSplit/>
              </w:trPr>
              <w:tc>
                <w:tcPr>
                  <w:tcW w:w="4534" w:type="dxa"/>
                  <w:tcBorders>
                    <w:top w:val="single" w:sz="4" w:space="0" w:color="auto"/>
                    <w:bottom w:val="single" w:sz="4" w:space="0" w:color="auto"/>
                  </w:tcBorders>
                  <w:shd w:val="clear" w:color="auto" w:fill="auto"/>
                </w:tcPr>
                <w:p w14:paraId="255939F0" w14:textId="68EEA068" w:rsidR="00B26405" w:rsidRPr="001B003E" w:rsidRDefault="00B26405" w:rsidP="00B26405">
                  <w:pPr>
                    <w:keepNext/>
                    <w:tabs>
                      <w:tab w:val="left" w:pos="907"/>
                      <w:tab w:val="right" w:pos="9072"/>
                    </w:tabs>
                    <w:spacing w:before="60" w:after="60"/>
                    <w:rPr>
                      <w:rFonts w:ascii="Arial" w:eastAsia="Times New Roman" w:hAnsi="Arial" w:cs="Times New Roman"/>
                      <w:szCs w:val="20"/>
                    </w:rPr>
                  </w:pPr>
                  <w:r w:rsidRPr="001B003E">
                    <w:rPr>
                      <w:rFonts w:ascii="Arial" w:eastAsia="Times New Roman" w:hAnsi="Arial" w:cs="Times New Roman"/>
                      <w:szCs w:val="20"/>
                      <w:highlight w:val="yellow"/>
                    </w:rPr>
                    <w:t>[</w:t>
                  </w:r>
                  <w:r w:rsidRPr="00B26405">
                    <w:rPr>
                      <w:rFonts w:ascii="Arial" w:eastAsia="Times New Roman" w:hAnsi="Arial" w:cs="Times New Roman"/>
                      <w:szCs w:val="20"/>
                      <w:highlight w:val="yellow"/>
                    </w:rPr>
                    <w:t>Title]</w:t>
                  </w:r>
                </w:p>
                <w:p w14:paraId="6B107BC3" w14:textId="77777777" w:rsidR="00B26405" w:rsidRPr="001B003E" w:rsidRDefault="00B26405" w:rsidP="00B26405">
                  <w:pPr>
                    <w:keepNext/>
                    <w:tabs>
                      <w:tab w:val="left" w:pos="907"/>
                      <w:tab w:val="right" w:pos="9072"/>
                    </w:tabs>
                    <w:spacing w:before="60" w:after="60"/>
                    <w:rPr>
                      <w:rFonts w:ascii="Arial" w:eastAsia="Times New Roman" w:hAnsi="Arial" w:cs="Times New Roman"/>
                      <w:szCs w:val="20"/>
                    </w:rPr>
                  </w:pPr>
                </w:p>
                <w:p w14:paraId="7268D4EF" w14:textId="77777777" w:rsidR="00B26405" w:rsidRPr="001B003E" w:rsidRDefault="00B26405" w:rsidP="00B26405">
                  <w:pPr>
                    <w:keepNext/>
                    <w:tabs>
                      <w:tab w:val="left" w:pos="907"/>
                      <w:tab w:val="right" w:pos="9072"/>
                    </w:tabs>
                    <w:spacing w:before="60" w:after="60"/>
                    <w:rPr>
                      <w:rFonts w:ascii="Arial" w:eastAsia="Times New Roman" w:hAnsi="Arial" w:cs="Times New Roman"/>
                      <w:szCs w:val="20"/>
                    </w:rPr>
                  </w:pPr>
                </w:p>
                <w:p w14:paraId="3ABDC0A6" w14:textId="77777777" w:rsidR="00B26405" w:rsidRPr="001B003E" w:rsidRDefault="00B26405" w:rsidP="00B26405">
                  <w:pPr>
                    <w:keepNext/>
                    <w:tabs>
                      <w:tab w:val="left" w:pos="907"/>
                      <w:tab w:val="right" w:pos="9072"/>
                    </w:tabs>
                    <w:spacing w:before="60" w:after="60"/>
                    <w:rPr>
                      <w:rFonts w:ascii="Arial" w:eastAsia="Times New Roman" w:hAnsi="Arial" w:cs="Times New Roman"/>
                      <w:color w:val="808080"/>
                      <w:szCs w:val="20"/>
                    </w:rPr>
                  </w:pPr>
                  <w:r w:rsidRPr="001B003E">
                    <w:rPr>
                      <w:rFonts w:ascii="Arial" w:eastAsia="Times New Roman" w:hAnsi="Arial" w:cs="Times New Roman"/>
                      <w:color w:val="808080"/>
                      <w:sz w:val="18"/>
                      <w:szCs w:val="20"/>
                    </w:rPr>
                    <w:t>print name:</w:t>
                  </w:r>
                </w:p>
              </w:tc>
            </w:tr>
          </w:tbl>
          <w:p w14:paraId="2B816C9C" w14:textId="4CF81F1E" w:rsidR="00873391" w:rsidRPr="00873391" w:rsidRDefault="00873391" w:rsidP="008333C1">
            <w:pPr>
              <w:pStyle w:val="BodyText"/>
            </w:pPr>
          </w:p>
        </w:tc>
      </w:tr>
    </w:tbl>
    <w:p w14:paraId="3EDE5D3E" w14:textId="77777777" w:rsidR="003D7E79" w:rsidRDefault="003D7E79" w:rsidP="003B7B2C">
      <w:pPr>
        <w:pStyle w:val="BodyText"/>
        <w:rPr>
          <w:b/>
          <w:bCs/>
          <w:highlight w:val="green"/>
        </w:rPr>
      </w:pPr>
    </w:p>
    <w:p w14:paraId="3871D3D3" w14:textId="3BD867B2" w:rsidR="00E703AE" w:rsidRDefault="00E703AE" w:rsidP="00A95AA6">
      <w:pPr>
        <w:pStyle w:val="BodyText"/>
        <w:sectPr w:rsidR="00E703AE" w:rsidSect="009D138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680" w:gutter="0"/>
          <w:pgNumType w:start="1"/>
          <w:cols w:space="708"/>
          <w:docGrid w:linePitch="360"/>
        </w:sectPr>
      </w:pPr>
    </w:p>
    <w:p w14:paraId="4740C4FC" w14:textId="38C2B9DB" w:rsidR="00A95AA6" w:rsidRPr="00106F2F" w:rsidRDefault="00106F2F" w:rsidP="00106F2F">
      <w:pPr>
        <w:pStyle w:val="SchTitle1"/>
        <w:jc w:val="center"/>
      </w:pPr>
      <w:bookmarkStart w:id="72" w:name="_Ref113529830"/>
      <w:bookmarkStart w:id="73" w:name="_Toc113531304"/>
      <w:r>
        <w:lastRenderedPageBreak/>
        <w:t>:</w:t>
      </w:r>
      <w:r w:rsidRPr="00106F2F">
        <w:br/>
      </w:r>
      <w:r w:rsidR="00A95AA6" w:rsidRPr="00106F2F">
        <w:t>Services</w:t>
      </w:r>
      <w:bookmarkEnd w:id="72"/>
      <w:bookmarkEnd w:id="73"/>
    </w:p>
    <w:p w14:paraId="1AD1DEE0" w14:textId="082D5EE9" w:rsidR="00A95AA6" w:rsidRDefault="00A95AA6" w:rsidP="00A95AA6">
      <w:pPr>
        <w:pStyle w:val="BodyText"/>
      </w:pPr>
      <w:r w:rsidRPr="00A95AA6">
        <w:t xml:space="preserve">The LPC has agreed to engage you as a </w:t>
      </w:r>
      <w:proofErr w:type="gramStart"/>
      <w:r w:rsidR="00E96D87">
        <w:t>C</w:t>
      </w:r>
      <w:r w:rsidR="00E221E9">
        <w:t>onsultant</w:t>
      </w:r>
      <w:proofErr w:type="gramEnd"/>
      <w:r w:rsidRPr="00A95AA6">
        <w:t xml:space="preserve"> to provide the Consultancy Services, as detailed below:</w:t>
      </w:r>
    </w:p>
    <w:p w14:paraId="7D601927" w14:textId="16D5F7C5" w:rsidR="00472CF4" w:rsidRDefault="00251137" w:rsidP="00251137">
      <w:pPr>
        <w:pStyle w:val="BodyTextIndent"/>
        <w:ind w:left="0"/>
        <w:rPr>
          <w:szCs w:val="20"/>
          <w:highlight w:val="yellow"/>
        </w:rPr>
      </w:pPr>
      <w:r>
        <w:rPr>
          <w:highlight w:val="yellow"/>
        </w:rPr>
        <w:t xml:space="preserve">[LPC to insert description of services to be provided by the Consultant] </w:t>
      </w:r>
    </w:p>
    <w:p w14:paraId="56AB777F" w14:textId="77777777" w:rsidR="00BB2351" w:rsidRDefault="00BB2351" w:rsidP="00BB2351">
      <w:pPr>
        <w:pStyle w:val="BodyText"/>
      </w:pPr>
    </w:p>
    <w:p w14:paraId="3815288D" w14:textId="0D8C8FAF" w:rsidR="00873391" w:rsidRPr="00E221E9" w:rsidRDefault="00873391" w:rsidP="00E221E9">
      <w:pPr>
        <w:pStyle w:val="BodyText"/>
        <w:ind w:left="907"/>
      </w:pPr>
    </w:p>
    <w:sectPr w:rsidR="00873391" w:rsidRPr="00E221E9" w:rsidSect="00373233">
      <w:pgSz w:w="11906" w:h="16838" w:code="9"/>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1BE8A" w14:textId="77777777" w:rsidR="006E1885" w:rsidRDefault="006E1885" w:rsidP="00B04144">
      <w:r>
        <w:separator/>
      </w:r>
    </w:p>
  </w:endnote>
  <w:endnote w:type="continuationSeparator" w:id="0">
    <w:p w14:paraId="3A21605C" w14:textId="77777777" w:rsidR="006E1885" w:rsidRDefault="006E1885"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841E8" w14:textId="77777777" w:rsidR="008B24B9" w:rsidRDefault="008B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9"/>
      <w:gridCol w:w="4150"/>
    </w:tblGrid>
    <w:tr w:rsidR="00A95AA6" w14:paraId="4C4D0B33" w14:textId="77777777" w:rsidTr="00AC6724">
      <w:sdt>
        <w:sdtPr>
          <w:alias w:val="Outline Content"/>
          <w:tag w:val="52D1F337EA354569A9C2E4D5BCB75A59"/>
          <w:id w:val="1614945334"/>
          <w:placeholder>
            <w:docPart w:val="6B59D804814643CAB55812B3C4077E57"/>
          </w:placeholder>
        </w:sdtPr>
        <w:sdtContent>
          <w:tc>
            <w:tcPr>
              <w:tcW w:w="4621" w:type="dxa"/>
            </w:tcPr>
            <w:p w14:paraId="62B9003C" w14:textId="5F818F29" w:rsidR="00A95AA6" w:rsidRDefault="00AB4680" w:rsidP="00AC6724">
              <w:pPr>
                <w:pStyle w:val="Footer"/>
              </w:pPr>
              <w:r>
                <w:t>10318223 128853257.1</w:t>
              </w:r>
            </w:p>
          </w:tc>
        </w:sdtContent>
      </w:sdt>
      <w:tc>
        <w:tcPr>
          <w:tcW w:w="4621" w:type="dxa"/>
        </w:tcPr>
        <w:p w14:paraId="6E4AF2AF" w14:textId="77777777" w:rsidR="00A95AA6" w:rsidRDefault="00A95AA6" w:rsidP="00AC6724">
          <w:pPr>
            <w:pStyle w:val="Footer"/>
            <w:jc w:val="right"/>
          </w:pPr>
          <w:r>
            <w:rPr>
              <w:szCs w:val="18"/>
            </w:rPr>
            <w:fldChar w:fldCharType="begin"/>
          </w:r>
          <w:r>
            <w:rPr>
              <w:szCs w:val="18"/>
            </w:rPr>
            <w:instrText xml:space="preserve"> PAGE </w:instrText>
          </w:r>
          <w:r>
            <w:rPr>
              <w:szCs w:val="18"/>
            </w:rPr>
            <w:fldChar w:fldCharType="separate"/>
          </w:r>
          <w:r>
            <w:rPr>
              <w:noProof/>
              <w:szCs w:val="18"/>
            </w:rPr>
            <w:t>i</w:t>
          </w:r>
          <w:r>
            <w:rPr>
              <w:szCs w:val="18"/>
            </w:rPr>
            <w:fldChar w:fldCharType="end"/>
          </w:r>
        </w:p>
      </w:tc>
    </w:tr>
  </w:tbl>
  <w:p w14:paraId="42B38575" w14:textId="77777777" w:rsidR="00A95AA6" w:rsidRPr="00AC6724" w:rsidRDefault="00A95AA6" w:rsidP="00AC6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02"/>
      <w:gridCol w:w="4197"/>
    </w:tblGrid>
    <w:tr w:rsidR="00A95AA6" w:rsidRPr="00150091" w14:paraId="7F1A074E" w14:textId="77777777" w:rsidTr="00617CE9">
      <w:tc>
        <w:tcPr>
          <w:tcW w:w="4621" w:type="dxa"/>
        </w:tcPr>
        <w:p w14:paraId="42EC362A" w14:textId="77777777" w:rsidR="00A95AA6" w:rsidRPr="00150091" w:rsidRDefault="00A95AA6" w:rsidP="00150091">
          <w:pPr>
            <w:rPr>
              <w:sz w:val="18"/>
              <w:szCs w:val="18"/>
            </w:rPr>
          </w:pPr>
          <w:r w:rsidRPr="00150091">
            <w:rPr>
              <w:sz w:val="18"/>
              <w:szCs w:val="18"/>
            </w:rPr>
            <w:t>.</w:t>
          </w:r>
        </w:p>
      </w:tc>
      <w:tc>
        <w:tcPr>
          <w:tcW w:w="4621" w:type="dxa"/>
        </w:tcPr>
        <w:p w14:paraId="7AE6B0D0" w14:textId="77777777" w:rsidR="00A95AA6" w:rsidRPr="00150091" w:rsidRDefault="00A95AA6" w:rsidP="00150091">
          <w:pPr>
            <w:jc w:val="right"/>
            <w:rPr>
              <w:sz w:val="18"/>
              <w:szCs w:val="18"/>
            </w:rPr>
          </w:pPr>
        </w:p>
      </w:tc>
    </w:tr>
  </w:tbl>
  <w:p w14:paraId="24974355" w14:textId="77777777" w:rsidR="00A95AA6" w:rsidRPr="00150091" w:rsidRDefault="00A95AA6" w:rsidP="0015009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20453" w14:textId="77777777" w:rsidR="00526C5C" w:rsidRDefault="00526C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285258"/>
      <w:docPartObj>
        <w:docPartGallery w:val="Page Numbers (Bottom of Page)"/>
        <w:docPartUnique/>
      </w:docPartObj>
    </w:sdtPr>
    <w:sdtEndPr>
      <w:rPr>
        <w:noProof/>
      </w:rPr>
    </w:sdtEndPr>
    <w:sdtContent>
      <w:p w14:paraId="0F0C9E3E" w14:textId="385AB089" w:rsidR="009D1386" w:rsidRDefault="009D1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640224" w14:textId="6F118AF4" w:rsidR="00526C5C" w:rsidRPr="00526C5C" w:rsidRDefault="00526C5C" w:rsidP="00FC4DD9">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02"/>
      <w:gridCol w:w="4197"/>
    </w:tblGrid>
    <w:tr w:rsidR="00617CE9" w:rsidRPr="00150091" w14:paraId="47572EC3" w14:textId="77777777" w:rsidTr="00617CE9">
      <w:tc>
        <w:tcPr>
          <w:tcW w:w="4621" w:type="dxa"/>
        </w:tcPr>
        <w:p w14:paraId="08501CC4" w14:textId="77777777" w:rsidR="00617CE9" w:rsidRPr="00150091" w:rsidRDefault="00617CE9" w:rsidP="00150091">
          <w:pPr>
            <w:rPr>
              <w:sz w:val="18"/>
              <w:szCs w:val="18"/>
            </w:rPr>
          </w:pPr>
          <w:r w:rsidRPr="00150091">
            <w:rPr>
              <w:sz w:val="18"/>
              <w:szCs w:val="18"/>
            </w:rPr>
            <w:t>.</w:t>
          </w:r>
        </w:p>
      </w:tc>
      <w:tc>
        <w:tcPr>
          <w:tcW w:w="4621" w:type="dxa"/>
        </w:tcPr>
        <w:p w14:paraId="046C3C6F" w14:textId="77777777" w:rsidR="00617CE9" w:rsidRPr="00150091" w:rsidRDefault="00617CE9" w:rsidP="00150091">
          <w:pPr>
            <w:jc w:val="right"/>
            <w:rPr>
              <w:sz w:val="18"/>
              <w:szCs w:val="18"/>
            </w:rPr>
          </w:pPr>
        </w:p>
      </w:tc>
    </w:tr>
  </w:tbl>
  <w:p w14:paraId="76A9D0C5"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4B78B" w14:textId="77777777" w:rsidR="006E1885" w:rsidRDefault="006E1885" w:rsidP="00B04144">
      <w:r>
        <w:separator/>
      </w:r>
    </w:p>
  </w:footnote>
  <w:footnote w:type="continuationSeparator" w:id="0">
    <w:p w14:paraId="7F9B58AC" w14:textId="77777777" w:rsidR="006E1885" w:rsidRDefault="006E1885"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9AD5" w14:textId="77777777" w:rsidR="008B24B9" w:rsidRDefault="008B2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739CF" w14:textId="77777777" w:rsidR="008B24B9" w:rsidRDefault="008B2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1EE35" w14:textId="77777777" w:rsidR="008B24B9" w:rsidRDefault="008B24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B891D" w14:textId="77777777" w:rsidR="00526C5C" w:rsidRDefault="00526C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08D18" w14:textId="77777777" w:rsidR="00526C5C" w:rsidRDefault="0052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5906" w14:textId="77777777" w:rsidR="00526C5C" w:rsidRDefault="00526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E03"/>
    <w:multiLevelType w:val="hybridMultilevel"/>
    <w:tmpl w:val="23143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512CA"/>
    <w:multiLevelType w:val="hybridMultilevel"/>
    <w:tmpl w:val="8E4221AA"/>
    <w:lvl w:ilvl="0" w:tplc="1A10209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505DD7"/>
    <w:multiLevelType w:val="multilevel"/>
    <w:tmpl w:val="8E8643B6"/>
    <w:numStyleLink w:val="Schedules"/>
  </w:abstractNum>
  <w:abstractNum w:abstractNumId="5" w15:restartNumberingAfterBreak="0">
    <w:nsid w:val="1ABF5A96"/>
    <w:multiLevelType w:val="multilevel"/>
    <w:tmpl w:val="6AF0DB26"/>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lowerLetter"/>
      <w:lvlText w:val="(%3)"/>
      <w:lvlJc w:val="left"/>
      <w:pPr>
        <w:tabs>
          <w:tab w:val="num" w:pos="1474"/>
        </w:tabs>
        <w:ind w:left="1474" w:hanging="567"/>
      </w:pPr>
      <w:rPr>
        <w:rFonts w:hint="default"/>
      </w:rPr>
    </w:lvl>
    <w:lvl w:ilvl="3">
      <w:start w:val="1"/>
      <w:numFmt w:val="lowerRoman"/>
      <w:lvlText w:val="(%4)"/>
      <w:lvlJc w:val="left"/>
      <w:pPr>
        <w:tabs>
          <w:tab w:val="num" w:pos="2041"/>
        </w:tabs>
        <w:ind w:left="2041" w:hanging="567"/>
      </w:pPr>
      <w:rPr>
        <w:rFonts w:hint="default"/>
      </w:rPr>
    </w:lvl>
    <w:lvl w:ilvl="4">
      <w:start w:val="1"/>
      <w:numFmt w:val="upperLetter"/>
      <w:lvlText w:val="(%5)"/>
      <w:lvlJc w:val="left"/>
      <w:pPr>
        <w:tabs>
          <w:tab w:val="num" w:pos="2608"/>
        </w:tabs>
        <w:ind w:left="2608" w:hanging="567"/>
      </w:pPr>
      <w:rPr>
        <w:rFonts w:hint="default"/>
      </w:rPr>
    </w:lvl>
    <w:lvl w:ilvl="5">
      <w:start w:val="1"/>
      <w:numFmt w:val="upperRoman"/>
      <w:lvlText w:val="(%6)"/>
      <w:lvlJc w:val="left"/>
      <w:pPr>
        <w:tabs>
          <w:tab w:val="num" w:pos="3175"/>
        </w:tabs>
        <w:ind w:left="3175" w:hanging="567"/>
      </w:pPr>
      <w:rPr>
        <w:rFonts w:hint="default"/>
      </w:rPr>
    </w:lvl>
    <w:lvl w:ilvl="6">
      <w:start w:val="1"/>
      <w:numFmt w:val="none"/>
      <w:lvlText w:val=""/>
      <w:lvlJc w:val="left"/>
      <w:pPr>
        <w:tabs>
          <w:tab w:val="num" w:pos="3168"/>
        </w:tabs>
        <w:ind w:left="3168" w:hanging="562"/>
      </w:pPr>
      <w:rPr>
        <w:rFonts w:hint="default"/>
      </w:rPr>
    </w:lvl>
    <w:lvl w:ilvl="7">
      <w:start w:val="1"/>
      <w:numFmt w:val="none"/>
      <w:lvlText w:val=""/>
      <w:lvlJc w:val="left"/>
      <w:pPr>
        <w:tabs>
          <w:tab w:val="num" w:pos="3744"/>
        </w:tabs>
        <w:ind w:left="3744" w:hanging="576"/>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1BA82799"/>
    <w:multiLevelType w:val="multilevel"/>
    <w:tmpl w:val="BA40BDAE"/>
    <w:lvl w:ilvl="0">
      <w:start w:val="1"/>
      <w:numFmt w:val="decimal"/>
      <w:suff w:val="nothing"/>
      <w:lvlText w:val="Schedule %1"/>
      <w:lvlJc w:val="left"/>
      <w:pPr>
        <w:ind w:left="0" w:firstLine="0"/>
      </w:pPr>
      <w:rPr>
        <w:rFonts w:ascii="Arial" w:hAnsi="Arial" w:hint="default"/>
        <w:b/>
        <w:i w:val="0"/>
        <w:sz w:val="28"/>
        <w:szCs w:val="28"/>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7" w15:restartNumberingAfterBreak="0">
    <w:nsid w:val="1D2F5790"/>
    <w:multiLevelType w:val="hybridMultilevel"/>
    <w:tmpl w:val="CBFA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9" w15:restartNumberingAfterBreak="0">
    <w:nsid w:val="28DC3080"/>
    <w:multiLevelType w:val="multilevel"/>
    <w:tmpl w:val="AD34423A"/>
    <w:numStyleLink w:val="Headings"/>
  </w:abstractNum>
  <w:abstractNum w:abstractNumId="10" w15:restartNumberingAfterBreak="0">
    <w:nsid w:val="2BBC028D"/>
    <w:multiLevelType w:val="multilevel"/>
    <w:tmpl w:val="3580CE8C"/>
    <w:numStyleLink w:val="CourtHeadings"/>
  </w:abstractNum>
  <w:abstractNum w:abstractNumId="11"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12"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8E16F8"/>
    <w:multiLevelType w:val="hybridMultilevel"/>
    <w:tmpl w:val="FC8C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5" w15:restartNumberingAfterBreak="0">
    <w:nsid w:val="418310E8"/>
    <w:multiLevelType w:val="hybridMultilevel"/>
    <w:tmpl w:val="B448C8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B06F30"/>
    <w:multiLevelType w:val="hybridMultilevel"/>
    <w:tmpl w:val="B4BC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B0D2A"/>
    <w:multiLevelType w:val="hybridMultilevel"/>
    <w:tmpl w:val="8E9A2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A528E"/>
    <w:multiLevelType w:val="hybridMultilevel"/>
    <w:tmpl w:val="9A2E3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39033468">
    <w:abstractNumId w:val="14"/>
  </w:num>
  <w:num w:numId="2" w16cid:durableId="1884978421">
    <w:abstractNumId w:val="1"/>
  </w:num>
  <w:num w:numId="3" w16cid:durableId="950667770">
    <w:abstractNumId w:val="12"/>
  </w:num>
  <w:num w:numId="4" w16cid:durableId="1859001371">
    <w:abstractNumId w:val="19"/>
  </w:num>
  <w:num w:numId="5" w16cid:durableId="1557089373">
    <w:abstractNumId w:val="8"/>
  </w:num>
  <w:num w:numId="6" w16cid:durableId="1441603081">
    <w:abstractNumId w:val="11"/>
  </w:num>
  <w:num w:numId="7" w16cid:durableId="186454628">
    <w:abstractNumId w:val="2"/>
  </w:num>
  <w:num w:numId="8" w16cid:durableId="221643403">
    <w:abstractNumId w:val="10"/>
  </w:num>
  <w:num w:numId="9" w16cid:durableId="1255095844">
    <w:abstractNumId w:val="9"/>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10" w16cid:durableId="45372765">
    <w:abstractNumId w:val="4"/>
    <w:lvlOverride w:ilvl="0">
      <w:lvl w:ilvl="0">
        <w:start w:val="1"/>
        <w:numFmt w:val="decimal"/>
        <w:pStyle w:val="SchTitle1"/>
        <w:suff w:val="nothing"/>
        <w:lvlText w:val="Schedule %1"/>
        <w:lvlJc w:val="left"/>
        <w:pPr>
          <w:ind w:left="0" w:firstLine="0"/>
        </w:pPr>
        <w:rPr>
          <w:rFonts w:ascii="Arial" w:hAnsi="Arial" w:hint="default"/>
          <w:b/>
          <w:i w:val="0"/>
        </w:rPr>
      </w:lvl>
    </w:lvlOverride>
  </w:num>
  <w:num w:numId="11" w16cid:durableId="1006589198">
    <w:abstractNumId w:val="6"/>
  </w:num>
  <w:num w:numId="12" w16cid:durableId="1665083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680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700626">
    <w:abstractNumId w:val="13"/>
  </w:num>
  <w:num w:numId="15" w16cid:durableId="1963530685">
    <w:abstractNumId w:val="15"/>
  </w:num>
  <w:num w:numId="16" w16cid:durableId="1688680365">
    <w:abstractNumId w:val="12"/>
  </w:num>
  <w:num w:numId="17" w16cid:durableId="13649761">
    <w:abstractNumId w:val="5"/>
  </w:num>
  <w:num w:numId="18" w16cid:durableId="669261775">
    <w:abstractNumId w:val="18"/>
  </w:num>
  <w:num w:numId="19" w16cid:durableId="610742574">
    <w:abstractNumId w:val="17"/>
  </w:num>
  <w:num w:numId="20" w16cid:durableId="354885571">
    <w:abstractNumId w:val="3"/>
  </w:num>
  <w:num w:numId="21" w16cid:durableId="1437359657">
    <w:abstractNumId w:val="7"/>
  </w:num>
  <w:num w:numId="22" w16cid:durableId="1500580714">
    <w:abstractNumId w:val="0"/>
  </w:num>
  <w:num w:numId="23" w16cid:durableId="1082727526">
    <w:abstractNumId w:val="16"/>
  </w:num>
  <w:num w:numId="24" w16cid:durableId="2127892337">
    <w:abstractNumId w:val="9"/>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5" w16cid:durableId="1337614012">
    <w:abstractNumId w:val="9"/>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6" w16cid:durableId="1319766926">
    <w:abstractNumId w:val="9"/>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7" w16cid:durableId="899825797">
    <w:abstractNumId w:val="9"/>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8" w16cid:durableId="1040209695">
    <w:abstractNumId w:val="9"/>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9" w16cid:durableId="1203909304">
    <w:abstractNumId w:val="9"/>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30" w16cid:durableId="714698271">
    <w:abstractNumId w:val="9"/>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amp;lt;?xml version=&amp;quot;1.0&amp;quot; encoding=&amp;quot;utf-16&amp;quot;?&amp;gt;&amp;#xD;&amp;#xA;&amp;lt;uiLocalizedString xmlns:xsi=&amp;quot;http://www.w3.org/2001/XMLSchema-instance&amp;quot; xmlns:xsd=&amp;quot;http://www.w3.org/2001/XMLSchema&amp;quot;&amp;gt;&amp;#xD;&amp;#xA;  &amp;lt;type&amp;gt;fixed&amp;lt;/type&amp;gt;&amp;#xD;&amp;#xA;  &amp;lt;text&amp;gt;Blank&amp;lt;/text&amp;gt;&amp;#xD;&amp;#xA;&amp;lt;/uiLocalizedString&amp;gt;&quot; version=&quot;0&quot; schemaVersion=&quot;1&quot; wordVersion=&quot;14.0&quot; languageIso=&quot;&quot; officeId=&quot;00000000-0000-0000-0000-000000000000&quot; helpUrl=&quot;&amp;lt;?xml version=&amp;quot;1.0&amp;quot; encoding=&amp;quot;utf-16&amp;quot;?&amp;gt;&amp;#xD;&amp;#xA;&amp;lt;uiLocalizedString xmlns:xsi=&amp;quot;http://www.w3.org/2001/XMLSchema-instance&amp;quot; xmlns:xsd=&amp;quot;http://www.w3.org/2001/XMLSchema&amp;quot;&amp;gt;&amp;#xD;&amp;#xA;  &amp;lt;type&amp;gt;fixed&amp;lt;/type&amp;gt;&amp;#xD;&amp;#xA;  &amp;lt;text /&amp;gt;&amp;#xD;&amp;#xA;&amp;lt;/uiLocalizedString&amp;gt;&quot; importData=&quot;false&quot; wizardHeight=&quot;0&quot; wizardWidth=&quot;0&quot; hideWizardIfValid=&quot;false&quot; wizardTabPosition=&quot;none&quot; xmlns=&quot;http://iphelion.com/word/outline/&quot;&gt;_x000d__x000a_  &lt;author xsi:nil=&quot;true&quot; /&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parentId=&quot;00000000-0000-0000-0000-000000000000&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207439e-ea0b-488f-9ded-d09aeb430e4d&quot; name=&quot;DMS.DocIdFormat&quot; assembly=&quot;Iphelion.Outline.Word2010.dll&quot; type=&quot;Iphelion.Outline.Word2010.Renderers.TextRenderer&quot; order=&quot;3&quot; active=&quot;true&quot; entityId=&quot;25e2d17f-dd0f-468a-9ea3-ea6e64d8172f&quot; fieldId=&quot;72904a47-5780-459c-be7a-448f9ad8d6b4&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cfc8ae6-b136-46a6-8f86-8cef087e7e34&quot; name=&quot;Delete line if empty&quot; type=&quot;System.Boolean, mscorlib, Version=4.0.0.0, Culture=neutral, PublicKeyToken=b77a5c561934e089&quot; order=&quot;999&quot; key=&quot;deleteLineIfEmpty&quot; value=&quot;False&quot; /&gt;_x000d__x000a_        &lt;parameter id=&quot;f83e33d4-298d-422e-bd14-e5d07fd20af6&quot; name=&quot;Update field from document&quot; type=&quot;System.Boolean, mscorlib, Version=4.0.0.0, Culture=neutral, PublicKeyToken=b77a5c561934e089&quot; order=&quot;999&quot; key=&quot;updateField&quot; value=&quot;False&quot; /&gt;_x000d__x000a_        &lt;parameter id=&quot;c6773e5e-111f-4aab-8330-1a20f69bb09b&quot; name=&quot;Field index&quot; type=&quot;System.Int32, mscorlib, Version=4.0.0.0, Culture=neutral, PublicKeyToken=b77a5c561934e089&quot; order=&quot;999&quot; key=&quot;index&quot; value=&quot;-1&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4.3.9,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4.3.9,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4.3.9,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373233"/>
    <w:rsid w:val="00000CC9"/>
    <w:rsid w:val="00006F41"/>
    <w:rsid w:val="000105A8"/>
    <w:rsid w:val="0001442B"/>
    <w:rsid w:val="00046D4C"/>
    <w:rsid w:val="00050048"/>
    <w:rsid w:val="00057C61"/>
    <w:rsid w:val="00060771"/>
    <w:rsid w:val="000617D7"/>
    <w:rsid w:val="0006362E"/>
    <w:rsid w:val="000640AC"/>
    <w:rsid w:val="00067C22"/>
    <w:rsid w:val="00071385"/>
    <w:rsid w:val="00072B61"/>
    <w:rsid w:val="00074E3B"/>
    <w:rsid w:val="00076CDB"/>
    <w:rsid w:val="00085A19"/>
    <w:rsid w:val="00091D1E"/>
    <w:rsid w:val="000B01CA"/>
    <w:rsid w:val="000B5E70"/>
    <w:rsid w:val="000D3C72"/>
    <w:rsid w:val="000E56AF"/>
    <w:rsid w:val="000E73E6"/>
    <w:rsid w:val="0010266B"/>
    <w:rsid w:val="00106F2F"/>
    <w:rsid w:val="001167D6"/>
    <w:rsid w:val="001170AD"/>
    <w:rsid w:val="00132905"/>
    <w:rsid w:val="001415A2"/>
    <w:rsid w:val="00150091"/>
    <w:rsid w:val="00155FB8"/>
    <w:rsid w:val="001644DE"/>
    <w:rsid w:val="00164BDA"/>
    <w:rsid w:val="00175073"/>
    <w:rsid w:val="00184956"/>
    <w:rsid w:val="00186BD5"/>
    <w:rsid w:val="00187E7D"/>
    <w:rsid w:val="00193861"/>
    <w:rsid w:val="001A7B80"/>
    <w:rsid w:val="001B003E"/>
    <w:rsid w:val="001B052A"/>
    <w:rsid w:val="001B50EE"/>
    <w:rsid w:val="001D0E12"/>
    <w:rsid w:val="001D2803"/>
    <w:rsid w:val="001E7DC2"/>
    <w:rsid w:val="001F1457"/>
    <w:rsid w:val="001F29B6"/>
    <w:rsid w:val="001F7A3D"/>
    <w:rsid w:val="002074E5"/>
    <w:rsid w:val="00207868"/>
    <w:rsid w:val="002164E0"/>
    <w:rsid w:val="002175B6"/>
    <w:rsid w:val="00222B4F"/>
    <w:rsid w:val="002263CE"/>
    <w:rsid w:val="00251137"/>
    <w:rsid w:val="00252FEC"/>
    <w:rsid w:val="002632F6"/>
    <w:rsid w:val="002A1D08"/>
    <w:rsid w:val="002A6C02"/>
    <w:rsid w:val="002B72C0"/>
    <w:rsid w:val="002C04C6"/>
    <w:rsid w:val="002C149F"/>
    <w:rsid w:val="002E2DC7"/>
    <w:rsid w:val="00303414"/>
    <w:rsid w:val="00316C5B"/>
    <w:rsid w:val="00335141"/>
    <w:rsid w:val="00342040"/>
    <w:rsid w:val="00343489"/>
    <w:rsid w:val="00352167"/>
    <w:rsid w:val="003602A6"/>
    <w:rsid w:val="0036464C"/>
    <w:rsid w:val="00373233"/>
    <w:rsid w:val="00377CBC"/>
    <w:rsid w:val="003A3B00"/>
    <w:rsid w:val="003A610C"/>
    <w:rsid w:val="003B7B2C"/>
    <w:rsid w:val="003C7E3F"/>
    <w:rsid w:val="003D7E79"/>
    <w:rsid w:val="003F780F"/>
    <w:rsid w:val="00425382"/>
    <w:rsid w:val="00434620"/>
    <w:rsid w:val="00456A18"/>
    <w:rsid w:val="00462772"/>
    <w:rsid w:val="00470A42"/>
    <w:rsid w:val="00472CF4"/>
    <w:rsid w:val="00474372"/>
    <w:rsid w:val="00481FFD"/>
    <w:rsid w:val="00482273"/>
    <w:rsid w:val="00486EF7"/>
    <w:rsid w:val="00491198"/>
    <w:rsid w:val="004A015C"/>
    <w:rsid w:val="004B360E"/>
    <w:rsid w:val="004C2DB3"/>
    <w:rsid w:val="004D7E72"/>
    <w:rsid w:val="004E7228"/>
    <w:rsid w:val="004F3260"/>
    <w:rsid w:val="004F68DE"/>
    <w:rsid w:val="00507320"/>
    <w:rsid w:val="0051431B"/>
    <w:rsid w:val="00522885"/>
    <w:rsid w:val="00526C5C"/>
    <w:rsid w:val="0052736D"/>
    <w:rsid w:val="00536646"/>
    <w:rsid w:val="00540D47"/>
    <w:rsid w:val="00556C58"/>
    <w:rsid w:val="005616CF"/>
    <w:rsid w:val="0057252C"/>
    <w:rsid w:val="00574A05"/>
    <w:rsid w:val="00576458"/>
    <w:rsid w:val="005834CD"/>
    <w:rsid w:val="005A73A0"/>
    <w:rsid w:val="005C16B9"/>
    <w:rsid w:val="005C7DB6"/>
    <w:rsid w:val="005D47D7"/>
    <w:rsid w:val="005E5983"/>
    <w:rsid w:val="005E5E19"/>
    <w:rsid w:val="0060550C"/>
    <w:rsid w:val="00617CE9"/>
    <w:rsid w:val="00621E28"/>
    <w:rsid w:val="00622F54"/>
    <w:rsid w:val="00631943"/>
    <w:rsid w:val="0063643F"/>
    <w:rsid w:val="006366C1"/>
    <w:rsid w:val="006376AD"/>
    <w:rsid w:val="0064478D"/>
    <w:rsid w:val="00650FE9"/>
    <w:rsid w:val="00667D9D"/>
    <w:rsid w:val="006725F3"/>
    <w:rsid w:val="006831E4"/>
    <w:rsid w:val="00697EC0"/>
    <w:rsid w:val="006B53B6"/>
    <w:rsid w:val="006C361D"/>
    <w:rsid w:val="006C3F39"/>
    <w:rsid w:val="006C4F10"/>
    <w:rsid w:val="006D1EE9"/>
    <w:rsid w:val="006E1885"/>
    <w:rsid w:val="006E73CA"/>
    <w:rsid w:val="00715DBF"/>
    <w:rsid w:val="00731894"/>
    <w:rsid w:val="00742998"/>
    <w:rsid w:val="007506F2"/>
    <w:rsid w:val="00750954"/>
    <w:rsid w:val="00753501"/>
    <w:rsid w:val="0076211B"/>
    <w:rsid w:val="00771AF2"/>
    <w:rsid w:val="00784D6F"/>
    <w:rsid w:val="0078729F"/>
    <w:rsid w:val="00791A06"/>
    <w:rsid w:val="00793DFE"/>
    <w:rsid w:val="0079762D"/>
    <w:rsid w:val="007B5FDE"/>
    <w:rsid w:val="007C352A"/>
    <w:rsid w:val="007D5837"/>
    <w:rsid w:val="007E3257"/>
    <w:rsid w:val="007E3C56"/>
    <w:rsid w:val="00802B45"/>
    <w:rsid w:val="008250D8"/>
    <w:rsid w:val="0082721F"/>
    <w:rsid w:val="00830F42"/>
    <w:rsid w:val="00834A7D"/>
    <w:rsid w:val="008366DE"/>
    <w:rsid w:val="00846491"/>
    <w:rsid w:val="0084658D"/>
    <w:rsid w:val="00847E73"/>
    <w:rsid w:val="00851324"/>
    <w:rsid w:val="0085785A"/>
    <w:rsid w:val="00862727"/>
    <w:rsid w:val="008729CF"/>
    <w:rsid w:val="00873391"/>
    <w:rsid w:val="008A0C26"/>
    <w:rsid w:val="008A35D1"/>
    <w:rsid w:val="008B24B9"/>
    <w:rsid w:val="008B3B5C"/>
    <w:rsid w:val="008D447A"/>
    <w:rsid w:val="008D7F74"/>
    <w:rsid w:val="008E5276"/>
    <w:rsid w:val="008F0FDB"/>
    <w:rsid w:val="0090043A"/>
    <w:rsid w:val="00901B12"/>
    <w:rsid w:val="009150AA"/>
    <w:rsid w:val="0092433D"/>
    <w:rsid w:val="0093186D"/>
    <w:rsid w:val="00944564"/>
    <w:rsid w:val="009450CE"/>
    <w:rsid w:val="00950086"/>
    <w:rsid w:val="00953562"/>
    <w:rsid w:val="009671CB"/>
    <w:rsid w:val="00967E15"/>
    <w:rsid w:val="00980C42"/>
    <w:rsid w:val="0098364E"/>
    <w:rsid w:val="0098434B"/>
    <w:rsid w:val="009978D3"/>
    <w:rsid w:val="009C5F69"/>
    <w:rsid w:val="009D1386"/>
    <w:rsid w:val="009D4000"/>
    <w:rsid w:val="009D5169"/>
    <w:rsid w:val="009E0B50"/>
    <w:rsid w:val="00A22C66"/>
    <w:rsid w:val="00A43475"/>
    <w:rsid w:val="00A53474"/>
    <w:rsid w:val="00A66632"/>
    <w:rsid w:val="00A771B2"/>
    <w:rsid w:val="00A95AA6"/>
    <w:rsid w:val="00AB4680"/>
    <w:rsid w:val="00AB4738"/>
    <w:rsid w:val="00AB4758"/>
    <w:rsid w:val="00AC40BC"/>
    <w:rsid w:val="00AC5931"/>
    <w:rsid w:val="00AC6724"/>
    <w:rsid w:val="00AD3FC9"/>
    <w:rsid w:val="00AD49A2"/>
    <w:rsid w:val="00AE5859"/>
    <w:rsid w:val="00AF1778"/>
    <w:rsid w:val="00B03DC0"/>
    <w:rsid w:val="00B04144"/>
    <w:rsid w:val="00B20803"/>
    <w:rsid w:val="00B21691"/>
    <w:rsid w:val="00B228E4"/>
    <w:rsid w:val="00B26405"/>
    <w:rsid w:val="00B412DC"/>
    <w:rsid w:val="00B760B3"/>
    <w:rsid w:val="00B77274"/>
    <w:rsid w:val="00B82B65"/>
    <w:rsid w:val="00B93985"/>
    <w:rsid w:val="00B9599D"/>
    <w:rsid w:val="00B973F1"/>
    <w:rsid w:val="00BA3774"/>
    <w:rsid w:val="00BA5983"/>
    <w:rsid w:val="00BB2351"/>
    <w:rsid w:val="00BB6C5F"/>
    <w:rsid w:val="00BC12BD"/>
    <w:rsid w:val="00BE5FB4"/>
    <w:rsid w:val="00BF0A15"/>
    <w:rsid w:val="00BF78BA"/>
    <w:rsid w:val="00C01A47"/>
    <w:rsid w:val="00C10410"/>
    <w:rsid w:val="00C10E74"/>
    <w:rsid w:val="00C141FD"/>
    <w:rsid w:val="00C15C1D"/>
    <w:rsid w:val="00C21951"/>
    <w:rsid w:val="00C33123"/>
    <w:rsid w:val="00C4600C"/>
    <w:rsid w:val="00C53E16"/>
    <w:rsid w:val="00C56814"/>
    <w:rsid w:val="00C7112C"/>
    <w:rsid w:val="00C73516"/>
    <w:rsid w:val="00C8649C"/>
    <w:rsid w:val="00C87B39"/>
    <w:rsid w:val="00C9021F"/>
    <w:rsid w:val="00C9506A"/>
    <w:rsid w:val="00CB13B5"/>
    <w:rsid w:val="00CB3264"/>
    <w:rsid w:val="00CB4FC8"/>
    <w:rsid w:val="00CB6126"/>
    <w:rsid w:val="00CC4E1C"/>
    <w:rsid w:val="00CD660E"/>
    <w:rsid w:val="00CD7BB4"/>
    <w:rsid w:val="00CE0D47"/>
    <w:rsid w:val="00CE44B6"/>
    <w:rsid w:val="00CF3841"/>
    <w:rsid w:val="00CF5694"/>
    <w:rsid w:val="00D0073A"/>
    <w:rsid w:val="00D068F4"/>
    <w:rsid w:val="00D256F3"/>
    <w:rsid w:val="00D26196"/>
    <w:rsid w:val="00D50A3B"/>
    <w:rsid w:val="00D5747A"/>
    <w:rsid w:val="00D60BEA"/>
    <w:rsid w:val="00D75D53"/>
    <w:rsid w:val="00D91C2C"/>
    <w:rsid w:val="00D975E3"/>
    <w:rsid w:val="00D97A26"/>
    <w:rsid w:val="00D97E10"/>
    <w:rsid w:val="00DD581B"/>
    <w:rsid w:val="00DE3289"/>
    <w:rsid w:val="00DE39DC"/>
    <w:rsid w:val="00DF0713"/>
    <w:rsid w:val="00E1002E"/>
    <w:rsid w:val="00E141A5"/>
    <w:rsid w:val="00E221E9"/>
    <w:rsid w:val="00E23740"/>
    <w:rsid w:val="00E30865"/>
    <w:rsid w:val="00E31F00"/>
    <w:rsid w:val="00E34AC4"/>
    <w:rsid w:val="00E416AE"/>
    <w:rsid w:val="00E446CF"/>
    <w:rsid w:val="00E5139D"/>
    <w:rsid w:val="00E52100"/>
    <w:rsid w:val="00E64807"/>
    <w:rsid w:val="00E650AB"/>
    <w:rsid w:val="00E65AFD"/>
    <w:rsid w:val="00E703AE"/>
    <w:rsid w:val="00E96D87"/>
    <w:rsid w:val="00EA0C2F"/>
    <w:rsid w:val="00EA768E"/>
    <w:rsid w:val="00EB618E"/>
    <w:rsid w:val="00EB76F9"/>
    <w:rsid w:val="00EC50C2"/>
    <w:rsid w:val="00ED1C4F"/>
    <w:rsid w:val="00ED77E5"/>
    <w:rsid w:val="00EE1C55"/>
    <w:rsid w:val="00EE543A"/>
    <w:rsid w:val="00EF0B33"/>
    <w:rsid w:val="00EF10DC"/>
    <w:rsid w:val="00EF3FCB"/>
    <w:rsid w:val="00F015C5"/>
    <w:rsid w:val="00F01A1D"/>
    <w:rsid w:val="00F03B07"/>
    <w:rsid w:val="00F05415"/>
    <w:rsid w:val="00F078D6"/>
    <w:rsid w:val="00F31C8E"/>
    <w:rsid w:val="00F3209B"/>
    <w:rsid w:val="00F330A5"/>
    <w:rsid w:val="00F54906"/>
    <w:rsid w:val="00F55271"/>
    <w:rsid w:val="00F64BF5"/>
    <w:rsid w:val="00F7511C"/>
    <w:rsid w:val="00F75B39"/>
    <w:rsid w:val="00F830CD"/>
    <w:rsid w:val="00F910EF"/>
    <w:rsid w:val="00FA2AF0"/>
    <w:rsid w:val="00FB6DE1"/>
    <w:rsid w:val="00FC4455"/>
    <w:rsid w:val="00FC4DD9"/>
    <w:rsid w:val="00FD1EFB"/>
    <w:rsid w:val="00FE2DCF"/>
    <w:rsid w:val="00FE2EEC"/>
    <w:rsid w:val="00FE4778"/>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4AA26"/>
  <w15:docId w15:val="{8BEEC3FE-2B67-488A-BED2-FBC08111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3A3B00"/>
    <w:pPr>
      <w:spacing w:after="0"/>
    </w:pPr>
  </w:style>
  <w:style w:type="paragraph" w:styleId="Heading1">
    <w:name w:val="heading 1"/>
    <w:basedOn w:val="BodyText"/>
    <w:link w:val="Heading1Char"/>
    <w:uiPriority w:val="3"/>
    <w:qFormat/>
    <w:rsid w:val="00006F41"/>
    <w:pPr>
      <w:numPr>
        <w:numId w:val="9"/>
      </w:numPr>
      <w:outlineLvl w:val="0"/>
    </w:pPr>
  </w:style>
  <w:style w:type="paragraph" w:styleId="Heading2">
    <w:name w:val="heading 2"/>
    <w:basedOn w:val="BodyText"/>
    <w:link w:val="Heading2Char"/>
    <w:uiPriority w:val="3"/>
    <w:qFormat/>
    <w:rsid w:val="00006F41"/>
    <w:pPr>
      <w:numPr>
        <w:ilvl w:val="1"/>
        <w:numId w:val="9"/>
      </w:numPr>
      <w:outlineLvl w:val="1"/>
    </w:pPr>
  </w:style>
  <w:style w:type="paragraph" w:styleId="Heading3">
    <w:name w:val="heading 3"/>
    <w:basedOn w:val="BodyText"/>
    <w:link w:val="Heading3Char"/>
    <w:uiPriority w:val="3"/>
    <w:qFormat/>
    <w:rsid w:val="00006F41"/>
    <w:pPr>
      <w:numPr>
        <w:ilvl w:val="2"/>
        <w:numId w:val="9"/>
      </w:numPr>
      <w:outlineLvl w:val="2"/>
    </w:pPr>
  </w:style>
  <w:style w:type="paragraph" w:styleId="Heading4">
    <w:name w:val="heading 4"/>
    <w:basedOn w:val="BodyText"/>
    <w:link w:val="Heading4Char"/>
    <w:uiPriority w:val="3"/>
    <w:qFormat/>
    <w:rsid w:val="00006F41"/>
    <w:pPr>
      <w:numPr>
        <w:ilvl w:val="3"/>
        <w:numId w:val="9"/>
      </w:numPr>
      <w:outlineLvl w:val="3"/>
    </w:pPr>
  </w:style>
  <w:style w:type="paragraph" w:styleId="Heading5">
    <w:name w:val="heading 5"/>
    <w:basedOn w:val="BodyText"/>
    <w:link w:val="Heading5Char"/>
    <w:uiPriority w:val="3"/>
    <w:qFormat/>
    <w:rsid w:val="00006F41"/>
    <w:pPr>
      <w:numPr>
        <w:ilvl w:val="4"/>
        <w:numId w:val="9"/>
      </w:numPr>
      <w:outlineLvl w:val="4"/>
    </w:pPr>
  </w:style>
  <w:style w:type="paragraph" w:styleId="Heading6">
    <w:name w:val="heading 6"/>
    <w:basedOn w:val="BodyText"/>
    <w:link w:val="Heading6Char"/>
    <w:uiPriority w:val="3"/>
    <w:qFormat/>
    <w:rsid w:val="00006F41"/>
    <w:pPr>
      <w:numPr>
        <w:ilvl w:val="5"/>
        <w:numId w:val="9"/>
      </w:numPr>
      <w:outlineLvl w:val="5"/>
    </w:pPr>
    <w:rPr>
      <w:bCs/>
    </w:rPr>
  </w:style>
  <w:style w:type="paragraph" w:styleId="Heading7">
    <w:name w:val="heading 7"/>
    <w:basedOn w:val="BodyText"/>
    <w:link w:val="Heading7Char"/>
    <w:uiPriority w:val="3"/>
    <w:rsid w:val="00006F41"/>
    <w:pPr>
      <w:numPr>
        <w:ilvl w:val="6"/>
        <w:numId w:val="9"/>
      </w:numPr>
      <w:outlineLvl w:val="6"/>
    </w:pPr>
  </w:style>
  <w:style w:type="paragraph" w:styleId="Heading8">
    <w:name w:val="heading 8"/>
    <w:basedOn w:val="BodyText"/>
    <w:link w:val="Heading8Char"/>
    <w:uiPriority w:val="3"/>
    <w:rsid w:val="00006F41"/>
    <w:pPr>
      <w:numPr>
        <w:ilvl w:val="7"/>
        <w:numId w:val="9"/>
      </w:numPr>
      <w:outlineLvl w:val="7"/>
    </w:pPr>
  </w:style>
  <w:style w:type="paragraph" w:styleId="Heading9">
    <w:name w:val="heading 9"/>
    <w:basedOn w:val="BodyText"/>
    <w:link w:val="Heading9Char"/>
    <w:uiPriority w:val="3"/>
    <w:rsid w:val="00006F41"/>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link w:val="BodyTextBoldChar"/>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8"/>
      </w:numPr>
      <w:spacing w:line="360" w:lineRule="auto"/>
    </w:pPr>
  </w:style>
  <w:style w:type="paragraph" w:customStyle="1" w:styleId="CourtHeading2">
    <w:name w:val="Court Heading 2"/>
    <w:basedOn w:val="BodyText"/>
    <w:uiPriority w:val="8"/>
    <w:qFormat/>
    <w:rsid w:val="00A771B2"/>
    <w:pPr>
      <w:numPr>
        <w:ilvl w:val="1"/>
        <w:numId w:val="8"/>
      </w:numPr>
      <w:spacing w:line="360" w:lineRule="auto"/>
    </w:pPr>
  </w:style>
  <w:style w:type="paragraph" w:customStyle="1" w:styleId="CourtHeading3">
    <w:name w:val="Court Heading 3"/>
    <w:basedOn w:val="BodyText"/>
    <w:uiPriority w:val="8"/>
    <w:qFormat/>
    <w:rsid w:val="00A771B2"/>
    <w:pPr>
      <w:numPr>
        <w:ilvl w:val="2"/>
        <w:numId w:val="8"/>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2"/>
      </w:numPr>
      <w:jc w:val="left"/>
      <w:outlineLvl w:val="0"/>
    </w:pPr>
    <w:rPr>
      <w:rFonts w:asciiTheme="majorHAnsi" w:hAnsiTheme="majorHAnsi"/>
      <w:b/>
      <w:sz w:val="28"/>
    </w:rPr>
  </w:style>
  <w:style w:type="paragraph" w:styleId="Footer">
    <w:name w:val="footer"/>
    <w:basedOn w:val="BodyText"/>
    <w:link w:val="FooterChar"/>
    <w:uiPriority w:val="9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3"/>
      </w:numPr>
    </w:pPr>
  </w:style>
  <w:style w:type="paragraph" w:customStyle="1" w:styleId="Recitals">
    <w:name w:val="Recitals"/>
    <w:basedOn w:val="BodyText"/>
    <w:uiPriority w:val="9"/>
    <w:rsid w:val="0078729F"/>
    <w:pPr>
      <w:numPr>
        <w:numId w:val="4"/>
      </w:numPr>
    </w:pPr>
  </w:style>
  <w:style w:type="paragraph" w:customStyle="1" w:styleId="SchLevel1">
    <w:name w:val="Sch Level 1"/>
    <w:basedOn w:val="BodyText"/>
    <w:uiPriority w:val="6"/>
    <w:qFormat/>
    <w:rsid w:val="00D256F3"/>
    <w:pPr>
      <w:numPr>
        <w:ilvl w:val="1"/>
        <w:numId w:val="10"/>
      </w:numPr>
      <w:outlineLvl w:val="1"/>
    </w:pPr>
  </w:style>
  <w:style w:type="paragraph" w:customStyle="1" w:styleId="SchLevel1Bold">
    <w:name w:val="Sch Level 1 Bold"/>
    <w:basedOn w:val="SchLevel1"/>
    <w:next w:val="BodyTextIndent1"/>
    <w:qFormat/>
    <w:rsid w:val="00B82B65"/>
    <w:rPr>
      <w:b/>
      <w:sz w:val="24"/>
    </w:rPr>
  </w:style>
  <w:style w:type="paragraph" w:customStyle="1" w:styleId="SchLevel2">
    <w:name w:val="Sch Level 2"/>
    <w:basedOn w:val="BodyText"/>
    <w:qFormat/>
    <w:rsid w:val="00D256F3"/>
    <w:pPr>
      <w:numPr>
        <w:ilvl w:val="2"/>
        <w:numId w:val="10"/>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qFormat/>
    <w:rsid w:val="00D256F3"/>
    <w:pPr>
      <w:numPr>
        <w:ilvl w:val="3"/>
        <w:numId w:val="10"/>
      </w:numPr>
      <w:outlineLvl w:val="3"/>
    </w:pPr>
  </w:style>
  <w:style w:type="paragraph" w:customStyle="1" w:styleId="SchLevel4">
    <w:name w:val="Sch Level 4"/>
    <w:basedOn w:val="BodyText"/>
    <w:rsid w:val="00D256F3"/>
    <w:pPr>
      <w:numPr>
        <w:ilvl w:val="4"/>
        <w:numId w:val="10"/>
      </w:numPr>
      <w:outlineLvl w:val="4"/>
    </w:pPr>
  </w:style>
  <w:style w:type="paragraph" w:customStyle="1" w:styleId="SchLevel5">
    <w:name w:val="Sch Level 5"/>
    <w:basedOn w:val="BodyText"/>
    <w:rsid w:val="00D256F3"/>
    <w:pPr>
      <w:numPr>
        <w:ilvl w:val="5"/>
        <w:numId w:val="10"/>
      </w:numPr>
      <w:outlineLvl w:val="5"/>
    </w:pPr>
  </w:style>
  <w:style w:type="paragraph" w:customStyle="1" w:styleId="SchLevel6">
    <w:name w:val="Sch Level 6"/>
    <w:basedOn w:val="BodyText"/>
    <w:rsid w:val="00D256F3"/>
    <w:pPr>
      <w:numPr>
        <w:ilvl w:val="6"/>
        <w:numId w:val="10"/>
      </w:numPr>
      <w:outlineLvl w:val="6"/>
    </w:pPr>
  </w:style>
  <w:style w:type="paragraph" w:customStyle="1" w:styleId="SchLevel7">
    <w:name w:val="Sch Level 7"/>
    <w:basedOn w:val="BodyText"/>
    <w:rsid w:val="00D256F3"/>
    <w:pPr>
      <w:numPr>
        <w:ilvl w:val="7"/>
        <w:numId w:val="10"/>
      </w:numPr>
      <w:outlineLvl w:val="7"/>
    </w:pPr>
  </w:style>
  <w:style w:type="paragraph" w:customStyle="1" w:styleId="SchLevel8">
    <w:name w:val="Sch Level 8"/>
    <w:basedOn w:val="BodyText"/>
    <w:rsid w:val="00D256F3"/>
    <w:pPr>
      <w:numPr>
        <w:ilvl w:val="8"/>
        <w:numId w:val="10"/>
      </w:numPr>
      <w:outlineLvl w:val="8"/>
    </w:pPr>
  </w:style>
  <w:style w:type="paragraph" w:customStyle="1" w:styleId="SchTitle1">
    <w:name w:val="Sch Title 1"/>
    <w:basedOn w:val="BodyText"/>
    <w:next w:val="BodyText"/>
    <w:uiPriority w:val="5"/>
    <w:qFormat/>
    <w:rsid w:val="00D256F3"/>
    <w:pPr>
      <w:pageBreakBefore/>
      <w:numPr>
        <w:numId w:val="10"/>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3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3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3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5"/>
      </w:numPr>
    </w:pPr>
  </w:style>
  <w:style w:type="numbering" w:customStyle="1" w:styleId="CourtHeadings">
    <w:name w:val="Court Headings"/>
    <w:uiPriority w:val="99"/>
    <w:rsid w:val="00A771B2"/>
    <w:pPr>
      <w:numPr>
        <w:numId w:val="7"/>
      </w:numPr>
    </w:pPr>
  </w:style>
  <w:style w:type="numbering" w:customStyle="1" w:styleId="Schedules">
    <w:name w:val="Schedules"/>
    <w:uiPriority w:val="99"/>
    <w:rsid w:val="00D256F3"/>
    <w:pPr>
      <w:numPr>
        <w:numId w:val="6"/>
      </w:numPr>
    </w:pPr>
  </w:style>
  <w:style w:type="paragraph" w:styleId="TOCHeading">
    <w:name w:val="TOC Heading"/>
    <w:basedOn w:val="BodyText"/>
    <w:next w:val="Normal"/>
    <w:uiPriority w:val="39"/>
    <w:qFormat/>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character" w:styleId="UnresolvedMention">
    <w:name w:val="Unresolved Mention"/>
    <w:basedOn w:val="DefaultParagraphFont"/>
    <w:uiPriority w:val="99"/>
    <w:semiHidden/>
    <w:unhideWhenUsed/>
    <w:rsid w:val="00A95AA6"/>
    <w:rPr>
      <w:color w:val="605E5C"/>
      <w:shd w:val="clear" w:color="auto" w:fill="E1DFDD"/>
    </w:rPr>
  </w:style>
  <w:style w:type="character" w:customStyle="1" w:styleId="BodyTextBoldChar">
    <w:name w:val="Body Text Bold Char"/>
    <w:link w:val="BodyTextBold"/>
    <w:uiPriority w:val="1"/>
    <w:rsid w:val="00EF0B33"/>
    <w:rPr>
      <w:b/>
    </w:rPr>
  </w:style>
  <w:style w:type="paragraph" w:styleId="BodyTextIndent">
    <w:name w:val="Body Text Indent"/>
    <w:basedOn w:val="Normal"/>
    <w:link w:val="BodyTextIndentChar"/>
    <w:uiPriority w:val="99"/>
    <w:unhideWhenUsed/>
    <w:rsid w:val="00DD581B"/>
    <w:pPr>
      <w:spacing w:after="120"/>
      <w:ind w:left="283"/>
    </w:pPr>
  </w:style>
  <w:style w:type="character" w:customStyle="1" w:styleId="BodyTextIndentChar">
    <w:name w:val="Body Text Indent Char"/>
    <w:basedOn w:val="DefaultParagraphFont"/>
    <w:link w:val="BodyTextIndent"/>
    <w:uiPriority w:val="99"/>
    <w:rsid w:val="00DD581B"/>
  </w:style>
  <w:style w:type="paragraph" w:customStyle="1" w:styleId="m-8517490075821123382msolistparagraph">
    <w:name w:val="m_-8517490075821123382msolistparagraph"/>
    <w:basedOn w:val="Normal"/>
    <w:rsid w:val="00472CF4"/>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72CF4"/>
    <w:pPr>
      <w:spacing w:after="160" w:line="259" w:lineRule="auto"/>
      <w:ind w:left="720"/>
      <w:contextualSpacing/>
      <w:jc w:val="left"/>
    </w:pPr>
    <w:rPr>
      <w:sz w:val="24"/>
    </w:rPr>
  </w:style>
  <w:style w:type="character" w:styleId="CommentReference">
    <w:name w:val="annotation reference"/>
    <w:basedOn w:val="DefaultParagraphFont"/>
    <w:uiPriority w:val="99"/>
    <w:semiHidden/>
    <w:unhideWhenUsed/>
    <w:rsid w:val="00472CF4"/>
    <w:rPr>
      <w:sz w:val="16"/>
      <w:szCs w:val="16"/>
    </w:rPr>
  </w:style>
  <w:style w:type="character" w:styleId="Strong">
    <w:name w:val="Strong"/>
    <w:basedOn w:val="DefaultParagraphFont"/>
    <w:uiPriority w:val="99"/>
    <w:rsid w:val="009D1386"/>
    <w:rPr>
      <w:b/>
      <w:bCs/>
    </w:rPr>
  </w:style>
  <w:style w:type="paragraph" w:styleId="TOC4">
    <w:name w:val="toc 4"/>
    <w:basedOn w:val="Normal"/>
    <w:next w:val="Normal"/>
    <w:autoRedefine/>
    <w:uiPriority w:val="39"/>
    <w:unhideWhenUsed/>
    <w:rsid w:val="00106F2F"/>
    <w:pPr>
      <w:spacing w:after="100" w:line="259" w:lineRule="auto"/>
      <w:ind w:left="660"/>
      <w:jc w:val="left"/>
    </w:pPr>
    <w:rPr>
      <w:rFonts w:eastAsiaTheme="minorEastAsia"/>
      <w:lang w:eastAsia="en-GB"/>
    </w:rPr>
  </w:style>
  <w:style w:type="paragraph" w:styleId="TOC5">
    <w:name w:val="toc 5"/>
    <w:basedOn w:val="Normal"/>
    <w:next w:val="Normal"/>
    <w:autoRedefine/>
    <w:uiPriority w:val="39"/>
    <w:unhideWhenUsed/>
    <w:rsid w:val="00106F2F"/>
    <w:pPr>
      <w:spacing w:after="100" w:line="259" w:lineRule="auto"/>
      <w:ind w:left="880"/>
      <w:jc w:val="left"/>
    </w:pPr>
    <w:rPr>
      <w:rFonts w:eastAsiaTheme="minorEastAsia"/>
      <w:lang w:eastAsia="en-GB"/>
    </w:rPr>
  </w:style>
  <w:style w:type="paragraph" w:styleId="TOC6">
    <w:name w:val="toc 6"/>
    <w:basedOn w:val="Normal"/>
    <w:next w:val="Normal"/>
    <w:autoRedefine/>
    <w:uiPriority w:val="39"/>
    <w:unhideWhenUsed/>
    <w:rsid w:val="00106F2F"/>
    <w:pPr>
      <w:spacing w:after="100" w:line="259" w:lineRule="auto"/>
      <w:ind w:left="1100"/>
      <w:jc w:val="left"/>
    </w:pPr>
    <w:rPr>
      <w:rFonts w:eastAsiaTheme="minorEastAsia"/>
      <w:lang w:eastAsia="en-GB"/>
    </w:rPr>
  </w:style>
  <w:style w:type="paragraph" w:styleId="TOC7">
    <w:name w:val="toc 7"/>
    <w:basedOn w:val="Normal"/>
    <w:next w:val="Normal"/>
    <w:autoRedefine/>
    <w:uiPriority w:val="39"/>
    <w:unhideWhenUsed/>
    <w:rsid w:val="00106F2F"/>
    <w:pPr>
      <w:spacing w:after="100" w:line="259" w:lineRule="auto"/>
      <w:ind w:left="1320"/>
      <w:jc w:val="left"/>
    </w:pPr>
    <w:rPr>
      <w:rFonts w:eastAsiaTheme="minorEastAsia"/>
      <w:lang w:eastAsia="en-GB"/>
    </w:rPr>
  </w:style>
  <w:style w:type="paragraph" w:styleId="TOC8">
    <w:name w:val="toc 8"/>
    <w:basedOn w:val="Normal"/>
    <w:next w:val="Normal"/>
    <w:autoRedefine/>
    <w:uiPriority w:val="39"/>
    <w:unhideWhenUsed/>
    <w:rsid w:val="00106F2F"/>
    <w:pPr>
      <w:spacing w:after="100" w:line="259" w:lineRule="auto"/>
      <w:ind w:left="1540"/>
      <w:jc w:val="left"/>
    </w:pPr>
    <w:rPr>
      <w:rFonts w:eastAsiaTheme="minorEastAsia"/>
      <w:lang w:eastAsia="en-GB"/>
    </w:rPr>
  </w:style>
  <w:style w:type="paragraph" w:styleId="TOC9">
    <w:name w:val="toc 9"/>
    <w:basedOn w:val="Normal"/>
    <w:next w:val="Normal"/>
    <w:autoRedefine/>
    <w:uiPriority w:val="39"/>
    <w:unhideWhenUsed/>
    <w:rsid w:val="00106F2F"/>
    <w:pPr>
      <w:spacing w:after="100" w:line="259" w:lineRule="auto"/>
      <w:ind w:left="1760"/>
      <w:jc w:val="left"/>
    </w:pPr>
    <w:rPr>
      <w:rFonts w:eastAsiaTheme="minorEastAsia"/>
      <w:lang w:eastAsia="en-GB"/>
    </w:rPr>
  </w:style>
  <w:style w:type="paragraph" w:styleId="Revision">
    <w:name w:val="Revision"/>
    <w:hidden/>
    <w:uiPriority w:val="99"/>
    <w:semiHidden/>
    <w:rsid w:val="00AF1778"/>
    <w:pPr>
      <w:spacing w:after="0"/>
      <w:jc w:val="left"/>
    </w:pPr>
  </w:style>
  <w:style w:type="paragraph" w:styleId="CommentText">
    <w:name w:val="annotation text"/>
    <w:basedOn w:val="Normal"/>
    <w:link w:val="CommentTextChar"/>
    <w:uiPriority w:val="99"/>
    <w:unhideWhenUsed/>
    <w:rsid w:val="00434620"/>
    <w:rPr>
      <w:sz w:val="20"/>
      <w:szCs w:val="20"/>
    </w:rPr>
  </w:style>
  <w:style w:type="character" w:customStyle="1" w:styleId="CommentTextChar">
    <w:name w:val="Comment Text Char"/>
    <w:basedOn w:val="DefaultParagraphFont"/>
    <w:link w:val="CommentText"/>
    <w:uiPriority w:val="99"/>
    <w:rsid w:val="00434620"/>
    <w:rPr>
      <w:sz w:val="20"/>
      <w:szCs w:val="20"/>
    </w:rPr>
  </w:style>
  <w:style w:type="paragraph" w:styleId="CommentSubject">
    <w:name w:val="annotation subject"/>
    <w:basedOn w:val="CommentText"/>
    <w:next w:val="CommentText"/>
    <w:link w:val="CommentSubjectChar"/>
    <w:uiPriority w:val="99"/>
    <w:semiHidden/>
    <w:unhideWhenUsed/>
    <w:rsid w:val="00434620"/>
    <w:rPr>
      <w:b/>
      <w:bCs/>
    </w:rPr>
  </w:style>
  <w:style w:type="character" w:customStyle="1" w:styleId="CommentSubjectChar">
    <w:name w:val="Comment Subject Char"/>
    <w:basedOn w:val="CommentTextChar"/>
    <w:link w:val="CommentSubject"/>
    <w:uiPriority w:val="99"/>
    <w:semiHidden/>
    <w:rsid w:val="00434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068564">
      <w:bodyDiv w:val="1"/>
      <w:marLeft w:val="0"/>
      <w:marRight w:val="0"/>
      <w:marTop w:val="0"/>
      <w:marBottom w:val="0"/>
      <w:divBdr>
        <w:top w:val="none" w:sz="0" w:space="0" w:color="auto"/>
        <w:left w:val="none" w:sz="0" w:space="0" w:color="auto"/>
        <w:bottom w:val="none" w:sz="0" w:space="0" w:color="auto"/>
        <w:right w:val="none" w:sz="0" w:space="0" w:color="auto"/>
      </w:divBdr>
    </w:div>
    <w:div w:id="817914932">
      <w:bodyDiv w:val="1"/>
      <w:marLeft w:val="0"/>
      <w:marRight w:val="0"/>
      <w:marTop w:val="0"/>
      <w:marBottom w:val="0"/>
      <w:divBdr>
        <w:top w:val="none" w:sz="0" w:space="0" w:color="auto"/>
        <w:left w:val="none" w:sz="0" w:space="0" w:color="auto"/>
        <w:bottom w:val="none" w:sz="0" w:space="0" w:color="auto"/>
        <w:right w:val="none" w:sz="0" w:space="0" w:color="auto"/>
      </w:divBdr>
    </w:div>
    <w:div w:id="1015422495">
      <w:bodyDiv w:val="1"/>
      <w:marLeft w:val="0"/>
      <w:marRight w:val="0"/>
      <w:marTop w:val="0"/>
      <w:marBottom w:val="0"/>
      <w:divBdr>
        <w:top w:val="none" w:sz="0" w:space="0" w:color="auto"/>
        <w:left w:val="none" w:sz="0" w:space="0" w:color="auto"/>
        <w:bottom w:val="none" w:sz="0" w:space="0" w:color="auto"/>
        <w:right w:val="none" w:sz="0" w:space="0" w:color="auto"/>
      </w:divBdr>
    </w:div>
    <w:div w:id="176731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 Id="rId27"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59D804814643CAB55812B3C4077E57"/>
        <w:category>
          <w:name w:val="General"/>
          <w:gallery w:val="placeholder"/>
        </w:category>
        <w:types>
          <w:type w:val="bbPlcHdr"/>
        </w:types>
        <w:behaviors>
          <w:behavior w:val="content"/>
        </w:behaviors>
        <w:guid w:val="{75E54EF0-3508-47FE-996A-6DE88095A329}"/>
      </w:docPartPr>
      <w:docPartBody>
        <w:p w:rsidR="00C64AFC" w:rsidRDefault="00C64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3F"/>
    <w:rsid w:val="00072D5A"/>
    <w:rsid w:val="000F44FC"/>
    <w:rsid w:val="001B2E20"/>
    <w:rsid w:val="001F2663"/>
    <w:rsid w:val="0021348B"/>
    <w:rsid w:val="003953F6"/>
    <w:rsid w:val="004534D4"/>
    <w:rsid w:val="00470A42"/>
    <w:rsid w:val="00673A4D"/>
    <w:rsid w:val="00760710"/>
    <w:rsid w:val="007A46FE"/>
    <w:rsid w:val="00820CDC"/>
    <w:rsid w:val="00940E0C"/>
    <w:rsid w:val="009C06FC"/>
    <w:rsid w:val="009C283F"/>
    <w:rsid w:val="00B03DC0"/>
    <w:rsid w:val="00B91E1A"/>
    <w:rsid w:val="00C64AFC"/>
    <w:rsid w:val="00C7760C"/>
    <w:rsid w:val="00CB2C9F"/>
    <w:rsid w:val="00CD1A02"/>
    <w:rsid w:val="00CE0C76"/>
    <w:rsid w:val="00DD6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83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l t ; ? x m l   v e r s i o n = & q u o t ; 1 . 0 & q u o t ;   e n c o d i n g = & q u o t ; u t f - 1 6 & q u o t ; ? & g t ; & # x A ; & l t ; u i L o c a l i z e d S t r i n g   x m l n s : x s i = & q u o t ; h t t p : / / w w w . w 3 . o r g / 2 0 0 1 / X M L S c h e m a - i n s t a n c e & q u o t ;   x m l n s : x s d = & q u o t ; h t t p : / / w w w . w 3 . o r g / 2 0 0 1 / X M L S c h e m a & q u o t ; & g t ; & # x A ;     & l t ; t y p e & g t ; f i x e d & l t ; / t y p e & g t ; & # x A ;     & l t ; t e x t & g t ; B l a n k & l t ; / t e x t & g t ; & # x A ; & l t ; / u i L o c a l i z e d S t r i n g & g t ; "   d o c u m e n t I d = " a a 0 c f 8 a 3 - 5 a d 8 - 4 3 a 4 - 9 6 b a - 4 6 3 b f b 1 9 a c b b "   t e m p l a t e F u l l N a m e = " \ B l a n k . d o t x "   v e r s i o n = " 0 "   c o i C h e c k s u m = " z n V F 8 O J d Y J V R f 5 w c W 0 N A / P X x v r c 9 G l p n h y z v s z 7 E q D k = "   s c h e m a V e r s i o n = " 1 "   w o r d V e r s i o n = " 1 4 . 0 "   l a n g u a g e I s o = " e n - G B "   o f f i c e I d = " 4 a a 3 e 0 5 2 - b 0 1 2 - 4 7 1 7 - a 5 4 5 - d 0 7 1 1 8 6 0 c 5 4 c " 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
         < l o c a l i z e d P r o f i l e s / >  
         < f r o m S e a r c h C o n t a c t > t r u e < / f r o m S e a r c h C o n t a c t >  
         < i d > b 8 c 3 4 0 d 7 - 8 3 9 f - 4 7 d b - b 1 a 8 - f 5 e 6 f 2 b 6 8 f 7 0 < / i d >  
         < n a m e > S a r a h   B e g g < / n a m e >  
         < i n i t i a l s / >  
         < p r i m a r y O f f i c e > M a n c h e s t e r < / p r i m a r y O f f i c e >  
         < p r i m a r y O f f i c e I d > 4 a a 3 e 0 5 2 - b 0 1 2 - 4 7 1 7 - a 5 4 5 - d 0 7 1 1 8 6 0 c 5 4 c < / p r i m a r y O f f i c e I d >  
         < p r i m a r y L a n g u a g e I s o > e n - G B < / p r i m a r y L a n g u a g e I s o >  
         < p h o n e N u m b e r F o r m a t > + 4 4   ( 0 )   1 6 1   X X X   X X X X < / p h o n e N u m b e r F o r m a t >  
         < f a x N u m b e r F o r m a t > + 4 4   ( 0 )   1 6 1   8 2 9   X X X X < / f a x N u m b e r F o r m a t >  
         < j o b D e s c r i p t i o n > J u n i o r   A s s o c i a t e < / j o b D e s c r i p t i o n >  
         < d e p a r t m e n t > T 1 1 0   E m p l o y m e n t   & a m p ;   P e n s i o n s < / d e p a r t m e n t >  
         < e m a i l > s a r a h . b e g g @ c l y d e c o . c o m < / e m a i l >  
         < r a w D i r e c t L i n e > 4 4 0 1 6 1 2 4 0 8 6 7 7 < / r a w D i r e c t L i n e >  
         < r a w D i r e c t F a x > 4 4 0 1 6 1 8 2 9 6 4 0 1 < / r a w D i r e c t F a x >  
         < m o b i l e > 0 7 7 1 9   0 6 8   0 8 6 < / m o b i l e >  
         < l o g i n > B e g g S < / l o g i n >  
         < e m p l y e e I d / >  
         < b a r R e g i s t r a t i o n s >  
             < b a r R e g i s t r a t i o n   s t a t e C o d e = " J u n i o r   A s s o c i a t e "   n u m b e r = " " / > 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    < c o n t e n t C o n t r o l   i d = " 9 2 0 7 4 3 9 e - e a 0 b - 4 8 8 f - 9 d e d - d 0 9 a e b 4 3 0 e 4 d " 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4 c f c 8 a e 6 - b 1 3 6 - 4 6 a 6 - 8 f 8 6 - 8 c e f 0 8 7 e 7 e 3 4 "   n a m e = " D e l e t e   l i n e   i f   e m p t y "   t y p e = " S y s t e m . B o o l e a n ,   m s c o r l i b ,   V e r s i o n = 4 . 0 . 0 . 0 ,   C u l t u r e = n e u t r a l ,   P u b l i c K e y T o k e n = b 7 7 a 5 c 5 6 1 9 3 4 e 0 8 9 "   o r d e r = " 9 9 9 "   k e y = " d e l e t e L i n e I f E m p t y "   v a l u e = " F a l s e "   g r o u p O r d e r = " - 1 "   i s G e n e r a t e d = " f a l s e " / >  
                 < p a r a m e t e r   i d = " f 8 3 e 3 3 d 4 - 2 9 8 d - 4 2 2 e - b d 1 4 - e 5 d 0 7 f d 2 0 a f 6 "   n a m e = " U p d a t e   f i e l d   f r o m   d o c u m e n t "   t y p e = " S y s t e m . B o o l e a n ,   m s c o r l i b ,   V e r s i o n = 4 . 0 . 0 . 0 ,   C u l t u r e = n e u t r a l ,   P u b l i c K e y T o k e n = b 7 7 a 5 c 5 6 1 9 3 4 e 0 8 9 "   o r d e r = " 9 9 9 "   k e y = " u p d a t e F i e l d "   v a l u e = " F a l s e "   g r o u p O r d e r = " - 1 "   i s G e n e r a t e d = " f a l s e " / >  
                 < p a r a m e t e r   i d = " c 6 7 7 3 e 5 e - 1 1 1 f - 4 a a b - 8 3 3 0 - 1 a 2 0 f 6 9 b b 0 9 b "   n a m e = " F i e l d   i n d e x "   t y p e = " S y s t e m . I n t 3 2 ,   m s c o r l i b ,   V e r s i o n = 4 . 0 . 0 . 0 ,   C u l t u r e = n e u t r a l ,   P u b l i c K e y T o k e n = b 7 7 a 5 c 5 6 1 9 3 4 e 0 8 9 "   o r d e r = " 9 9 9 "   k e y = " i n d e x "   v a l u e = " - 1 " 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 C o m m u n i t y   P h a r m a c y   E n g l a n d < / 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 U K 1 ! 2 4 4 4 6 0 7 1 < / f i e l d > 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 1 2 8 8 5 3 2 5 7 < / 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 C P E 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 e u r o . d m s . c l y d e c o . c o m < / 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 C o n s u l t a n c y   A g r e e m e n t   ( c l e a n   N o v e m b e r   2 0 2 3 ) < / 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 U K 1 ! 2 4 4 4 6 0 6 9 < / 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2 5 e 2 d 1 7 f - d d 0 f - 4 6 8 a - 9 e a 3 - e a 6 e 6 4 d 8 1 7 2 f "   l i n k e d E n t i t y I d = " 0 0 0 0 0 0 0 0 - 0 0 0 0 - 0 0 0 0 - 0 0 0 0 - 0 0 0 0 0 0 0 0 0 0 0 0 "   l i n k e d F i e l d I d = " 0 0 0 0 0 0 0 0 - 0 0 0 0 - 0 0 0 0 - 0 0 0 0 - 0 0 0 0 0 0 0 0 0 0 0 0 "   l i n k e d F i e l d I n d e x = " 0 "   i n d e x = " 0 "   f i e l d T y p e = " q u e s t i o n "   f o r m a t E v a l u a t o r T y p e = " f o r m a t S t r i n g "   h i d d e n = " f a l s e " / >  
         < f i e l d   i d = " a 0 6 3 5 d f 7 - 3 c 7 1 - 4 e b c - 9 b 8 6 - 0 d d d f e a 3 d 5 3 6 "   n a m e = " R e f r e s h O n S a v e A s "   t y p e = " "   o r d e r = " 9 9 9 "   e n t i t y I d = " 2 5 e 2 d 1 7 f - d d 0 f - 4 6 8 a - 9 e a 3 - e a 6 e 6 4 d 8 1 7 2 f "   l i n k e d E n t i t y I d = " 0 0 0 0 0 0 0 0 - 0 0 0 0 - 0 0 0 0 - 0 0 0 0 - 0 0 0 0 0 0 0 0 0 0 0 0 "   l i n k e d F i e l d I d = " 0 0 0 0 0 0 0 0 - 0 0 0 0 - 0 0 0 0 - 0 0 0 0 - 0 0 0 0 0 0 0 0 0 0 0 0 "   l i n k e d F i e l d I n d e x = " 0 "   i n d e x = " 0 "   f i e l d T y p e = " q u e s t i o n "   f o r m a t E v a l u a t o r T y p e = " f o r m a t S t r i n g "   h i d d e n = " f a l s e " / >  
         < f i e l d   i d = " 8 e 8 b 5 8 3 6 - 3 9 1 1 - 4 b a 7 - a 8 c b - 6 5 a 2 4 1 a 1 c 8 7 e "   n a m e = " P r o f i l e F i e l d 1 "   t y p e = " "   o r d e r = " 9 9 9 "   e n t i t y I d = " 2 5 e 2 d 1 7 f - d d 0 f - 4 6 8 a - 9 e a 3 - e a 6 e 6 4 d 8 1 7 2 f "   l i n k e d E n t i t y I d = " 0 0 0 0 0 0 0 0 - 0 0 0 0 - 0 0 0 0 - 0 0 0 0 - 0 0 0 0 0 0 0 0 0 0 0 0 "   l i n k e d F i e l d I d = " 0 0 0 0 0 0 0 0 - 0 0 0 0 - 0 0 0 0 - 0 0 0 0 - 0 0 0 0 0 0 0 0 0 0 0 0 "   l i n k e d F i e l d I n d e x = " 0 "   i n d e x = " 0 "   f i e l d T y p e = " q u e s t i o n "   f o r m a t E v a l u a t o r T y p e = " f o r m a t S t r i n g "   h i d d e n = " f a l s e " / >  
         < f i e l d   i d = " 5 6 3 d b a 8 1 - 2 9 2 6 - 4 7 c 2 - a 4 3 0 - b 4 f 6 2 a 1 e 2 8 1 7 "   n a m e = " P r o f i l e F i e l d 1 D e s c r i p t i o n "   t y p e = " "   o r d e r = " 9 9 9 "   e n t i t y I d = " 2 5 e 2 d 1 7 f - d d 0 f - 4 6 8 a - 9 e a 3 - e a 6 e 6 4 d 8 1 7 2 f "   l i n k e d E n t i t y I d = " 0 0 0 0 0 0 0 0 - 0 0 0 0 - 0 0 0 0 - 0 0 0 0 - 0 0 0 0 0 0 0 0 0 0 0 0 "   l i n k e d F i e l d I d = " 0 0 0 0 0 0 0 0 - 0 0 0 0 - 0 0 0 0 - 0 0 0 0 - 0 0 0 0 0 0 0 0 0 0 0 0 "   l i n k e d F i e l d I n d e x = " 0 "   i n d e x = " 0 "   f i e l d T y p e = " q u e s t i o n "   f o r m a t E v a l u a t o r T y p e = " f o r m a t S t r i n g "   h i d d e n = " f a l s e " / >  
         < f i e l d   i d = " c c b 4 a b 0 1 - c c f 4 - 4 5 1 3 - 8 b b c - 6 e f 2 1 4 5 b 1 6 a 6 "   n a m e = " P r o f i l e F i e l d 2 "   t y p e = " "   o r d e r = " 9 9 9 "   e n t i t y I d = " 2 5 e 2 d 1 7 f - d d 0 f - 4 6 8 a - 9 e a 3 - e a 6 e 6 4 d 8 1 7 2 f "   l i n k e d E n t i t y I d = " 0 0 0 0 0 0 0 0 - 0 0 0 0 - 0 0 0 0 - 0 0 0 0 - 0 0 0 0 0 0 0 0 0 0 0 0 "   l i n k e d F i e l d I d = " 0 0 0 0 0 0 0 0 - 0 0 0 0 - 0 0 0 0 - 0 0 0 0 - 0 0 0 0 0 0 0 0 0 0 0 0 "   l i n k e d F i e l d I n d e x = " 0 "   i n d e x = " 0 "   f i e l d T y p e = " q u e s t i o n "   f o r m a t E v a l u a t o r T y p e = " f o r m a t S t r i n g "   h i d d e n = " f a l s e " / >  
         < f i e l d   i d = " c 0 4 7 b 3 6 9 - 4 d f e - 4 4 6 0 - 8 9 6 1 - 5 e d b 5 3 4 4 7 c f f "   n a m e = " P r o f i l e F i e l d 2 D e s c r i p t i o n "   t y p e = " "   o r d e r = " 9 9 9 "   e n t i t y I d = " 2 5 e 2 d 1 7 f - d d 0 f - 4 6 8 a - 9 e a 3 - e a 6 e 6 4 d 8 1 7 2 f "   l i n k e d E n t i t y I d = " 0 0 0 0 0 0 0 0 - 0 0 0 0 - 0 0 0 0 - 0 0 0 0 - 0 0 0 0 0 0 0 0 0 0 0 0 "   l i n k e d F i e l d I d = " 0 0 0 0 0 0 0 0 - 0 0 0 0 - 0 0 0 0 - 0 0 0 0 - 0 0 0 0 0 0 0 0 0 0 0 0 "   l i n k e d F i e l d I n d e x = " 0 "   i n d e x = " 0 "   f i e l d T y p e = " q u e s t i o n "   f o r m a t E v a l u a t o r T y p e = " f o r m a t S t r i n g "   h i d d e n = " f a l s e " / >  
         < f i e l d   i d = " 7 5 3 2 7 c a 1 - c 6 c b - 4 7 8 0 - 8 a 2 2 - 2 1 8 1 7 3 d 5 2 c 3 7 "   n a m e = " T y p i s t "   t y p e = " "   o r d e r = " 9 9 9 "   e n t i t y I d = " 2 5 e 2 d 1 7 f - d d 0 f - 4 6 8 a - 9 e a 3 - e a 6 e 6 4 d 8 1 7 2 f "   l i n k e d E n t i t y I d = " 0 0 0 0 0 0 0 0 - 0 0 0 0 - 0 0 0 0 - 0 0 0 0 - 0 0 0 0 0 0 0 0 0 0 0 0 "   l i n k e d F i e l d I d = " 0 0 0 0 0 0 0 0 - 0 0 0 0 - 0 0 0 0 - 0 0 0 0 - 0 0 0 0 0 0 0 0 0 0 0 0 "   l i n k e d F i e l d I n d e x = " 0 "   i n d e x = " 0 "   f i e l d T y p e = " q u e s t i o n "   f o r m a t E v a l u a t o r T y p e = " f o r m a t S t r i n g "   h i d d e n = " f a l s e " > M C N A U G A L < / 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F639FA68-9C47-46AC-B006-AA4A38EF8559}">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078B9FDB-6A2B-4269-90C9-D8E7317F2AF5}">
  <ds:schemaRefs>
    <ds:schemaRef ds:uri="http://schemas.openxmlformats.org/officeDocument/2006/bibliography"/>
  </ds:schemaRefs>
</ds:datastoreItem>
</file>

<file path=customXml/itemProps3.xml><?xml version="1.0" encoding="utf-8"?>
<ds:datastoreItem xmlns:ds="http://schemas.openxmlformats.org/officeDocument/2006/customXml" ds:itemID="{E62A6FF6-AB1D-407B-AFFE-E3F25D99C271}"/>
</file>

<file path=customXml/itemProps4.xml><?xml version="1.0" encoding="utf-8"?>
<ds:datastoreItem xmlns:ds="http://schemas.openxmlformats.org/officeDocument/2006/customXml" ds:itemID="{1280B601-3127-47DB-B7D0-4504178D516F}"/>
</file>

<file path=customXml/itemProps5.xml><?xml version="1.0" encoding="utf-8"?>
<ds:datastoreItem xmlns:ds="http://schemas.openxmlformats.org/officeDocument/2006/customXml" ds:itemID="{367AEC63-B75D-451A-8D43-63BD4A30E0FB}"/>
</file>

<file path=docProps/app.xml><?xml version="1.0" encoding="utf-8"?>
<Properties xmlns="http://schemas.openxmlformats.org/officeDocument/2006/extended-properties" xmlns:vt="http://schemas.openxmlformats.org/officeDocument/2006/docPropsVTypes">
  <Template>Blank.dotx</Template>
  <TotalTime>0</TotalTime>
  <Pages>18</Pages>
  <Words>6296</Words>
  <Characters>35892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Begg, Sarah</dc:creator>
  <dc:description/>
  <cp:lastModifiedBy>Kirk, Joanne</cp:lastModifiedBy>
  <cp:revision>2</cp:revision>
  <dcterms:created xsi:type="dcterms:W3CDTF">2024-07-01T14:56:00Z</dcterms:created>
  <dcterms:modified xsi:type="dcterms:W3CDTF">2024-07-01T14:56:00Z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