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99091519"/>
        <w:docPartObj>
          <w:docPartGallery w:val="Cover Pages"/>
          <w:docPartUnique/>
        </w:docPartObj>
      </w:sdtPr>
      <w:sdtContent>
        <w:p w14:paraId="137849D1" w14:textId="77777777" w:rsidR="00C04979" w:rsidRDefault="00C04979" w:rsidP="00E12259"/>
        <w:p w14:paraId="408C4A36" w14:textId="0DFF3A9D" w:rsidR="00E12259" w:rsidRPr="002F02E8" w:rsidRDefault="00D93CCA" w:rsidP="00E12259">
          <w:pPr>
            <w:rPr>
              <w:rStyle w:val="Strong"/>
              <w:rFonts w:asciiTheme="majorHAnsi" w:hAnsiTheme="majorHAnsi" w:cstheme="majorHAnsi"/>
            </w:rPr>
          </w:pPr>
          <w:r w:rsidRPr="003019BF">
            <w:rPr>
              <w:noProof/>
              <w:color w:val="0000FF"/>
              <w:highlight w:val="yellow"/>
              <w:lang w:eastAsia="en-GB"/>
            </w:rPr>
            <w:drawing>
              <wp:anchor distT="0" distB="0" distL="114300" distR="114300" simplePos="0" relativeHeight="251658240" behindDoc="0" locked="0" layoutInCell="1" allowOverlap="1" wp14:anchorId="4A7E16DC" wp14:editId="55B57E98">
                <wp:simplePos x="0" y="0"/>
                <wp:positionH relativeFrom="margin">
                  <wp:posOffset>-457200</wp:posOffset>
                </wp:positionH>
                <wp:positionV relativeFrom="topMargin">
                  <wp:posOffset>532765</wp:posOffset>
                </wp:positionV>
                <wp:extent cx="2860040" cy="2137410"/>
                <wp:effectExtent l="0" t="0" r="0" b="0"/>
                <wp:wrapSquare wrapText="bothSides"/>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ocal pharmaceutical committe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213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259" w:rsidRPr="003019BF">
            <w:rPr>
              <w:rStyle w:val="Strong"/>
              <w:rFonts w:asciiTheme="majorHAnsi" w:hAnsiTheme="majorHAnsi" w:cstheme="majorHAnsi"/>
              <w:highlight w:val="yellow"/>
            </w:rPr>
            <w:t>[</w:t>
          </w:r>
          <w:r w:rsidRPr="003019BF">
            <w:rPr>
              <w:rStyle w:val="Strong"/>
              <w:rFonts w:asciiTheme="majorHAnsi" w:hAnsiTheme="majorHAnsi" w:cstheme="majorHAnsi"/>
              <w:highlight w:val="yellow"/>
            </w:rPr>
            <w:t xml:space="preserve">Name of </w:t>
          </w:r>
          <w:r w:rsidR="00726334" w:rsidRPr="003019BF">
            <w:rPr>
              <w:rStyle w:val="Strong"/>
              <w:rFonts w:asciiTheme="majorHAnsi" w:hAnsiTheme="majorHAnsi" w:cstheme="majorHAnsi"/>
              <w:highlight w:val="yellow"/>
            </w:rPr>
            <w:t>LPC</w:t>
          </w:r>
          <w:r w:rsidR="00E12259" w:rsidRPr="003019BF">
            <w:rPr>
              <w:rStyle w:val="Strong"/>
              <w:rFonts w:asciiTheme="majorHAnsi" w:hAnsiTheme="majorHAnsi" w:cstheme="majorHAnsi"/>
              <w:highlight w:val="yellow"/>
            </w:rPr>
            <w:t>]</w:t>
          </w:r>
        </w:p>
        <w:p w14:paraId="6107CD29" w14:textId="77777777" w:rsidR="00E12259" w:rsidRPr="00D93CCA" w:rsidRDefault="00D93CCA" w:rsidP="00E12259">
          <w:pPr>
            <w:rPr>
              <w:rFonts w:asciiTheme="majorHAnsi" w:hAnsiTheme="majorHAnsi" w:cstheme="majorHAnsi"/>
            </w:rPr>
          </w:pPr>
          <w:r>
            <w:t>Local representative body of c</w:t>
          </w:r>
          <w:r w:rsidR="002A363C">
            <w:t>ommunity pharmacy contractors of</w:t>
          </w:r>
          <w:r>
            <w:t xml:space="preserve"> </w:t>
          </w:r>
          <w:r w:rsidRPr="003019BF">
            <w:rPr>
              <w:highlight w:val="yellow"/>
            </w:rPr>
            <w:t xml:space="preserve">[Address of </w:t>
          </w:r>
          <w:r w:rsidR="00726334" w:rsidRPr="003019BF">
            <w:rPr>
              <w:highlight w:val="yellow"/>
            </w:rPr>
            <w:t>LPC</w:t>
          </w:r>
          <w:r w:rsidRPr="003019BF">
            <w:rPr>
              <w:highlight w:val="yellow"/>
            </w:rPr>
            <w:t>]</w:t>
          </w:r>
        </w:p>
        <w:p w14:paraId="03568C0B" w14:textId="77777777" w:rsidR="00E12259" w:rsidRPr="00D93CCA" w:rsidRDefault="00E12259" w:rsidP="00E12259">
          <w:pPr>
            <w:rPr>
              <w:rFonts w:asciiTheme="majorHAnsi" w:hAnsiTheme="majorHAnsi" w:cstheme="majorHAnsi"/>
            </w:rPr>
          </w:pPr>
        </w:p>
        <w:p w14:paraId="2A4735EC" w14:textId="77777777" w:rsidR="002F02E8" w:rsidRDefault="002F02E8" w:rsidP="00E12259">
          <w:pPr>
            <w:rPr>
              <w:rFonts w:asciiTheme="majorHAnsi" w:hAnsiTheme="majorHAnsi" w:cstheme="majorHAnsi"/>
            </w:rPr>
          </w:pPr>
        </w:p>
        <w:p w14:paraId="08EC73DB" w14:textId="77777777" w:rsidR="00E12259" w:rsidRPr="002F02E8" w:rsidRDefault="00E12259" w:rsidP="00E12259">
          <w:pPr>
            <w:rPr>
              <w:rFonts w:asciiTheme="majorHAnsi" w:hAnsiTheme="majorHAnsi" w:cstheme="majorHAnsi"/>
            </w:rPr>
          </w:pPr>
          <w:r w:rsidRPr="002F02E8">
            <w:rPr>
              <w:rFonts w:asciiTheme="majorHAnsi" w:hAnsiTheme="majorHAnsi" w:cstheme="majorHAnsi"/>
            </w:rPr>
            <w:t>and</w:t>
          </w:r>
        </w:p>
        <w:p w14:paraId="72255938" w14:textId="77777777" w:rsidR="00E12259" w:rsidRPr="002F02E8" w:rsidRDefault="00E12259" w:rsidP="00E12259">
          <w:pPr>
            <w:rPr>
              <w:rFonts w:asciiTheme="majorHAnsi" w:hAnsiTheme="majorHAnsi" w:cstheme="majorHAnsi"/>
            </w:rPr>
          </w:pPr>
        </w:p>
        <w:p w14:paraId="1DDCB02F" w14:textId="77777777" w:rsidR="00E12259" w:rsidRPr="002F02E8" w:rsidRDefault="00E12259" w:rsidP="00E12259">
          <w:pPr>
            <w:rPr>
              <w:rFonts w:asciiTheme="majorHAnsi" w:hAnsiTheme="majorHAnsi" w:cstheme="majorHAnsi"/>
            </w:rPr>
          </w:pPr>
        </w:p>
        <w:p w14:paraId="365FB1D9" w14:textId="77777777" w:rsidR="00E12259" w:rsidRPr="002F02E8" w:rsidRDefault="00E12259" w:rsidP="00E12259">
          <w:pPr>
            <w:rPr>
              <w:rStyle w:val="Strong"/>
              <w:rFonts w:asciiTheme="majorHAnsi" w:hAnsiTheme="majorHAnsi" w:cstheme="majorHAnsi"/>
            </w:rPr>
          </w:pPr>
          <w:r w:rsidRPr="003019BF">
            <w:rPr>
              <w:rStyle w:val="Strong"/>
              <w:rFonts w:asciiTheme="majorHAnsi" w:hAnsiTheme="majorHAnsi" w:cstheme="majorHAnsi"/>
              <w:highlight w:val="yellow"/>
            </w:rPr>
            <w:t>[</w:t>
          </w:r>
          <w:r w:rsidR="00D93CCA" w:rsidRPr="003019BF">
            <w:rPr>
              <w:rStyle w:val="Strong"/>
              <w:rFonts w:asciiTheme="majorHAnsi" w:hAnsiTheme="majorHAnsi" w:cstheme="majorHAnsi"/>
              <w:highlight w:val="yellow"/>
            </w:rPr>
            <w:t>Name of Employee</w:t>
          </w:r>
          <w:r w:rsidRPr="003019BF">
            <w:rPr>
              <w:rStyle w:val="Strong"/>
              <w:rFonts w:asciiTheme="majorHAnsi" w:hAnsiTheme="majorHAnsi" w:cstheme="majorHAnsi"/>
              <w:highlight w:val="yellow"/>
            </w:rPr>
            <w:t>]</w:t>
          </w:r>
        </w:p>
        <w:p w14:paraId="1036A335" w14:textId="77777777" w:rsidR="00E12259" w:rsidRPr="002F02E8" w:rsidRDefault="00D93CCA" w:rsidP="00E12259">
          <w:pPr>
            <w:rPr>
              <w:rFonts w:asciiTheme="majorHAnsi" w:hAnsiTheme="majorHAnsi" w:cstheme="majorHAnsi"/>
            </w:rPr>
          </w:pPr>
          <w:r w:rsidRPr="003019BF">
            <w:rPr>
              <w:rFonts w:asciiTheme="majorHAnsi" w:hAnsiTheme="majorHAnsi" w:cstheme="majorHAnsi"/>
              <w:highlight w:val="yellow"/>
            </w:rPr>
            <w:t>[Address of Employee</w:t>
          </w:r>
          <w:r w:rsidR="00014CAF" w:rsidRPr="003019BF">
            <w:rPr>
              <w:rFonts w:asciiTheme="majorHAnsi" w:hAnsiTheme="majorHAnsi" w:cstheme="majorHAnsi"/>
              <w:highlight w:val="yellow"/>
            </w:rPr>
            <w:t>]</w:t>
          </w:r>
          <w:r w:rsidR="00014CAF" w:rsidRPr="002F02E8">
            <w:rPr>
              <w:rFonts w:asciiTheme="majorHAnsi" w:hAnsiTheme="majorHAnsi" w:cstheme="majorHAnsi"/>
            </w:rPr>
            <w:t xml:space="preserve"> </w:t>
          </w:r>
        </w:p>
        <w:p w14:paraId="1B1FE5C6" w14:textId="77777777" w:rsidR="00E12259" w:rsidRPr="002F02E8" w:rsidRDefault="00E12259" w:rsidP="00E12259">
          <w:pPr>
            <w:rPr>
              <w:rFonts w:asciiTheme="majorHAnsi" w:hAnsiTheme="majorHAnsi" w:cstheme="majorHAnsi"/>
            </w:rPr>
          </w:pPr>
        </w:p>
        <w:p w14:paraId="31BE9547" w14:textId="77777777" w:rsidR="00E12259" w:rsidRPr="002F02E8" w:rsidRDefault="00E12259" w:rsidP="00E12259">
          <w:pPr>
            <w:rPr>
              <w:rFonts w:asciiTheme="majorHAnsi" w:hAnsiTheme="majorHAnsi" w:cstheme="majorHAnsi"/>
            </w:rPr>
          </w:pPr>
        </w:p>
        <w:p w14:paraId="77718F0B" w14:textId="77777777" w:rsidR="00E12259" w:rsidRPr="002F02E8" w:rsidRDefault="00E12259" w:rsidP="00E12259">
          <w:pPr>
            <w:rPr>
              <w:rFonts w:asciiTheme="majorHAnsi" w:hAnsiTheme="majorHAnsi" w:cstheme="majorHAnsi"/>
            </w:rPr>
          </w:pPr>
        </w:p>
        <w:p w14:paraId="5A89996C" w14:textId="77777777" w:rsidR="00E12259" w:rsidRPr="002F02E8" w:rsidRDefault="00E12259" w:rsidP="00E12259">
          <w:pPr>
            <w:rPr>
              <w:rFonts w:asciiTheme="majorHAnsi" w:hAnsiTheme="majorHAnsi" w:cstheme="majorHAnsi"/>
            </w:rPr>
          </w:pPr>
        </w:p>
        <w:p w14:paraId="6BCFAAF5" w14:textId="77777777" w:rsidR="00E12259" w:rsidRPr="002F02E8" w:rsidRDefault="00E12259" w:rsidP="00E12259">
          <w:pPr>
            <w:rPr>
              <w:rFonts w:asciiTheme="majorHAnsi" w:hAnsiTheme="majorHAnsi" w:cstheme="majorHAnsi"/>
            </w:rPr>
          </w:pPr>
        </w:p>
        <w:p w14:paraId="18DE7A55" w14:textId="77777777" w:rsidR="00E12259" w:rsidRPr="003019BF" w:rsidRDefault="00726334" w:rsidP="00E12259">
          <w:pPr>
            <w:rPr>
              <w:rFonts w:asciiTheme="majorHAnsi" w:hAnsiTheme="majorHAnsi" w:cstheme="majorHAnsi"/>
              <w:sz w:val="28"/>
              <w:szCs w:val="28"/>
            </w:rPr>
          </w:pPr>
          <w:r w:rsidRPr="003019BF">
            <w:rPr>
              <w:rStyle w:val="Strong"/>
              <w:rFonts w:asciiTheme="majorHAnsi" w:hAnsiTheme="majorHAnsi" w:cstheme="majorHAnsi"/>
              <w:sz w:val="28"/>
              <w:szCs w:val="28"/>
            </w:rPr>
            <w:t xml:space="preserve">Contract of Employment </w:t>
          </w:r>
        </w:p>
        <w:p w14:paraId="2A07D623" w14:textId="77777777" w:rsidR="00E12259" w:rsidRPr="003019BF" w:rsidRDefault="00E12259" w:rsidP="00E12259">
          <w:pPr>
            <w:rPr>
              <w:rFonts w:asciiTheme="majorHAnsi" w:hAnsiTheme="majorHAnsi" w:cstheme="majorHAnsi"/>
              <w:sz w:val="28"/>
              <w:szCs w:val="28"/>
            </w:rPr>
          </w:pPr>
        </w:p>
        <w:p w14:paraId="09AECC98" w14:textId="77777777" w:rsidR="00E12259" w:rsidRPr="002F02E8" w:rsidRDefault="00E12259" w:rsidP="00E12259">
          <w:pPr>
            <w:rPr>
              <w:rFonts w:asciiTheme="majorHAnsi" w:hAnsiTheme="majorHAnsi" w:cstheme="majorHAnsi"/>
            </w:rPr>
          </w:pPr>
        </w:p>
        <w:p w14:paraId="11EB8876" w14:textId="77777777" w:rsidR="00E12259" w:rsidRPr="002F02E8" w:rsidRDefault="00E12259" w:rsidP="00E12259">
          <w:pPr>
            <w:rPr>
              <w:rFonts w:asciiTheme="majorHAnsi" w:hAnsiTheme="majorHAnsi" w:cstheme="majorHAnsi"/>
            </w:rPr>
          </w:pPr>
        </w:p>
        <w:p w14:paraId="13DED4E9" w14:textId="77777777" w:rsidR="00E12259" w:rsidRPr="002F02E8" w:rsidRDefault="00E12259" w:rsidP="00E12259">
          <w:pPr>
            <w:rPr>
              <w:rFonts w:asciiTheme="majorHAnsi" w:hAnsiTheme="majorHAnsi" w:cstheme="majorHAnsi"/>
            </w:rPr>
          </w:pPr>
        </w:p>
        <w:p w14:paraId="669AB167" w14:textId="77777777" w:rsidR="00E12259" w:rsidRPr="002F02E8" w:rsidRDefault="00E12259" w:rsidP="00E12259">
          <w:pPr>
            <w:rPr>
              <w:rFonts w:asciiTheme="majorHAnsi" w:hAnsiTheme="majorHAnsi" w:cstheme="majorHAnsi"/>
            </w:rPr>
          </w:pPr>
        </w:p>
        <w:p w14:paraId="7FF6AADC" w14:textId="1465F438" w:rsidR="003019BF" w:rsidRPr="00793DFE" w:rsidRDefault="003019BF" w:rsidP="003019BF">
          <w:pPr>
            <w:pStyle w:val="BodyText"/>
          </w:pPr>
          <w:r w:rsidRPr="00793DFE">
            <w:rPr>
              <w:b/>
              <w:bCs/>
              <w:highlight w:val="yellow"/>
            </w:rPr>
            <w:t>[</w:t>
          </w:r>
          <w:r w:rsidRPr="00793DFE">
            <w:rPr>
              <w:rFonts w:cs="Arial"/>
              <w:b/>
              <w:highlight w:val="yellow"/>
            </w:rPr>
            <w:t>Y</w:t>
          </w:r>
          <w:r w:rsidRPr="00AA7DCC">
            <w:rPr>
              <w:rFonts w:cs="Arial"/>
              <w:b/>
              <w:highlight w:val="yellow"/>
            </w:rPr>
            <w:t>ellow highlight</w:t>
          </w:r>
          <w:r>
            <w:rPr>
              <w:rFonts w:cs="Arial"/>
              <w:b/>
              <w:highlight w:val="yellow"/>
            </w:rPr>
            <w:t xml:space="preserve">s: to be completed before the document is provided to the </w:t>
          </w:r>
          <w:r w:rsidR="00D931DE">
            <w:rPr>
              <w:rFonts w:cs="Arial"/>
              <w:b/>
              <w:highlight w:val="yellow"/>
            </w:rPr>
            <w:t>Employee</w:t>
          </w:r>
          <w:r>
            <w:rPr>
              <w:rFonts w:cs="Arial"/>
              <w:b/>
              <w:highlight w:val="yellow"/>
            </w:rPr>
            <w:t xml:space="preserve">. </w:t>
          </w:r>
          <w:r w:rsidRPr="0017046A">
            <w:rPr>
              <w:rFonts w:cs="Arial"/>
              <w:b/>
              <w:highlight w:val="yellow"/>
            </w:rPr>
            <w:t>Please</w:t>
          </w:r>
          <w:r>
            <w:rPr>
              <w:rFonts w:cs="Arial"/>
              <w:b/>
              <w:highlight w:val="yellow"/>
            </w:rPr>
            <w:t xml:space="preserve"> amend,</w:t>
          </w:r>
          <w:r w:rsidRPr="0017046A">
            <w:rPr>
              <w:rFonts w:cs="Arial"/>
              <w:b/>
              <w:highlight w:val="yellow"/>
            </w:rPr>
            <w:t xml:space="preserve"> </w:t>
          </w:r>
          <w:r>
            <w:rPr>
              <w:rFonts w:cs="Arial"/>
              <w:b/>
              <w:highlight w:val="yellow"/>
            </w:rPr>
            <w:t xml:space="preserve">insert appropriate </w:t>
          </w:r>
          <w:proofErr w:type="gramStart"/>
          <w:r>
            <w:rPr>
              <w:rFonts w:cs="Arial"/>
              <w:b/>
              <w:highlight w:val="yellow"/>
            </w:rPr>
            <w:t>wording</w:t>
          </w:r>
          <w:proofErr w:type="gramEnd"/>
          <w:r>
            <w:rPr>
              <w:rFonts w:cs="Arial"/>
              <w:b/>
              <w:highlight w:val="yellow"/>
            </w:rPr>
            <w:t xml:space="preserve"> or remove as applicable</w:t>
          </w:r>
          <w:r w:rsidRPr="006831E4">
            <w:rPr>
              <w:b/>
              <w:highlight w:val="yellow"/>
            </w:rPr>
            <w:t>.</w:t>
          </w:r>
          <w:r w:rsidR="00D931DE" w:rsidRPr="00D931DE">
            <w:rPr>
              <w:b/>
              <w:highlight w:val="yellow"/>
            </w:rPr>
            <w:t xml:space="preserve"> </w:t>
          </w:r>
          <w:r w:rsidR="00D931DE">
            <w:rPr>
              <w:b/>
              <w:highlight w:val="yellow"/>
            </w:rPr>
            <w:t>Please remove this comment before finalising.</w:t>
          </w:r>
          <w:r w:rsidRPr="006831E4">
            <w:rPr>
              <w:b/>
              <w:highlight w:val="yellow"/>
            </w:rPr>
            <w:t>]</w:t>
          </w:r>
          <w:r>
            <w:rPr>
              <w:b/>
            </w:rPr>
            <w:t xml:space="preserve"> </w:t>
          </w:r>
        </w:p>
        <w:p w14:paraId="3505BC5F" w14:textId="671D21AE" w:rsidR="003019BF" w:rsidRDefault="003019BF" w:rsidP="003019BF">
          <w:pPr>
            <w:spacing w:after="180"/>
            <w:rPr>
              <w:b/>
            </w:rPr>
          </w:pPr>
          <w:r w:rsidRPr="00793DFE">
            <w:rPr>
              <w:b/>
              <w:highlight w:val="green"/>
            </w:rPr>
            <w:t>[Green highlights: guidance. Please contact Clyde &amp; Co LLP for further legal advice if required</w:t>
          </w:r>
          <w:r w:rsidRPr="00B70C91">
            <w:rPr>
              <w:b/>
              <w:highlight w:val="green"/>
            </w:rPr>
            <w:t>. If available, choose between two or more options set out and delete as appropriate.</w:t>
          </w:r>
          <w:r w:rsidR="00B70C91" w:rsidRPr="00B70C91">
            <w:rPr>
              <w:b/>
              <w:highlight w:val="green"/>
            </w:rPr>
            <w:t xml:space="preserve"> Please remove this comment before finalising.</w:t>
          </w:r>
          <w:r w:rsidRPr="00B70C91">
            <w:rPr>
              <w:b/>
              <w:highlight w:val="green"/>
            </w:rPr>
            <w:t xml:space="preserve">] </w:t>
          </w:r>
        </w:p>
        <w:p w14:paraId="5794B68D" w14:textId="77777777" w:rsidR="00E12259" w:rsidRPr="00482A82" w:rsidRDefault="00E12259" w:rsidP="00E12259"/>
        <w:p w14:paraId="7F2C1BE8" w14:textId="77777777" w:rsidR="00E12259" w:rsidRDefault="00000000" w:rsidP="00E12259">
          <w:pPr>
            <w:sectPr w:rsidR="00E12259" w:rsidSect="0020632B">
              <w:pgSz w:w="11906" w:h="16838" w:code="9"/>
              <w:pgMar w:top="4275" w:right="1797" w:bottom="1440" w:left="1797" w:header="709" w:footer="709" w:gutter="0"/>
              <w:pgNumType w:start="0"/>
              <w:cols w:space="708"/>
              <w:docGrid w:linePitch="360"/>
            </w:sectPr>
          </w:pPr>
        </w:p>
      </w:sdtContent>
    </w:sdt>
    <w:p w14:paraId="135FCF6F" w14:textId="4B7543FA" w:rsidR="00C86CDF" w:rsidRDefault="00C86CDF" w:rsidP="00944D78">
      <w:pPr>
        <w:pStyle w:val="TOC1"/>
        <w:rPr>
          <w:b/>
        </w:rPr>
      </w:pPr>
      <w:r w:rsidRPr="00CC78FF">
        <w:lastRenderedPageBreak/>
        <w:t>Contents</w:t>
      </w:r>
    </w:p>
    <w:p w14:paraId="35104008" w14:textId="77777777" w:rsidR="00C86CDF" w:rsidRDefault="00C86CDF" w:rsidP="00944D78">
      <w:pPr>
        <w:pStyle w:val="TOC1"/>
      </w:pPr>
    </w:p>
    <w:p w14:paraId="3120335D" w14:textId="5DA599F5" w:rsidR="004841B8" w:rsidRDefault="00E12259" w:rsidP="00944D78">
      <w:pPr>
        <w:pStyle w:val="TOC1"/>
        <w:rPr>
          <w:rFonts w:eastAsiaTheme="minorEastAsia" w:cstheme="minorBidi"/>
          <w:szCs w:val="22"/>
          <w:lang w:eastAsia="en-GB"/>
        </w:rPr>
      </w:pPr>
      <w:r w:rsidRPr="00CC78FF">
        <w:rPr>
          <w:b/>
        </w:rPr>
        <w:fldChar w:fldCharType="begin"/>
      </w:r>
      <w:r w:rsidRPr="00CC78FF">
        <w:instrText xml:space="preserve"> TOC \f \t "Appendix Heading,1,Heading 1 Bold,1,Execution Heading,1,Exhibit Heading,1,Sch Title 1,1", PreserveFormatting:=True \* MERGEFORMAT </w:instrText>
      </w:r>
      <w:r w:rsidRPr="00CC78FF">
        <w:rPr>
          <w:b/>
        </w:rPr>
        <w:fldChar w:fldCharType="separate"/>
      </w:r>
      <w:r w:rsidR="004841B8" w:rsidRPr="004418FF">
        <w:rPr>
          <w:rFonts w:cstheme="majorHAnsi"/>
        </w:rPr>
        <w:t>1</w:t>
      </w:r>
      <w:r w:rsidR="004841B8">
        <w:rPr>
          <w:rFonts w:eastAsiaTheme="minorEastAsia" w:cstheme="minorBidi"/>
          <w:szCs w:val="22"/>
          <w:lang w:eastAsia="en-GB"/>
        </w:rPr>
        <w:tab/>
      </w:r>
      <w:r w:rsidR="004841B8" w:rsidRPr="004418FF">
        <w:rPr>
          <w:rFonts w:cstheme="majorHAnsi"/>
        </w:rPr>
        <w:t>Definitions and interpretation</w:t>
      </w:r>
      <w:r w:rsidR="004841B8">
        <w:tab/>
      </w:r>
      <w:r w:rsidR="004841B8">
        <w:fldChar w:fldCharType="begin"/>
      </w:r>
      <w:r w:rsidR="004841B8">
        <w:instrText xml:space="preserve"> PAGEREF _Toc75367332 \h </w:instrText>
      </w:r>
      <w:r w:rsidR="004841B8">
        <w:fldChar w:fldCharType="separate"/>
      </w:r>
      <w:r w:rsidR="004841B8">
        <w:t>1</w:t>
      </w:r>
      <w:r w:rsidR="004841B8">
        <w:fldChar w:fldCharType="end"/>
      </w:r>
    </w:p>
    <w:p w14:paraId="3B5F344E" w14:textId="66597F74" w:rsidR="004841B8" w:rsidRDefault="004841B8" w:rsidP="00944D78">
      <w:pPr>
        <w:pStyle w:val="TOC1"/>
        <w:rPr>
          <w:rFonts w:asciiTheme="minorHAnsi" w:eastAsiaTheme="minorEastAsia" w:hAnsiTheme="minorHAnsi" w:cstheme="minorBidi"/>
          <w:szCs w:val="22"/>
          <w:lang w:eastAsia="en-GB"/>
        </w:rPr>
      </w:pPr>
      <w:r w:rsidRPr="004418FF">
        <w:t>2</w:t>
      </w:r>
      <w:r>
        <w:rPr>
          <w:rFonts w:asciiTheme="minorHAnsi" w:eastAsiaTheme="minorEastAsia" w:hAnsiTheme="minorHAnsi" w:cstheme="minorBidi"/>
          <w:szCs w:val="22"/>
          <w:lang w:eastAsia="en-GB"/>
        </w:rPr>
        <w:tab/>
      </w:r>
      <w:r w:rsidRPr="004418FF">
        <w:t>Commencement and probationary period</w:t>
      </w:r>
      <w:r>
        <w:tab/>
      </w:r>
      <w:r>
        <w:fldChar w:fldCharType="begin"/>
      </w:r>
      <w:r>
        <w:instrText xml:space="preserve"> PAGEREF _Toc75367333 \h </w:instrText>
      </w:r>
      <w:r>
        <w:fldChar w:fldCharType="separate"/>
      </w:r>
      <w:r>
        <w:t>2</w:t>
      </w:r>
      <w:r>
        <w:fldChar w:fldCharType="end"/>
      </w:r>
    </w:p>
    <w:p w14:paraId="4E6663AF" w14:textId="1B9627DC"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3</w:t>
      </w:r>
      <w:r>
        <w:rPr>
          <w:rFonts w:asciiTheme="minorHAnsi" w:eastAsiaTheme="minorEastAsia" w:hAnsiTheme="minorHAnsi" w:cstheme="minorBidi"/>
          <w:szCs w:val="22"/>
          <w:lang w:eastAsia="en-GB"/>
        </w:rPr>
        <w:tab/>
      </w:r>
      <w:r w:rsidRPr="004418FF">
        <w:rPr>
          <w:rFonts w:cstheme="majorHAnsi"/>
        </w:rPr>
        <w:t>Job title and duties</w:t>
      </w:r>
      <w:r>
        <w:tab/>
      </w:r>
      <w:r>
        <w:fldChar w:fldCharType="begin"/>
      </w:r>
      <w:r>
        <w:instrText xml:space="preserve"> PAGEREF _Toc75367334 \h </w:instrText>
      </w:r>
      <w:r>
        <w:fldChar w:fldCharType="separate"/>
      </w:r>
      <w:r>
        <w:t>2</w:t>
      </w:r>
      <w:r>
        <w:fldChar w:fldCharType="end"/>
      </w:r>
    </w:p>
    <w:p w14:paraId="490B1820" w14:textId="5848905E"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4</w:t>
      </w:r>
      <w:r>
        <w:rPr>
          <w:rFonts w:asciiTheme="minorHAnsi" w:eastAsiaTheme="minorEastAsia" w:hAnsiTheme="minorHAnsi" w:cstheme="minorBidi"/>
          <w:szCs w:val="22"/>
          <w:lang w:eastAsia="en-GB"/>
        </w:rPr>
        <w:tab/>
      </w:r>
      <w:r w:rsidRPr="004418FF">
        <w:rPr>
          <w:rFonts w:cstheme="majorHAnsi"/>
        </w:rPr>
        <w:t>Place of work</w:t>
      </w:r>
      <w:r>
        <w:tab/>
      </w:r>
      <w:r>
        <w:fldChar w:fldCharType="begin"/>
      </w:r>
      <w:r>
        <w:instrText xml:space="preserve"> PAGEREF _Toc75367335 \h </w:instrText>
      </w:r>
      <w:r>
        <w:fldChar w:fldCharType="separate"/>
      </w:r>
      <w:r>
        <w:t>3</w:t>
      </w:r>
      <w:r>
        <w:fldChar w:fldCharType="end"/>
      </w:r>
    </w:p>
    <w:p w14:paraId="49A95E83" w14:textId="4AF75394"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5</w:t>
      </w:r>
      <w:r>
        <w:rPr>
          <w:rFonts w:asciiTheme="minorHAnsi" w:eastAsiaTheme="minorEastAsia" w:hAnsiTheme="minorHAnsi" w:cstheme="minorBidi"/>
          <w:szCs w:val="22"/>
          <w:lang w:eastAsia="en-GB"/>
        </w:rPr>
        <w:tab/>
      </w:r>
      <w:r w:rsidRPr="004418FF">
        <w:rPr>
          <w:rFonts w:cstheme="majorHAnsi"/>
        </w:rPr>
        <w:t>Hours of work</w:t>
      </w:r>
      <w:r>
        <w:tab/>
      </w:r>
      <w:r>
        <w:fldChar w:fldCharType="begin"/>
      </w:r>
      <w:r>
        <w:instrText xml:space="preserve"> PAGEREF _Toc75367336 \h </w:instrText>
      </w:r>
      <w:r>
        <w:fldChar w:fldCharType="separate"/>
      </w:r>
      <w:r>
        <w:t>3</w:t>
      </w:r>
      <w:r>
        <w:fldChar w:fldCharType="end"/>
      </w:r>
    </w:p>
    <w:p w14:paraId="019BAE19" w14:textId="0DDAAE4A"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6</w:t>
      </w:r>
      <w:r>
        <w:rPr>
          <w:rFonts w:asciiTheme="minorHAnsi" w:eastAsiaTheme="minorEastAsia" w:hAnsiTheme="minorHAnsi" w:cstheme="minorBidi"/>
          <w:szCs w:val="22"/>
          <w:lang w:eastAsia="en-GB"/>
        </w:rPr>
        <w:tab/>
      </w:r>
      <w:r w:rsidRPr="004418FF">
        <w:rPr>
          <w:rFonts w:cstheme="majorHAnsi"/>
        </w:rPr>
        <w:t>Remuneration</w:t>
      </w:r>
      <w:r>
        <w:tab/>
      </w:r>
      <w:r>
        <w:fldChar w:fldCharType="begin"/>
      </w:r>
      <w:r>
        <w:instrText xml:space="preserve"> PAGEREF _Toc75367337 \h </w:instrText>
      </w:r>
      <w:r>
        <w:fldChar w:fldCharType="separate"/>
      </w:r>
      <w:r>
        <w:t>4</w:t>
      </w:r>
      <w:r>
        <w:fldChar w:fldCharType="end"/>
      </w:r>
    </w:p>
    <w:p w14:paraId="4C7294C7" w14:textId="5E669992"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7</w:t>
      </w:r>
      <w:r>
        <w:rPr>
          <w:rFonts w:asciiTheme="minorHAnsi" w:eastAsiaTheme="minorEastAsia" w:hAnsiTheme="minorHAnsi" w:cstheme="minorBidi"/>
          <w:szCs w:val="22"/>
          <w:lang w:eastAsia="en-GB"/>
        </w:rPr>
        <w:tab/>
      </w:r>
      <w:r w:rsidRPr="004418FF">
        <w:rPr>
          <w:rFonts w:cstheme="majorHAnsi"/>
        </w:rPr>
        <w:t>Expenses</w:t>
      </w:r>
      <w:r>
        <w:tab/>
      </w:r>
      <w:r>
        <w:fldChar w:fldCharType="begin"/>
      </w:r>
      <w:r>
        <w:instrText xml:space="preserve"> PAGEREF _Toc75367338 \h </w:instrText>
      </w:r>
      <w:r>
        <w:fldChar w:fldCharType="separate"/>
      </w:r>
      <w:r>
        <w:t>4</w:t>
      </w:r>
      <w:r>
        <w:fldChar w:fldCharType="end"/>
      </w:r>
    </w:p>
    <w:p w14:paraId="62C269C3" w14:textId="01B70ED9"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8</w:t>
      </w:r>
      <w:r>
        <w:rPr>
          <w:rFonts w:asciiTheme="minorHAnsi" w:eastAsiaTheme="minorEastAsia" w:hAnsiTheme="minorHAnsi" w:cstheme="minorBidi"/>
          <w:szCs w:val="22"/>
          <w:lang w:eastAsia="en-GB"/>
        </w:rPr>
        <w:tab/>
      </w:r>
      <w:r w:rsidRPr="004418FF">
        <w:rPr>
          <w:rFonts w:cstheme="majorHAnsi"/>
        </w:rPr>
        <w:t>Pension</w:t>
      </w:r>
      <w:r>
        <w:tab/>
      </w:r>
      <w:r>
        <w:fldChar w:fldCharType="begin"/>
      </w:r>
      <w:r>
        <w:instrText xml:space="preserve"> PAGEREF _Toc75367339 \h </w:instrText>
      </w:r>
      <w:r>
        <w:fldChar w:fldCharType="separate"/>
      </w:r>
      <w:r>
        <w:t>4</w:t>
      </w:r>
      <w:r>
        <w:fldChar w:fldCharType="end"/>
      </w:r>
    </w:p>
    <w:p w14:paraId="6AEBEF07" w14:textId="77777777" w:rsidR="00E54ACA" w:rsidRPr="00E54ACA" w:rsidRDefault="00E54ACA" w:rsidP="00944D78">
      <w:pPr>
        <w:pStyle w:val="TOC1"/>
      </w:pPr>
      <w:r w:rsidRPr="00E54ACA">
        <w:t>9</w:t>
      </w:r>
      <w:r w:rsidRPr="00E54ACA">
        <w:tab/>
        <w:t>Other Benefits</w:t>
      </w:r>
      <w:r w:rsidRPr="00E54ACA">
        <w:tab/>
      </w:r>
      <w:r w:rsidRPr="00E54ACA">
        <w:fldChar w:fldCharType="begin"/>
      </w:r>
      <w:r w:rsidRPr="00E54ACA">
        <w:instrText xml:space="preserve"> PAGEREF _Toc102729338 \h </w:instrText>
      </w:r>
      <w:r w:rsidRPr="00E54ACA">
        <w:fldChar w:fldCharType="separate"/>
      </w:r>
      <w:r w:rsidRPr="00E54ACA">
        <w:t>5</w:t>
      </w:r>
      <w:r w:rsidRPr="00E54ACA">
        <w:fldChar w:fldCharType="end"/>
      </w:r>
    </w:p>
    <w:p w14:paraId="24FC5514" w14:textId="42BE6CBA"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10</w:t>
      </w:r>
      <w:r>
        <w:rPr>
          <w:rFonts w:asciiTheme="minorHAnsi" w:eastAsiaTheme="minorEastAsia" w:hAnsiTheme="minorHAnsi" w:cstheme="minorBidi"/>
          <w:szCs w:val="22"/>
          <w:lang w:eastAsia="en-GB"/>
        </w:rPr>
        <w:tab/>
      </w:r>
      <w:r w:rsidRPr="004418FF">
        <w:rPr>
          <w:rFonts w:cstheme="majorHAnsi"/>
        </w:rPr>
        <w:t>Training</w:t>
      </w:r>
      <w:r>
        <w:tab/>
      </w:r>
      <w:r>
        <w:fldChar w:fldCharType="begin"/>
      </w:r>
      <w:r>
        <w:instrText xml:space="preserve"> PAGEREF _Toc75367341 \h </w:instrText>
      </w:r>
      <w:r>
        <w:fldChar w:fldCharType="separate"/>
      </w:r>
      <w:r>
        <w:t>5</w:t>
      </w:r>
      <w:r>
        <w:fldChar w:fldCharType="end"/>
      </w:r>
    </w:p>
    <w:p w14:paraId="7F58A44C" w14:textId="64E92B26"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11</w:t>
      </w:r>
      <w:r>
        <w:rPr>
          <w:rFonts w:asciiTheme="minorHAnsi" w:eastAsiaTheme="minorEastAsia" w:hAnsiTheme="minorHAnsi" w:cstheme="minorBidi"/>
          <w:szCs w:val="22"/>
          <w:lang w:eastAsia="en-GB"/>
        </w:rPr>
        <w:tab/>
      </w:r>
      <w:r w:rsidRPr="004418FF">
        <w:rPr>
          <w:rFonts w:cstheme="majorHAnsi"/>
        </w:rPr>
        <w:t>Holidays</w:t>
      </w:r>
      <w:r>
        <w:tab/>
      </w:r>
      <w:r>
        <w:fldChar w:fldCharType="begin"/>
      </w:r>
      <w:r>
        <w:instrText xml:space="preserve"> PAGEREF _Toc75367342 \h </w:instrText>
      </w:r>
      <w:r>
        <w:fldChar w:fldCharType="separate"/>
      </w:r>
      <w:r>
        <w:t>6</w:t>
      </w:r>
      <w:r>
        <w:fldChar w:fldCharType="end"/>
      </w:r>
    </w:p>
    <w:p w14:paraId="4DF0E355" w14:textId="77777777" w:rsidR="00E54ACA" w:rsidRPr="00E54ACA" w:rsidRDefault="00E54ACA" w:rsidP="00944D78">
      <w:pPr>
        <w:pStyle w:val="TOC1"/>
      </w:pPr>
      <w:r w:rsidRPr="00E54ACA">
        <w:t>12</w:t>
      </w:r>
      <w:r w:rsidRPr="00E54ACA">
        <w:tab/>
        <w:t>Sickness and other absence</w:t>
      </w:r>
      <w:r w:rsidRPr="00E54ACA">
        <w:tab/>
      </w:r>
      <w:r w:rsidRPr="00E54ACA">
        <w:fldChar w:fldCharType="begin"/>
      </w:r>
      <w:r w:rsidRPr="00E54ACA">
        <w:instrText xml:space="preserve"> PAGEREF _Toc102729341 \h </w:instrText>
      </w:r>
      <w:r w:rsidRPr="00E54ACA">
        <w:fldChar w:fldCharType="separate"/>
      </w:r>
      <w:r w:rsidRPr="00E54ACA">
        <w:t>7</w:t>
      </w:r>
      <w:r w:rsidRPr="00E54ACA">
        <w:fldChar w:fldCharType="end"/>
      </w:r>
    </w:p>
    <w:p w14:paraId="6EE1B0F6" w14:textId="1D8E3611" w:rsidR="00E54ACA" w:rsidRDefault="00E54ACA" w:rsidP="00944D78">
      <w:pPr>
        <w:pStyle w:val="TOC1"/>
      </w:pPr>
      <w:r w:rsidRPr="009569EC">
        <w:t>13</w:t>
      </w:r>
      <w:r>
        <w:rPr>
          <w:rFonts w:asciiTheme="minorHAnsi" w:eastAsiaTheme="minorEastAsia" w:hAnsiTheme="minorHAnsi" w:cstheme="minorBidi"/>
          <w:szCs w:val="22"/>
          <w:lang w:eastAsia="en-GB"/>
        </w:rPr>
        <w:tab/>
      </w:r>
      <w:r w:rsidRPr="009569EC">
        <w:t>Additional Paid Leave</w:t>
      </w:r>
      <w:r>
        <w:tab/>
        <w:t>8</w:t>
      </w:r>
    </w:p>
    <w:p w14:paraId="3264424A" w14:textId="063227C9" w:rsidR="00316BB5" w:rsidRDefault="00316BB5" w:rsidP="00944D78">
      <w:pPr>
        <w:pStyle w:val="TOC1"/>
      </w:pPr>
      <w:r w:rsidRPr="004418FF">
        <w:t>14</w:t>
      </w:r>
      <w:r>
        <w:rPr>
          <w:rFonts w:asciiTheme="minorHAnsi" w:eastAsiaTheme="minorEastAsia" w:hAnsiTheme="minorHAnsi" w:cstheme="minorBidi"/>
          <w:szCs w:val="22"/>
          <w:lang w:eastAsia="en-GB"/>
        </w:rPr>
        <w:tab/>
      </w:r>
      <w:r>
        <w:t>Garden Leave</w:t>
      </w:r>
      <w:r>
        <w:tab/>
        <w:t>9</w:t>
      </w:r>
    </w:p>
    <w:p w14:paraId="183B5955" w14:textId="3BDB10C7" w:rsidR="00E54ACA" w:rsidRDefault="00E54ACA" w:rsidP="00944D78">
      <w:pPr>
        <w:pStyle w:val="TOC1"/>
      </w:pPr>
      <w:r w:rsidRPr="004418FF">
        <w:t>1</w:t>
      </w:r>
      <w:r w:rsidR="00316BB5">
        <w:t>5</w:t>
      </w:r>
      <w:r>
        <w:rPr>
          <w:rFonts w:asciiTheme="minorHAnsi" w:eastAsiaTheme="minorEastAsia" w:hAnsiTheme="minorHAnsi" w:cstheme="minorBidi"/>
          <w:szCs w:val="22"/>
          <w:lang w:eastAsia="en-GB"/>
        </w:rPr>
        <w:tab/>
      </w:r>
      <w:r w:rsidRPr="004418FF">
        <w:t>Termination of employment</w:t>
      </w:r>
      <w:r>
        <w:tab/>
      </w:r>
      <w:r w:rsidR="00944D78">
        <w:t>10</w:t>
      </w:r>
    </w:p>
    <w:p w14:paraId="3BEC5CA8" w14:textId="5E1F7C94" w:rsidR="00E54ACA" w:rsidRPr="00AB7D38" w:rsidRDefault="00E54ACA" w:rsidP="00944D78">
      <w:pPr>
        <w:pStyle w:val="TOC1"/>
      </w:pPr>
      <w:r w:rsidRPr="004418FF">
        <w:t>1</w:t>
      </w:r>
      <w:r w:rsidR="00316BB5">
        <w:t>6</w:t>
      </w:r>
      <w:r>
        <w:rPr>
          <w:rFonts w:asciiTheme="minorHAnsi" w:eastAsiaTheme="minorEastAsia" w:hAnsiTheme="minorHAnsi" w:cstheme="minorBidi"/>
          <w:szCs w:val="22"/>
          <w:lang w:eastAsia="en-GB"/>
        </w:rPr>
        <w:tab/>
      </w:r>
      <w:r>
        <w:t>Return of LPC property</w:t>
      </w:r>
      <w:r>
        <w:tab/>
      </w:r>
      <w:r w:rsidR="00944D78">
        <w:t>11</w:t>
      </w:r>
    </w:p>
    <w:p w14:paraId="1E7565F1" w14:textId="78FB353F" w:rsidR="00E54ACA" w:rsidRPr="00E54ACA" w:rsidRDefault="00E54ACA" w:rsidP="00944D78">
      <w:pPr>
        <w:pStyle w:val="TOC1"/>
        <w:rPr>
          <w:rFonts w:asciiTheme="minorHAnsi" w:eastAsiaTheme="minorEastAsia" w:hAnsiTheme="minorHAnsi" w:cstheme="minorBidi"/>
          <w:szCs w:val="22"/>
          <w:lang w:eastAsia="en-GB"/>
        </w:rPr>
      </w:pPr>
      <w:r w:rsidRPr="004418FF">
        <w:t>1</w:t>
      </w:r>
      <w:r w:rsidR="00316BB5">
        <w:t>7</w:t>
      </w:r>
      <w:r>
        <w:rPr>
          <w:rFonts w:asciiTheme="minorHAnsi" w:eastAsiaTheme="minorEastAsia" w:hAnsiTheme="minorHAnsi" w:cstheme="minorBidi"/>
          <w:szCs w:val="22"/>
          <w:lang w:eastAsia="en-GB"/>
        </w:rPr>
        <w:tab/>
      </w:r>
      <w:r w:rsidRPr="004418FF">
        <w:t>Disciplinary and grievance procedures</w:t>
      </w:r>
      <w:r>
        <w:tab/>
      </w:r>
      <w:r w:rsidR="00944D78">
        <w:t>11</w:t>
      </w:r>
    </w:p>
    <w:p w14:paraId="7B94566D" w14:textId="583698E9" w:rsidR="004841B8" w:rsidRDefault="004841B8" w:rsidP="00944D78">
      <w:pPr>
        <w:pStyle w:val="TOC1"/>
      </w:pPr>
      <w:r w:rsidRPr="004418FF">
        <w:t>1</w:t>
      </w:r>
      <w:r w:rsidR="00316BB5">
        <w:t>8</w:t>
      </w:r>
      <w:r>
        <w:rPr>
          <w:rFonts w:asciiTheme="minorHAnsi" w:eastAsiaTheme="minorEastAsia" w:hAnsiTheme="minorHAnsi" w:cstheme="minorBidi"/>
          <w:szCs w:val="22"/>
          <w:lang w:eastAsia="en-GB"/>
        </w:rPr>
        <w:tab/>
      </w:r>
      <w:r w:rsidRPr="004418FF">
        <w:t>Confidential Information</w:t>
      </w:r>
      <w:r>
        <w:tab/>
      </w:r>
      <w:r w:rsidR="00944D78">
        <w:t>12</w:t>
      </w:r>
    </w:p>
    <w:p w14:paraId="0D64C1D8" w14:textId="4195198E" w:rsidR="00E54ACA" w:rsidRPr="00E54ACA" w:rsidRDefault="00E54ACA" w:rsidP="00944D78">
      <w:pPr>
        <w:pStyle w:val="TOC1"/>
        <w:rPr>
          <w:rFonts w:asciiTheme="minorHAnsi" w:eastAsiaTheme="minorEastAsia" w:hAnsiTheme="minorHAnsi" w:cstheme="minorBidi"/>
          <w:szCs w:val="22"/>
          <w:lang w:eastAsia="en-GB"/>
        </w:rPr>
      </w:pPr>
      <w:r>
        <w:t>1</w:t>
      </w:r>
      <w:r w:rsidR="00316BB5">
        <w:t>9</w:t>
      </w:r>
      <w:r>
        <w:rPr>
          <w:rFonts w:asciiTheme="minorHAnsi" w:eastAsiaTheme="minorEastAsia" w:hAnsiTheme="minorHAnsi" w:cstheme="minorBidi"/>
          <w:szCs w:val="22"/>
          <w:lang w:eastAsia="en-GB"/>
        </w:rPr>
        <w:tab/>
      </w:r>
      <w:r w:rsidRPr="004418FF">
        <w:t>D</w:t>
      </w:r>
      <w:r>
        <w:t>ata protection</w:t>
      </w:r>
      <w:r>
        <w:tab/>
      </w:r>
      <w:r w:rsidR="00944D78">
        <w:t>13</w:t>
      </w:r>
    </w:p>
    <w:p w14:paraId="04C48F4F" w14:textId="4172D3D0" w:rsidR="004841B8" w:rsidRDefault="00316BB5" w:rsidP="00944D78">
      <w:pPr>
        <w:pStyle w:val="TOC1"/>
      </w:pPr>
      <w:r>
        <w:t>20</w:t>
      </w:r>
      <w:r w:rsidR="004841B8">
        <w:rPr>
          <w:rFonts w:asciiTheme="minorHAnsi" w:eastAsiaTheme="minorEastAsia" w:hAnsiTheme="minorHAnsi" w:cstheme="minorBidi"/>
          <w:szCs w:val="22"/>
          <w:lang w:eastAsia="en-GB"/>
        </w:rPr>
        <w:tab/>
      </w:r>
      <w:r w:rsidR="004841B8" w:rsidRPr="004418FF">
        <w:t>Collective agreements</w:t>
      </w:r>
      <w:r w:rsidR="004841B8">
        <w:tab/>
      </w:r>
      <w:r w:rsidR="00944D78">
        <w:t>13</w:t>
      </w:r>
    </w:p>
    <w:p w14:paraId="52094BCC" w14:textId="15D2BF1B" w:rsidR="00E54ACA" w:rsidRPr="00E54ACA" w:rsidRDefault="00E54ACA" w:rsidP="00944D78">
      <w:pPr>
        <w:pStyle w:val="TOC1"/>
        <w:rPr>
          <w:rFonts w:asciiTheme="minorHAnsi" w:eastAsiaTheme="minorEastAsia" w:hAnsiTheme="minorHAnsi" w:cstheme="minorBidi"/>
          <w:szCs w:val="22"/>
          <w:lang w:eastAsia="en-GB"/>
        </w:rPr>
      </w:pPr>
      <w:r>
        <w:t>2</w:t>
      </w:r>
      <w:r w:rsidR="00316BB5">
        <w:t>1</w:t>
      </w:r>
      <w:r>
        <w:rPr>
          <w:rFonts w:asciiTheme="minorHAnsi" w:eastAsiaTheme="minorEastAsia" w:hAnsiTheme="minorHAnsi" w:cstheme="minorBidi"/>
          <w:szCs w:val="22"/>
          <w:lang w:eastAsia="en-GB"/>
        </w:rPr>
        <w:tab/>
      </w:r>
      <w:r>
        <w:t>Changes to your terms of employment</w:t>
      </w:r>
      <w:r>
        <w:tab/>
      </w:r>
      <w:r w:rsidR="00944D78">
        <w:t>13</w:t>
      </w:r>
    </w:p>
    <w:p w14:paraId="03BA78FC" w14:textId="50FA2B93" w:rsidR="004841B8" w:rsidRDefault="00E54ACA" w:rsidP="00944D78">
      <w:pPr>
        <w:pStyle w:val="TOC1"/>
        <w:rPr>
          <w:rFonts w:asciiTheme="minorHAnsi" w:eastAsiaTheme="minorEastAsia" w:hAnsiTheme="minorHAnsi" w:cstheme="minorBidi"/>
          <w:szCs w:val="22"/>
          <w:lang w:eastAsia="en-GB"/>
        </w:rPr>
      </w:pPr>
      <w:r>
        <w:t>2</w:t>
      </w:r>
      <w:r w:rsidR="00316BB5">
        <w:t>2</w:t>
      </w:r>
      <w:r w:rsidR="004841B8">
        <w:rPr>
          <w:rFonts w:asciiTheme="minorHAnsi" w:eastAsiaTheme="minorEastAsia" w:hAnsiTheme="minorHAnsi" w:cstheme="minorBidi"/>
          <w:szCs w:val="22"/>
          <w:lang w:eastAsia="en-GB"/>
        </w:rPr>
        <w:tab/>
      </w:r>
      <w:r w:rsidR="004841B8" w:rsidRPr="004418FF">
        <w:t>Third party rights</w:t>
      </w:r>
      <w:r w:rsidR="004841B8">
        <w:tab/>
      </w:r>
      <w:r w:rsidR="00944D78">
        <w:t>13</w:t>
      </w:r>
    </w:p>
    <w:p w14:paraId="23C00044" w14:textId="28668C28" w:rsidR="004841B8" w:rsidRDefault="00E54ACA" w:rsidP="00944D78">
      <w:pPr>
        <w:pStyle w:val="TOC1"/>
        <w:rPr>
          <w:rFonts w:asciiTheme="minorHAnsi" w:eastAsiaTheme="minorEastAsia" w:hAnsiTheme="minorHAnsi" w:cstheme="minorBidi"/>
          <w:szCs w:val="22"/>
          <w:lang w:eastAsia="en-GB"/>
        </w:rPr>
      </w:pPr>
      <w:r>
        <w:t>2</w:t>
      </w:r>
      <w:r w:rsidR="00316BB5">
        <w:t>3</w:t>
      </w:r>
      <w:r w:rsidR="004841B8">
        <w:rPr>
          <w:rFonts w:asciiTheme="minorHAnsi" w:eastAsiaTheme="minorEastAsia" w:hAnsiTheme="minorHAnsi" w:cstheme="minorBidi"/>
          <w:szCs w:val="22"/>
          <w:lang w:eastAsia="en-GB"/>
        </w:rPr>
        <w:tab/>
      </w:r>
      <w:r w:rsidR="004841B8" w:rsidRPr="004418FF">
        <w:t>Entire agreement</w:t>
      </w:r>
      <w:r w:rsidR="004841B8">
        <w:tab/>
      </w:r>
      <w:r w:rsidR="00944D78">
        <w:t>13</w:t>
      </w:r>
    </w:p>
    <w:p w14:paraId="17D6E455" w14:textId="011BA7A3" w:rsidR="004841B8" w:rsidRDefault="004841B8" w:rsidP="00944D78">
      <w:pPr>
        <w:pStyle w:val="TOC1"/>
        <w:rPr>
          <w:rFonts w:asciiTheme="minorHAnsi" w:eastAsiaTheme="minorEastAsia" w:hAnsiTheme="minorHAnsi" w:cstheme="minorBidi"/>
          <w:szCs w:val="22"/>
          <w:lang w:eastAsia="en-GB"/>
        </w:rPr>
      </w:pPr>
      <w:r w:rsidRPr="004418FF">
        <w:t>2</w:t>
      </w:r>
      <w:r w:rsidR="00316BB5">
        <w:t>4</w:t>
      </w:r>
      <w:r>
        <w:rPr>
          <w:rFonts w:asciiTheme="minorHAnsi" w:eastAsiaTheme="minorEastAsia" w:hAnsiTheme="minorHAnsi" w:cstheme="minorBidi"/>
          <w:szCs w:val="22"/>
          <w:lang w:eastAsia="en-GB"/>
        </w:rPr>
        <w:tab/>
      </w:r>
      <w:r w:rsidRPr="004418FF">
        <w:t>Notices</w:t>
      </w:r>
      <w:r>
        <w:tab/>
      </w:r>
      <w:r w:rsidR="00944D78">
        <w:t>13</w:t>
      </w:r>
    </w:p>
    <w:p w14:paraId="2A024A20" w14:textId="1CFAC82C" w:rsidR="004841B8" w:rsidRDefault="004841B8" w:rsidP="00944D78">
      <w:pPr>
        <w:pStyle w:val="TOC1"/>
        <w:rPr>
          <w:rFonts w:asciiTheme="minorHAnsi" w:eastAsiaTheme="minorEastAsia" w:hAnsiTheme="minorHAnsi" w:cstheme="minorBidi"/>
          <w:szCs w:val="22"/>
          <w:lang w:eastAsia="en-GB"/>
        </w:rPr>
      </w:pPr>
      <w:r w:rsidRPr="004418FF">
        <w:t>2</w:t>
      </w:r>
      <w:r w:rsidR="00316BB5">
        <w:t>5</w:t>
      </w:r>
      <w:r>
        <w:rPr>
          <w:rFonts w:asciiTheme="minorHAnsi" w:eastAsiaTheme="minorEastAsia" w:hAnsiTheme="minorHAnsi" w:cstheme="minorBidi"/>
          <w:szCs w:val="22"/>
          <w:lang w:eastAsia="en-GB"/>
        </w:rPr>
        <w:tab/>
      </w:r>
      <w:r w:rsidRPr="004418FF">
        <w:t>Jurisdiction and choice of law</w:t>
      </w:r>
      <w:r>
        <w:tab/>
      </w:r>
      <w:r w:rsidR="00944D78">
        <w:t>14</w:t>
      </w:r>
    </w:p>
    <w:p w14:paraId="34E27EC6" w14:textId="6E41C27C" w:rsidR="004841B8" w:rsidRDefault="004841B8" w:rsidP="00944D78">
      <w:pPr>
        <w:pStyle w:val="TOC1"/>
        <w:rPr>
          <w:rFonts w:asciiTheme="minorHAnsi" w:eastAsiaTheme="minorEastAsia" w:hAnsiTheme="minorHAnsi" w:cstheme="minorBidi"/>
          <w:szCs w:val="22"/>
          <w:lang w:eastAsia="en-GB"/>
        </w:rPr>
      </w:pPr>
      <w:r w:rsidRPr="004418FF">
        <w:t>2</w:t>
      </w:r>
      <w:r w:rsidR="00316BB5">
        <w:t>6</w:t>
      </w:r>
      <w:r>
        <w:rPr>
          <w:rFonts w:asciiTheme="minorHAnsi" w:eastAsiaTheme="minorEastAsia" w:hAnsiTheme="minorHAnsi" w:cstheme="minorBidi"/>
          <w:szCs w:val="22"/>
          <w:lang w:eastAsia="en-GB"/>
        </w:rPr>
        <w:tab/>
      </w:r>
      <w:r w:rsidRPr="004418FF">
        <w:t>Written Particulars</w:t>
      </w:r>
      <w:r>
        <w:tab/>
      </w:r>
      <w:r w:rsidR="00944D78">
        <w:t>14</w:t>
      </w:r>
    </w:p>
    <w:p w14:paraId="475E098E" w14:textId="75C9CF4C" w:rsidR="00E12259" w:rsidRDefault="00E12259" w:rsidP="00944D78">
      <w:pPr>
        <w:pStyle w:val="TOC1"/>
      </w:pPr>
      <w:r w:rsidRPr="00CC78FF">
        <w:fldChar w:fldCharType="end"/>
      </w:r>
    </w:p>
    <w:p w14:paraId="7DA170B0" w14:textId="23731147" w:rsidR="00E12259" w:rsidRPr="00837E8F" w:rsidRDefault="00837E8F" w:rsidP="00837E8F">
      <w:pPr>
        <w:rPr>
          <w:b/>
          <w:bCs/>
        </w:rPr>
        <w:sectPr w:rsidR="00E12259" w:rsidRPr="00837E8F" w:rsidSect="0020632B">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pgNumType w:fmt="lowerRoman" w:start="1"/>
          <w:cols w:space="708"/>
          <w:docGrid w:linePitch="360"/>
        </w:sectPr>
      </w:pPr>
      <w:r w:rsidRPr="00837E8F">
        <w:rPr>
          <w:b/>
          <w:bCs/>
          <w:highlight w:val="green"/>
        </w:rPr>
        <w:t xml:space="preserve">[Note: If </w:t>
      </w:r>
      <w:r>
        <w:rPr>
          <w:b/>
          <w:bCs/>
          <w:highlight w:val="green"/>
        </w:rPr>
        <w:t xml:space="preserve">additional </w:t>
      </w:r>
      <w:r w:rsidRPr="00837E8F">
        <w:rPr>
          <w:b/>
          <w:bCs/>
          <w:highlight w:val="green"/>
        </w:rPr>
        <w:t xml:space="preserve">terms regarding restrictive covenants and/or intellectual property </w:t>
      </w:r>
      <w:r>
        <w:rPr>
          <w:b/>
          <w:bCs/>
          <w:highlight w:val="green"/>
        </w:rPr>
        <w:t xml:space="preserve">need to be included then </w:t>
      </w:r>
      <w:r w:rsidRPr="00837E8F">
        <w:rPr>
          <w:b/>
          <w:bCs/>
          <w:highlight w:val="green"/>
        </w:rPr>
        <w:t>please contact Clyde &amp; Co LLP.]</w:t>
      </w:r>
    </w:p>
    <w:p w14:paraId="356D038E" w14:textId="77777777" w:rsidR="00E12259" w:rsidRPr="00CC78FF" w:rsidRDefault="00726334" w:rsidP="00E12259">
      <w:pPr>
        <w:pStyle w:val="BodyTextBold"/>
        <w:rPr>
          <w:rFonts w:asciiTheme="majorHAnsi" w:hAnsiTheme="majorHAnsi" w:cstheme="majorHAnsi"/>
          <w:sz w:val="24"/>
          <w:szCs w:val="24"/>
        </w:rPr>
      </w:pPr>
      <w:r>
        <w:rPr>
          <w:rFonts w:asciiTheme="majorHAnsi" w:hAnsiTheme="majorHAnsi" w:cstheme="majorHAnsi"/>
          <w:sz w:val="24"/>
          <w:szCs w:val="24"/>
        </w:rPr>
        <w:lastRenderedPageBreak/>
        <w:t>Contract of Employment</w:t>
      </w:r>
      <w:r w:rsidR="00E12259" w:rsidRPr="00CC78FF">
        <w:rPr>
          <w:rFonts w:asciiTheme="majorHAnsi" w:hAnsiTheme="majorHAnsi" w:cstheme="majorHAnsi"/>
          <w:sz w:val="24"/>
          <w:szCs w:val="24"/>
        </w:rPr>
        <w:t xml:space="preserve"> </w:t>
      </w:r>
    </w:p>
    <w:p w14:paraId="322E1C8E" w14:textId="6CBDBC30" w:rsidR="00E12259" w:rsidRPr="00D93CCA" w:rsidRDefault="00E12259" w:rsidP="00BC6E0F">
      <w:pPr>
        <w:pStyle w:val="BodyTextBold"/>
        <w:rPr>
          <w:b w:val="0"/>
        </w:rPr>
      </w:pPr>
      <w:r w:rsidRPr="007109C1">
        <w:t>Dated</w:t>
      </w:r>
      <w:r w:rsidR="00D93CCA">
        <w:t xml:space="preserve"> </w:t>
      </w:r>
      <w:r w:rsidR="00D93CCA">
        <w:rPr>
          <w:b w:val="0"/>
        </w:rPr>
        <w:t>……………………………………………………….</w:t>
      </w:r>
    </w:p>
    <w:p w14:paraId="2E0A2F61" w14:textId="77777777" w:rsidR="00E12259" w:rsidRPr="00D40697" w:rsidRDefault="00E12259" w:rsidP="00E12259">
      <w:pPr>
        <w:pStyle w:val="BodyText"/>
      </w:pPr>
      <w:r w:rsidRPr="00BC6E0F">
        <w:rPr>
          <w:rStyle w:val="BodyTextBoldChar"/>
        </w:rPr>
        <w:t>Between</w:t>
      </w:r>
      <w:r w:rsidR="002F02E8">
        <w:t>:</w:t>
      </w:r>
    </w:p>
    <w:p w14:paraId="57C87421" w14:textId="77777777" w:rsidR="00E12259" w:rsidRDefault="00D93CCA" w:rsidP="00E12259">
      <w:pPr>
        <w:pStyle w:val="Parties"/>
      </w:pPr>
      <w:r w:rsidRPr="003019BF">
        <w:rPr>
          <w:b/>
          <w:highlight w:val="yellow"/>
        </w:rPr>
        <w:t xml:space="preserve">[Name of </w:t>
      </w:r>
      <w:r w:rsidR="00726334" w:rsidRPr="003019BF">
        <w:rPr>
          <w:b/>
          <w:highlight w:val="yellow"/>
        </w:rPr>
        <w:t>LPC</w:t>
      </w:r>
      <w:r w:rsidR="00E12259" w:rsidRPr="003019BF">
        <w:rPr>
          <w:b/>
          <w:highlight w:val="yellow"/>
        </w:rPr>
        <w:t>]</w:t>
      </w:r>
      <w:r w:rsidR="00E12259">
        <w:t xml:space="preserve"> </w:t>
      </w:r>
      <w:r w:rsidR="007109C1">
        <w:t>local representative body of co</w:t>
      </w:r>
      <w:r>
        <w:t xml:space="preserve">mmunity pharmacy contractors of </w:t>
      </w:r>
      <w:r w:rsidRPr="003019BF">
        <w:rPr>
          <w:b/>
          <w:highlight w:val="yellow"/>
        </w:rPr>
        <w:t xml:space="preserve">[Address of </w:t>
      </w:r>
      <w:r w:rsidR="00726334" w:rsidRPr="003019BF">
        <w:rPr>
          <w:b/>
          <w:highlight w:val="yellow"/>
        </w:rPr>
        <w:t>LPC</w:t>
      </w:r>
      <w:r w:rsidR="007109C1" w:rsidRPr="003019BF">
        <w:rPr>
          <w:b/>
          <w:highlight w:val="yellow"/>
        </w:rPr>
        <w:t>]</w:t>
      </w:r>
      <w:r w:rsidR="007109C1">
        <w:rPr>
          <w:b/>
        </w:rPr>
        <w:t xml:space="preserve"> </w:t>
      </w:r>
      <w:r w:rsidR="007109C1">
        <w:t>(</w:t>
      </w:r>
      <w:r w:rsidR="00726334">
        <w:rPr>
          <w:b/>
        </w:rPr>
        <w:t>LPC</w:t>
      </w:r>
      <w:r w:rsidR="007109C1">
        <w:t>); and</w:t>
      </w:r>
    </w:p>
    <w:p w14:paraId="401BF24D" w14:textId="77777777" w:rsidR="007109C1" w:rsidRDefault="00D93CCA" w:rsidP="00E12259">
      <w:pPr>
        <w:pStyle w:val="Parties"/>
      </w:pPr>
      <w:r w:rsidRPr="003019BF">
        <w:rPr>
          <w:b/>
          <w:highlight w:val="yellow"/>
        </w:rPr>
        <w:t>[Name of Employee</w:t>
      </w:r>
      <w:r w:rsidR="007109C1" w:rsidRPr="003019BF">
        <w:rPr>
          <w:b/>
          <w:highlight w:val="yellow"/>
        </w:rPr>
        <w:t>]</w:t>
      </w:r>
      <w:r w:rsidR="007109C1">
        <w:rPr>
          <w:b/>
        </w:rPr>
        <w:t xml:space="preserve"> </w:t>
      </w:r>
      <w:r w:rsidR="007109C1">
        <w:t xml:space="preserve">of </w:t>
      </w:r>
      <w:r w:rsidR="007109C1" w:rsidRPr="003019BF">
        <w:rPr>
          <w:b/>
          <w:highlight w:val="yellow"/>
        </w:rPr>
        <w:t>[</w:t>
      </w:r>
      <w:r w:rsidRPr="003019BF">
        <w:rPr>
          <w:b/>
          <w:highlight w:val="yellow"/>
        </w:rPr>
        <w:t>Address of Employee</w:t>
      </w:r>
      <w:r w:rsidR="007109C1" w:rsidRPr="003019BF">
        <w:rPr>
          <w:b/>
          <w:highlight w:val="yellow"/>
        </w:rPr>
        <w:t>]</w:t>
      </w:r>
      <w:r w:rsidR="007109C1">
        <w:rPr>
          <w:b/>
        </w:rPr>
        <w:t xml:space="preserve"> </w:t>
      </w:r>
      <w:r w:rsidR="007109C1">
        <w:t>(</w:t>
      </w:r>
      <w:r w:rsidR="007109C1" w:rsidRPr="007109C1">
        <w:rPr>
          <w:b/>
        </w:rPr>
        <w:t>Employee</w:t>
      </w:r>
      <w:r w:rsidR="007109C1">
        <w:t>)</w:t>
      </w:r>
      <w:r w:rsidR="00992DA3">
        <w:t xml:space="preserve"> (and referred to as </w:t>
      </w:r>
      <w:r w:rsidR="00992DA3">
        <w:rPr>
          <w:b/>
        </w:rPr>
        <w:t xml:space="preserve">you </w:t>
      </w:r>
      <w:r w:rsidR="00992DA3">
        <w:t xml:space="preserve">and related expressions </w:t>
      </w:r>
      <w:proofErr w:type="gramStart"/>
      <w:r w:rsidR="00992DA3">
        <w:t>in the course of</w:t>
      </w:r>
      <w:proofErr w:type="gramEnd"/>
      <w:r w:rsidR="00992DA3">
        <w:t xml:space="preserve"> this Agreement</w:t>
      </w:r>
      <w:r w:rsidR="007109C1">
        <w:t>.</w:t>
      </w:r>
    </w:p>
    <w:p w14:paraId="0B2B456C" w14:textId="77777777" w:rsidR="00E12259" w:rsidRPr="00CC78FF" w:rsidRDefault="00E12259" w:rsidP="00E12259">
      <w:pPr>
        <w:pStyle w:val="Heading1Bold"/>
        <w:rPr>
          <w:rFonts w:cstheme="majorHAnsi"/>
        </w:rPr>
      </w:pPr>
      <w:bookmarkStart w:id="0" w:name="_Toc372550758"/>
      <w:bookmarkStart w:id="1" w:name="_Toc372550817"/>
      <w:bookmarkStart w:id="2" w:name="_Toc373332685"/>
      <w:bookmarkStart w:id="3" w:name="_Toc75367332"/>
      <w:r w:rsidRPr="00CC78FF">
        <w:rPr>
          <w:rFonts w:cstheme="majorHAnsi"/>
        </w:rPr>
        <w:t>Definitions and interpretation</w:t>
      </w:r>
      <w:bookmarkEnd w:id="0"/>
      <w:bookmarkEnd w:id="1"/>
      <w:bookmarkEnd w:id="2"/>
      <w:bookmarkEnd w:id="3"/>
    </w:p>
    <w:p w14:paraId="161304B9" w14:textId="77777777" w:rsidR="00E12259" w:rsidRPr="00353033" w:rsidRDefault="00E12259" w:rsidP="00E12259">
      <w:pPr>
        <w:pStyle w:val="Heading2Bold"/>
      </w:pPr>
      <w:bookmarkStart w:id="4" w:name="_Toc372550759"/>
      <w:bookmarkStart w:id="5" w:name="_Toc372550818"/>
      <w:r>
        <w:t>Definitions</w:t>
      </w:r>
      <w:bookmarkEnd w:id="4"/>
      <w:bookmarkEnd w:id="5"/>
    </w:p>
    <w:p w14:paraId="72A8E16E" w14:textId="77777777" w:rsidR="00E12259" w:rsidRDefault="007109C1" w:rsidP="00E12259">
      <w:pPr>
        <w:pStyle w:val="BodyTextIndent1"/>
      </w:pPr>
      <w:r>
        <w:t xml:space="preserve">In this Agreement, </w:t>
      </w:r>
      <w:r w:rsidR="00E12259">
        <w:t>unless t</w:t>
      </w:r>
      <w:r>
        <w:t>he context otherwise requires,</w:t>
      </w:r>
      <w:r w:rsidR="00E12259">
        <w:t xml:space="preserve"> the following definitions apply:</w:t>
      </w:r>
    </w:p>
    <w:p w14:paraId="53DD29F4" w14:textId="77777777" w:rsidR="007109C1" w:rsidRDefault="007109C1" w:rsidP="00E12259">
      <w:pPr>
        <w:pStyle w:val="BodyTextIndent1"/>
      </w:pPr>
      <w:r w:rsidRPr="007109C1">
        <w:rPr>
          <w:b/>
        </w:rPr>
        <w:t xml:space="preserve">Agreement </w:t>
      </w:r>
      <w:r>
        <w:t xml:space="preserve">means this </w:t>
      </w:r>
      <w:r w:rsidR="00726334">
        <w:t>Contract of Employment</w:t>
      </w:r>
      <w:r>
        <w:t xml:space="preserve"> and any subsequent amendments </w:t>
      </w:r>
      <w:proofErr w:type="gramStart"/>
      <w:r>
        <w:t>thereto;</w:t>
      </w:r>
      <w:proofErr w:type="gramEnd"/>
    </w:p>
    <w:p w14:paraId="669F4C2E" w14:textId="77777777" w:rsidR="007109C1" w:rsidRDefault="007109C1" w:rsidP="00E12259">
      <w:pPr>
        <w:pStyle w:val="BodyTextIndent1"/>
      </w:pPr>
      <w:r w:rsidRPr="007109C1">
        <w:rPr>
          <w:b/>
        </w:rPr>
        <w:t>Basic Salary</w:t>
      </w:r>
      <w:r>
        <w:t xml:space="preserve"> means the annual salary payable to </w:t>
      </w:r>
      <w:r w:rsidR="00992DA3">
        <w:t xml:space="preserve">you </w:t>
      </w:r>
      <w:r>
        <w:t xml:space="preserve">pursuant to this </w:t>
      </w:r>
      <w:proofErr w:type="gramStart"/>
      <w:r>
        <w:t>Agreement;</w:t>
      </w:r>
      <w:proofErr w:type="gramEnd"/>
    </w:p>
    <w:p w14:paraId="083A790D" w14:textId="4F5D2494" w:rsidR="00992DA3" w:rsidRDefault="00992DA3" w:rsidP="008F7290">
      <w:pPr>
        <w:pStyle w:val="BodyTextIndent1"/>
      </w:pPr>
      <w:r>
        <w:rPr>
          <w:b/>
        </w:rPr>
        <w:t xml:space="preserve">Confidential Information </w:t>
      </w:r>
      <w:r>
        <w:t>means</w:t>
      </w:r>
      <w:r w:rsidR="008F7290">
        <w:t>,</w:t>
      </w:r>
      <w:r>
        <w:t xml:space="preserve"> </w:t>
      </w:r>
      <w:r w:rsidR="008F7290">
        <w:t xml:space="preserve">but is not limited to, </w:t>
      </w:r>
      <w:r>
        <w:t>any information or matter</w:t>
      </w:r>
      <w:r w:rsidR="008F7290">
        <w:t xml:space="preserve"> which related to any and all information</w:t>
      </w:r>
      <w:r>
        <w:t xml:space="preserve"> </w:t>
      </w:r>
      <w:r w:rsidR="008F7290" w:rsidRPr="008F7290">
        <w:t xml:space="preserve">(whether or not recorded in </w:t>
      </w:r>
      <w:r w:rsidR="008F7290">
        <w:t>documentary form or on computer disk</w:t>
      </w:r>
      <w:r w:rsidR="008F7290" w:rsidRPr="008F7290">
        <w:t xml:space="preserve">) </w:t>
      </w:r>
      <w:r>
        <w:t>which is not in the public domain</w:t>
      </w:r>
      <w:r w:rsidR="00BC663F">
        <w:t>, or which is in the public domain as a result of your breach,</w:t>
      </w:r>
      <w:r>
        <w:t xml:space="preserve"> and which </w:t>
      </w:r>
      <w:r w:rsidR="008F7290">
        <w:t xml:space="preserve">may be imparted in confidence or which is of a confidential nature or which may reasonably be regarded as being confidential, which </w:t>
      </w:r>
      <w:r>
        <w:t>relates to the</w:t>
      </w:r>
      <w:r w:rsidR="008F7290">
        <w:t xml:space="preserve"> performance, financial information or arrangements, plans,</w:t>
      </w:r>
      <w:r>
        <w:t xml:space="preserve"> </w:t>
      </w:r>
      <w:r w:rsidR="00BC663F">
        <w:t xml:space="preserve">business or </w:t>
      </w:r>
      <w:r w:rsidR="008F7290">
        <w:t xml:space="preserve">internal </w:t>
      </w:r>
      <w:r>
        <w:t xml:space="preserve">affairs of the </w:t>
      </w:r>
      <w:r w:rsidR="00726334">
        <w:t>LPC</w:t>
      </w:r>
      <w:r>
        <w:t xml:space="preserve"> or any of its business contacts</w:t>
      </w:r>
      <w:r w:rsidR="00726334">
        <w:t>, including particularly its contracting pharmacies</w:t>
      </w:r>
      <w:r w:rsidR="00BC663F">
        <w:t xml:space="preserve">, </w:t>
      </w:r>
      <w:r w:rsidR="008F7290" w:rsidRPr="008F7290">
        <w:t xml:space="preserve">including, without prejudice to the generality of the foregoing, supplier lists, employee lists, price sensitive information, software, technical information, reports, interpretations, forecasts, records, corporate and business plans and accounts, business methods, financial details, projections and targets, remuneration and personnel details, planned products, planned services, marketing surveys, research reports, market share and pricing statistics, budgets, fee levels, computer passwords, the contents of any databases, tables, know how documents or materials, commissions, commission charges, pricing policies and all information about research and development, </w:t>
      </w:r>
      <w:r w:rsidR="008F7290">
        <w:t>m</w:t>
      </w:r>
      <w:r w:rsidR="008F7290" w:rsidRPr="008F7290">
        <w:t xml:space="preserve">aterials (and information incorporated therein), </w:t>
      </w:r>
      <w:r w:rsidR="008F7290">
        <w:t>i</w:t>
      </w:r>
      <w:r w:rsidR="008F7290" w:rsidRPr="008F7290">
        <w:t xml:space="preserve">nventions, the LPC’s suppliers', contracting pharmacies' and industry contacts' names, addresses (including email), telephone, or other contact numbers and contact names, the nature of contracting pharmacies’ business operations, their requirements for services supplied by the LPC and all confidential aspects of their relationship with the LPC; </w:t>
      </w:r>
      <w:r w:rsidR="00BC663F">
        <w:t xml:space="preserve">or about any other matters which may come to your knowledge in the course of your </w:t>
      </w:r>
      <w:r w:rsidR="009E77F9">
        <w:t>E</w:t>
      </w:r>
      <w:r w:rsidR="00BC663F">
        <w:t>mployment</w:t>
      </w:r>
      <w:r>
        <w:t>;</w:t>
      </w:r>
    </w:p>
    <w:p w14:paraId="46429042" w14:textId="6F578965" w:rsidR="00992DA3" w:rsidRDefault="00992DA3" w:rsidP="00E12259">
      <w:pPr>
        <w:pStyle w:val="BodyTextIndent1"/>
      </w:pPr>
      <w:r w:rsidRPr="00FE7C7C">
        <w:rPr>
          <w:b/>
        </w:rPr>
        <w:t xml:space="preserve">Documents </w:t>
      </w:r>
      <w:r w:rsidRPr="00FE7C7C">
        <w:t xml:space="preserve">means (without limitation) letters, emails, instant and social messages, facsimiles and memoranda, disks, memory devices, notebooks, tapes or other medium whether or not eye-readable and copies thereof on which Confidential Information may from time to time be recorded or referred </w:t>
      </w:r>
      <w:proofErr w:type="gramStart"/>
      <w:r w:rsidRPr="00FE7C7C">
        <w:t>to;</w:t>
      </w:r>
      <w:proofErr w:type="gramEnd"/>
    </w:p>
    <w:p w14:paraId="02A51816" w14:textId="77777777" w:rsidR="00582F1B" w:rsidRDefault="00582F1B" w:rsidP="00E12259">
      <w:pPr>
        <w:pStyle w:val="BodyTextIndent1"/>
      </w:pPr>
      <w:r>
        <w:rPr>
          <w:b/>
        </w:rPr>
        <w:lastRenderedPageBreak/>
        <w:t xml:space="preserve">Employment </w:t>
      </w:r>
      <w:r>
        <w:t xml:space="preserve">means your employment with the </w:t>
      </w:r>
      <w:r w:rsidR="00726334">
        <w:t>LPC</w:t>
      </w:r>
      <w:r>
        <w:t xml:space="preserve"> under this Agreement or, where the context permits or requires, the duration of your employment under this </w:t>
      </w:r>
      <w:proofErr w:type="gramStart"/>
      <w:r>
        <w:t>Agreement;</w:t>
      </w:r>
      <w:proofErr w:type="gramEnd"/>
    </w:p>
    <w:p w14:paraId="1299AAE2" w14:textId="0E7061B8" w:rsidR="00D93CCA" w:rsidRDefault="00D93CCA" w:rsidP="00D93CCA">
      <w:pPr>
        <w:pStyle w:val="BodyTextIndent1"/>
      </w:pPr>
      <w:r>
        <w:rPr>
          <w:b/>
        </w:rPr>
        <w:t>Staff</w:t>
      </w:r>
      <w:r w:rsidRPr="00FE7C7C">
        <w:rPr>
          <w:b/>
        </w:rPr>
        <w:t xml:space="preserve"> Handbook</w:t>
      </w:r>
      <w:r>
        <w:t xml:space="preserve"> means the </w:t>
      </w:r>
      <w:r w:rsidR="00726334">
        <w:t>LPC</w:t>
      </w:r>
      <w:r>
        <w:t>'s Staff Handbook as amended from time to time</w:t>
      </w:r>
      <w:r w:rsidR="00A91591">
        <w:t xml:space="preserve">.  </w:t>
      </w:r>
      <w:r w:rsidR="00E07E6B">
        <w:t xml:space="preserve"> </w:t>
      </w:r>
      <w:r>
        <w:t xml:space="preserve">The Staff Handbook does not, except where expressly stated to the contrary, form part of this Agreement and/or </w:t>
      </w:r>
      <w:r w:rsidR="00F13902">
        <w:t>the terms and conditions of your</w:t>
      </w:r>
      <w:r>
        <w:t xml:space="preserve"> </w:t>
      </w:r>
      <w:r w:rsidR="009E77F9">
        <w:t>E</w:t>
      </w:r>
      <w:r>
        <w:t xml:space="preserve">mployment and the </w:t>
      </w:r>
      <w:r w:rsidR="00726334">
        <w:t>LPC</w:t>
      </w:r>
      <w:r>
        <w:t xml:space="preserve"> may amend it at any time</w:t>
      </w:r>
      <w:r w:rsidR="00A91591">
        <w:t xml:space="preserve">.  </w:t>
      </w:r>
      <w:r>
        <w:t xml:space="preserve">To the extent that there is any conflict between the terms of this Agreement and the Staff Handbook, this Agreement shall </w:t>
      </w:r>
      <w:proofErr w:type="gramStart"/>
      <w:r>
        <w:t>prevail;</w:t>
      </w:r>
      <w:proofErr w:type="gramEnd"/>
    </w:p>
    <w:p w14:paraId="2C3D5DFF" w14:textId="77777777" w:rsidR="00582F1B" w:rsidRPr="00582F1B" w:rsidRDefault="00511098" w:rsidP="00E12259">
      <w:pPr>
        <w:pStyle w:val="BodyTextIndent1"/>
      </w:pPr>
      <w:r w:rsidRPr="00511098">
        <w:rPr>
          <w:b/>
        </w:rPr>
        <w:t>Termination Date</w:t>
      </w:r>
      <w:r>
        <w:t xml:space="preserve"> means the date on which your Employment terminates either due to you or the </w:t>
      </w:r>
      <w:r w:rsidR="00726334">
        <w:t>LPC</w:t>
      </w:r>
      <w:r>
        <w:t xml:space="preserve"> terminating in accordance with the terms of the Agreement or in breac</w:t>
      </w:r>
      <w:r w:rsidR="00E85025">
        <w:t>h of the terms of the Agreement.</w:t>
      </w:r>
    </w:p>
    <w:p w14:paraId="494BCB77" w14:textId="77777777" w:rsidR="00511098" w:rsidRDefault="00511098" w:rsidP="00511098">
      <w:pPr>
        <w:pStyle w:val="Heading2Bold"/>
        <w:rPr>
          <w:b w:val="0"/>
        </w:rPr>
      </w:pPr>
      <w:r>
        <w:rPr>
          <w:b w:val="0"/>
        </w:rPr>
        <w:t>The headings are inserted for convenience only and shall not affect its construction.</w:t>
      </w:r>
    </w:p>
    <w:p w14:paraId="7BC9672C" w14:textId="77777777" w:rsidR="00511098" w:rsidRDefault="00511098" w:rsidP="00511098">
      <w:pPr>
        <w:pStyle w:val="Heading2"/>
      </w:pPr>
      <w:r>
        <w:t>A reference to a particular law is a reference to it as it is in force for the time being taking account of any amendment, extension or re-enactment and includes any subordinate legislation for the time being in force made under it.</w:t>
      </w:r>
    </w:p>
    <w:p w14:paraId="7888061B" w14:textId="77777777" w:rsidR="00511098" w:rsidRDefault="00511098" w:rsidP="00511098">
      <w:pPr>
        <w:pStyle w:val="Heading2"/>
      </w:pPr>
      <w:r>
        <w:t xml:space="preserve">Words in the singular include the plural </w:t>
      </w:r>
      <w:proofErr w:type="gramStart"/>
      <w:r>
        <w:t>and in the plural</w:t>
      </w:r>
      <w:proofErr w:type="gramEnd"/>
      <w:r>
        <w:t xml:space="preserve"> include the singular.</w:t>
      </w:r>
    </w:p>
    <w:p w14:paraId="155F3538" w14:textId="77777777" w:rsidR="00E23F53" w:rsidRPr="00A91591" w:rsidRDefault="00E23F53" w:rsidP="00A91591">
      <w:pPr>
        <w:pStyle w:val="Heading1Bold"/>
        <w:rPr>
          <w:rFonts w:cstheme="majorHAnsi"/>
        </w:rPr>
      </w:pPr>
      <w:bookmarkStart w:id="6" w:name="_Toc75367333"/>
      <w:r w:rsidRPr="00A91591">
        <w:rPr>
          <w:rFonts w:cstheme="majorHAnsi"/>
        </w:rPr>
        <w:t>Commencement and probationary period</w:t>
      </w:r>
      <w:bookmarkEnd w:id="6"/>
    </w:p>
    <w:p w14:paraId="00895F1E" w14:textId="6BF18520" w:rsidR="00E23F53" w:rsidRPr="00E23F53" w:rsidRDefault="00E23F53" w:rsidP="00E23F53">
      <w:pPr>
        <w:pStyle w:val="Heading2"/>
      </w:pPr>
      <w:r w:rsidRPr="00E23F53">
        <w:t>Your Emp</w:t>
      </w:r>
      <w:r>
        <w:t xml:space="preserve">loyment with the </w:t>
      </w:r>
      <w:r w:rsidR="00726334">
        <w:t>LPC</w:t>
      </w:r>
      <w:r>
        <w:t xml:space="preserve"> </w:t>
      </w:r>
      <w:r w:rsidR="00D93CCA" w:rsidRPr="003019BF">
        <w:rPr>
          <w:highlight w:val="yellow"/>
        </w:rPr>
        <w:t>[</w:t>
      </w:r>
      <w:r w:rsidRPr="003019BF">
        <w:rPr>
          <w:highlight w:val="yellow"/>
        </w:rPr>
        <w:t>shall commence</w:t>
      </w:r>
      <w:r w:rsidR="00D93CCA" w:rsidRPr="003019BF">
        <w:rPr>
          <w:highlight w:val="yellow"/>
        </w:rPr>
        <w:t xml:space="preserve"> on [Date</w:t>
      </w:r>
      <w:r w:rsidRPr="003019BF">
        <w:rPr>
          <w:highlight w:val="yellow"/>
        </w:rPr>
        <w:t>]</w:t>
      </w:r>
      <w:r w:rsidR="00D93CCA" w:rsidRPr="005030E6">
        <w:t xml:space="preserve"> </w:t>
      </w:r>
      <w:r w:rsidR="00D93CCA" w:rsidRPr="003019BF">
        <w:rPr>
          <w:b/>
          <w:bCs/>
          <w:highlight w:val="green"/>
        </w:rPr>
        <w:t>OR</w:t>
      </w:r>
      <w:r w:rsidR="00D93CCA" w:rsidRPr="005030E6">
        <w:rPr>
          <w:b/>
        </w:rPr>
        <w:t xml:space="preserve"> </w:t>
      </w:r>
      <w:r w:rsidR="00D93CCA" w:rsidRPr="003019BF">
        <w:rPr>
          <w:highlight w:val="yellow"/>
        </w:rPr>
        <w:t>[commenced on [Date]]</w:t>
      </w:r>
      <w:r w:rsidRPr="00E23F53">
        <w:t xml:space="preserve"> and shall continue</w:t>
      </w:r>
      <w:r w:rsidR="00251875">
        <w:t xml:space="preserve"> </w:t>
      </w:r>
      <w:r w:rsidR="00F13902" w:rsidRPr="003019BF">
        <w:rPr>
          <w:highlight w:val="yellow"/>
        </w:rPr>
        <w:t>[</w:t>
      </w:r>
      <w:r w:rsidRPr="003019BF">
        <w:rPr>
          <w:highlight w:val="yellow"/>
        </w:rPr>
        <w:t xml:space="preserve">, subject to the fulfilment of the probationary period (in accordance with Clause </w:t>
      </w:r>
      <w:r w:rsidR="001F57A8" w:rsidRPr="003019BF">
        <w:rPr>
          <w:highlight w:val="yellow"/>
        </w:rPr>
        <w:fldChar w:fldCharType="begin"/>
      </w:r>
      <w:r w:rsidR="001F57A8" w:rsidRPr="003019BF">
        <w:rPr>
          <w:highlight w:val="yellow"/>
        </w:rPr>
        <w:instrText xml:space="preserve"> REF _Ref524686268 \r \h </w:instrText>
      </w:r>
      <w:r w:rsidR="003019BF">
        <w:rPr>
          <w:highlight w:val="yellow"/>
        </w:rPr>
        <w:instrText xml:space="preserve"> \* MERGEFORMAT </w:instrText>
      </w:r>
      <w:r w:rsidR="001F57A8" w:rsidRPr="003019BF">
        <w:rPr>
          <w:highlight w:val="yellow"/>
        </w:rPr>
      </w:r>
      <w:r w:rsidR="001F57A8" w:rsidRPr="003019BF">
        <w:rPr>
          <w:highlight w:val="yellow"/>
        </w:rPr>
        <w:fldChar w:fldCharType="separate"/>
      </w:r>
      <w:r w:rsidR="001F57A8" w:rsidRPr="003019BF">
        <w:rPr>
          <w:highlight w:val="yellow"/>
        </w:rPr>
        <w:t>2.2</w:t>
      </w:r>
      <w:r w:rsidR="001F57A8" w:rsidRPr="003019BF">
        <w:rPr>
          <w:highlight w:val="yellow"/>
        </w:rPr>
        <w:fldChar w:fldCharType="end"/>
      </w:r>
      <w:r w:rsidR="002A2D24" w:rsidRPr="003019BF">
        <w:rPr>
          <w:highlight w:val="yellow"/>
        </w:rPr>
        <w:t xml:space="preserve"> and </w:t>
      </w:r>
      <w:r w:rsidR="00CD5674" w:rsidRPr="003019BF">
        <w:rPr>
          <w:highlight w:val="yellow"/>
        </w:rPr>
        <w:fldChar w:fldCharType="begin"/>
      </w:r>
      <w:r w:rsidR="00CD5674" w:rsidRPr="003019BF">
        <w:rPr>
          <w:highlight w:val="yellow"/>
        </w:rPr>
        <w:instrText xml:space="preserve"> REF _Ref43200323 \r \h </w:instrText>
      </w:r>
      <w:r w:rsidR="003019BF">
        <w:rPr>
          <w:highlight w:val="yellow"/>
        </w:rPr>
        <w:instrText xml:space="preserve"> \* MERGEFORMAT </w:instrText>
      </w:r>
      <w:r w:rsidR="00CD5674" w:rsidRPr="003019BF">
        <w:rPr>
          <w:highlight w:val="yellow"/>
        </w:rPr>
      </w:r>
      <w:r w:rsidR="00CD5674" w:rsidRPr="003019BF">
        <w:rPr>
          <w:highlight w:val="yellow"/>
        </w:rPr>
        <w:fldChar w:fldCharType="separate"/>
      </w:r>
      <w:r w:rsidR="00CD5674" w:rsidRPr="003019BF">
        <w:rPr>
          <w:highlight w:val="yellow"/>
        </w:rPr>
        <w:t>2.3</w:t>
      </w:r>
      <w:r w:rsidR="00CD5674" w:rsidRPr="003019BF">
        <w:rPr>
          <w:highlight w:val="yellow"/>
        </w:rPr>
        <w:fldChar w:fldCharType="end"/>
      </w:r>
      <w:r w:rsidRPr="003019BF">
        <w:rPr>
          <w:highlight w:val="yellow"/>
        </w:rPr>
        <w:t xml:space="preserve"> below),</w:t>
      </w:r>
      <w:r w:rsidR="00F13902" w:rsidRPr="003019BF">
        <w:rPr>
          <w:highlight w:val="yellow"/>
        </w:rPr>
        <w:t>]</w:t>
      </w:r>
      <w:r w:rsidRPr="00E23F53">
        <w:t xml:space="preserve"> unless and until either party gives notice to the ot</w:t>
      </w:r>
      <w:r w:rsidR="009C510A">
        <w:t xml:space="preserve">her in accordance with Clause </w:t>
      </w:r>
      <w:r w:rsidR="00CD5674">
        <w:fldChar w:fldCharType="begin"/>
      </w:r>
      <w:r w:rsidR="00CD5674">
        <w:instrText xml:space="preserve"> REF _Ref524686292 \r \h </w:instrText>
      </w:r>
      <w:r w:rsidR="00CD5674">
        <w:fldChar w:fldCharType="separate"/>
      </w:r>
      <w:r w:rsidR="00CD5674">
        <w:t>14</w:t>
      </w:r>
      <w:r w:rsidR="00CD5674">
        <w:fldChar w:fldCharType="end"/>
      </w:r>
      <w:r w:rsidR="00A91591">
        <w:t xml:space="preserve">.  </w:t>
      </w:r>
      <w:r w:rsidRPr="00E23F53">
        <w:t>No employment with a previous employer is deemed to be continuous with the Employment.</w:t>
      </w:r>
    </w:p>
    <w:p w14:paraId="3112B719" w14:textId="47A56574" w:rsidR="00E23F53" w:rsidRDefault="00183330" w:rsidP="00E23F53">
      <w:pPr>
        <w:pStyle w:val="Heading2"/>
      </w:pPr>
      <w:bookmarkStart w:id="7" w:name="_Ref524686268"/>
      <w:r w:rsidRPr="003019BF">
        <w:rPr>
          <w:highlight w:val="yellow"/>
        </w:rPr>
        <w:t>[</w:t>
      </w:r>
      <w:r w:rsidR="00E23F53" w:rsidRPr="003019BF">
        <w:rPr>
          <w:highlight w:val="yellow"/>
        </w:rPr>
        <w:t xml:space="preserve">The first </w:t>
      </w:r>
      <w:r w:rsidR="000F185B" w:rsidRPr="003019BF">
        <w:rPr>
          <w:highlight w:val="yellow"/>
        </w:rPr>
        <w:t>[</w:t>
      </w:r>
      <w:r w:rsidR="00F94CED" w:rsidRPr="003019BF">
        <w:rPr>
          <w:highlight w:val="yellow"/>
        </w:rPr>
        <w:t>three</w:t>
      </w:r>
      <w:r w:rsidR="000F185B" w:rsidRPr="003019BF">
        <w:rPr>
          <w:highlight w:val="yellow"/>
        </w:rPr>
        <w:t>] month</w:t>
      </w:r>
      <w:r w:rsidR="00F94CED" w:rsidRPr="003019BF">
        <w:rPr>
          <w:highlight w:val="yellow"/>
        </w:rPr>
        <w:t>s</w:t>
      </w:r>
      <w:r w:rsidR="00E23F53" w:rsidRPr="003019BF">
        <w:rPr>
          <w:highlight w:val="yellow"/>
        </w:rPr>
        <w:t xml:space="preserve"> of your Employment shall be a probationary period</w:t>
      </w:r>
      <w:r w:rsidR="00A91591" w:rsidRPr="003019BF">
        <w:rPr>
          <w:highlight w:val="yellow"/>
        </w:rPr>
        <w:t xml:space="preserve">.  </w:t>
      </w:r>
      <w:r w:rsidR="00E23F53" w:rsidRPr="003019BF">
        <w:rPr>
          <w:highlight w:val="yellow"/>
        </w:rPr>
        <w:t xml:space="preserve">During or at the end of the probationary period your Employment may be terminated by you or the </w:t>
      </w:r>
      <w:r w:rsidR="00726334" w:rsidRPr="003019BF">
        <w:rPr>
          <w:highlight w:val="yellow"/>
        </w:rPr>
        <w:t xml:space="preserve">LPC </w:t>
      </w:r>
      <w:r w:rsidR="00E23F53" w:rsidRPr="003019BF">
        <w:rPr>
          <w:highlight w:val="yellow"/>
        </w:rPr>
        <w:t xml:space="preserve">with one </w:t>
      </w:r>
      <w:r w:rsidR="000F185B" w:rsidRPr="003019BF">
        <w:rPr>
          <w:highlight w:val="yellow"/>
        </w:rPr>
        <w:t>week's written notice</w:t>
      </w:r>
      <w:r w:rsidR="00A91591" w:rsidRPr="003019BF">
        <w:rPr>
          <w:highlight w:val="yellow"/>
        </w:rPr>
        <w:t xml:space="preserve">.  </w:t>
      </w:r>
      <w:r w:rsidR="000F185B" w:rsidRPr="003019BF">
        <w:rPr>
          <w:highlight w:val="yellow"/>
        </w:rPr>
        <w:t>Your E</w:t>
      </w:r>
      <w:r w:rsidR="00E23F53" w:rsidRPr="003019BF">
        <w:rPr>
          <w:highlight w:val="yellow"/>
        </w:rPr>
        <w:t>mployment shall be reviewed at the end of the probationary period</w:t>
      </w:r>
      <w:r w:rsidR="00A91591" w:rsidRPr="003019BF">
        <w:rPr>
          <w:highlight w:val="yellow"/>
        </w:rPr>
        <w:t xml:space="preserve">.  </w:t>
      </w:r>
      <w:r w:rsidR="0066659D" w:rsidRPr="003019BF">
        <w:rPr>
          <w:highlight w:val="yellow"/>
        </w:rPr>
        <w:t>During the probationary period your performance and suitability for continued employment will be monitored</w:t>
      </w:r>
      <w:r w:rsidR="00A91591" w:rsidRPr="003019BF">
        <w:rPr>
          <w:highlight w:val="yellow"/>
        </w:rPr>
        <w:t xml:space="preserve">.  </w:t>
      </w:r>
      <w:r w:rsidR="00E23F53" w:rsidRPr="003019BF">
        <w:rPr>
          <w:highlight w:val="yellow"/>
        </w:rPr>
        <w:t xml:space="preserve">At the end of the probationary </w:t>
      </w:r>
      <w:proofErr w:type="gramStart"/>
      <w:r w:rsidR="00E23F53" w:rsidRPr="003019BF">
        <w:rPr>
          <w:highlight w:val="yellow"/>
        </w:rPr>
        <w:t>period</w:t>
      </w:r>
      <w:proofErr w:type="gramEnd"/>
      <w:r w:rsidR="00E23F53" w:rsidRPr="003019BF">
        <w:rPr>
          <w:highlight w:val="yellow"/>
        </w:rPr>
        <w:t xml:space="preserve"> you will be informed in writing if you have successfully completed your probationary period</w:t>
      </w:r>
      <w:r w:rsidR="00A91591" w:rsidRPr="003019BF">
        <w:rPr>
          <w:highlight w:val="yellow"/>
        </w:rPr>
        <w:t xml:space="preserve">.  </w:t>
      </w:r>
      <w:r w:rsidR="00E23F53" w:rsidRPr="003019BF">
        <w:rPr>
          <w:highlight w:val="yellow"/>
        </w:rPr>
        <w:t xml:space="preserve">The probationary period itself may be extended at the discretion of the </w:t>
      </w:r>
      <w:r w:rsidR="00726334" w:rsidRPr="003019BF">
        <w:rPr>
          <w:highlight w:val="yellow"/>
        </w:rPr>
        <w:t>LPC</w:t>
      </w:r>
      <w:r w:rsidR="00E23F53" w:rsidRPr="003019BF">
        <w:rPr>
          <w:highlight w:val="yellow"/>
        </w:rPr>
        <w:t>.</w:t>
      </w:r>
      <w:bookmarkEnd w:id="7"/>
      <w:r w:rsidRPr="003019BF">
        <w:rPr>
          <w:highlight w:val="yellow"/>
        </w:rPr>
        <w:t>]</w:t>
      </w:r>
      <w:r w:rsidR="003019BF">
        <w:t xml:space="preserve"> </w:t>
      </w:r>
      <w:r w:rsidR="003019BF" w:rsidRPr="003019BF">
        <w:rPr>
          <w:b/>
          <w:bCs/>
          <w:highlight w:val="green"/>
        </w:rPr>
        <w:t>[Note: insert/delete as appropriate]</w:t>
      </w:r>
      <w:r w:rsidR="003019BF">
        <w:t xml:space="preserve"> </w:t>
      </w:r>
    </w:p>
    <w:p w14:paraId="36071293" w14:textId="77777777" w:rsidR="0066659D" w:rsidRDefault="0066659D" w:rsidP="00E23F53">
      <w:pPr>
        <w:pStyle w:val="Heading2"/>
      </w:pPr>
      <w:bookmarkStart w:id="8" w:name="_Ref43200323"/>
      <w:r>
        <w:t xml:space="preserve">If you are absent from work due to incapacity during your probationary period for a period which exceeds </w:t>
      </w:r>
      <w:r w:rsidRPr="003019BF">
        <w:rPr>
          <w:highlight w:val="yellow"/>
        </w:rPr>
        <w:t>[one]</w:t>
      </w:r>
      <w:r>
        <w:t xml:space="preserve"> week your probationary period will be extended by the period of your absence to allow adequate monitoring of your performance</w:t>
      </w:r>
      <w:bookmarkEnd w:id="8"/>
      <w:r w:rsidR="00A91591">
        <w:t xml:space="preserve">.  </w:t>
      </w:r>
    </w:p>
    <w:p w14:paraId="4860643C" w14:textId="77777777" w:rsidR="000F185B" w:rsidRDefault="000F185B" w:rsidP="000F185B">
      <w:pPr>
        <w:pStyle w:val="Heading2"/>
      </w:pPr>
      <w:r>
        <w:t>You warrant that:</w:t>
      </w:r>
    </w:p>
    <w:p w14:paraId="34F23740" w14:textId="375698D0" w:rsidR="000F185B" w:rsidRDefault="000F185B" w:rsidP="000F185B">
      <w:pPr>
        <w:pStyle w:val="Heading4"/>
        <w:tabs>
          <w:tab w:val="clear" w:pos="1474"/>
          <w:tab w:val="num" w:pos="1560"/>
        </w:tabs>
        <w:ind w:left="1560"/>
      </w:pPr>
      <w:r>
        <w:t xml:space="preserve">by entering into this Agreement or any other arrangements with the </w:t>
      </w:r>
      <w:r w:rsidR="00726334">
        <w:t>LPC</w:t>
      </w:r>
      <w:r>
        <w:t xml:space="preserve"> you will not be in breach of or subject to </w:t>
      </w:r>
      <w:r w:rsidR="00BB6642">
        <w:t xml:space="preserve">any court order or </w:t>
      </w:r>
      <w:r>
        <w:t xml:space="preserve">any express or implied terms of any contract with or other obligation to any </w:t>
      </w:r>
      <w:proofErr w:type="gramStart"/>
      <w:r>
        <w:t>third party</w:t>
      </w:r>
      <w:proofErr w:type="gramEnd"/>
      <w:r>
        <w:t xml:space="preserve"> binding on you, including, without limitation, any notice period or confidentiality obligations arising out of any employment with any other employer or former employer</w:t>
      </w:r>
      <w:r w:rsidR="00BB6642">
        <w:t>. You</w:t>
      </w:r>
      <w:r w:rsidR="00BB6642" w:rsidRPr="00BB6642">
        <w:t xml:space="preserve"> undertake to indemnify </w:t>
      </w:r>
      <w:r w:rsidR="00BB6642">
        <w:t>the LPC</w:t>
      </w:r>
      <w:r w:rsidR="00BB6642" w:rsidRPr="00BB6642">
        <w:t xml:space="preserve"> against any claims, costs, damages, </w:t>
      </w:r>
      <w:proofErr w:type="gramStart"/>
      <w:r w:rsidR="00BB6642" w:rsidRPr="00BB6642">
        <w:t>liabilities</w:t>
      </w:r>
      <w:proofErr w:type="gramEnd"/>
      <w:r w:rsidR="00BB6642" w:rsidRPr="00BB6642">
        <w:t xml:space="preserve"> or expenses which may</w:t>
      </w:r>
      <w:r w:rsidR="00BB6642">
        <w:t xml:space="preserve"> be</w:t>
      </w:r>
      <w:r w:rsidR="00BB6642" w:rsidRPr="00BB6642">
        <w:t xml:space="preserve"> incur</w:t>
      </w:r>
      <w:r w:rsidR="00BB6642">
        <w:t>red</w:t>
      </w:r>
      <w:r w:rsidR="00BB6642" w:rsidRPr="00BB6642">
        <w:t xml:space="preserve"> as a result </w:t>
      </w:r>
      <w:r w:rsidR="00BB6642">
        <w:t>of a</w:t>
      </w:r>
      <w:r w:rsidR="00BB6642" w:rsidRPr="00BB6642">
        <w:t xml:space="preserve"> breach of any such obligations</w:t>
      </w:r>
      <w:r>
        <w:t>; and</w:t>
      </w:r>
    </w:p>
    <w:p w14:paraId="4B3E69D7" w14:textId="77777777" w:rsidR="000F185B" w:rsidRDefault="000F185B" w:rsidP="000F185B">
      <w:pPr>
        <w:pStyle w:val="Heading4"/>
        <w:tabs>
          <w:tab w:val="clear" w:pos="1474"/>
          <w:tab w:val="num" w:pos="1560"/>
        </w:tabs>
        <w:ind w:left="1560"/>
      </w:pPr>
      <w:r>
        <w:lastRenderedPageBreak/>
        <w:t xml:space="preserve">you have the right to work in the United Kingdom without any additional approvals and shall provide at the </w:t>
      </w:r>
      <w:r w:rsidR="00726334">
        <w:t>LPC</w:t>
      </w:r>
      <w:r>
        <w:t>'s request all relevant documentation in this respect</w:t>
      </w:r>
      <w:r w:rsidR="00A91591">
        <w:t xml:space="preserve">.  </w:t>
      </w:r>
      <w:r>
        <w:t xml:space="preserve">You will notify the </w:t>
      </w:r>
      <w:r w:rsidR="00726334">
        <w:t xml:space="preserve">LPC </w:t>
      </w:r>
      <w:r>
        <w:t xml:space="preserve">immediately if you cease to be so entitled and the </w:t>
      </w:r>
      <w:r w:rsidR="00726334">
        <w:t>LPC</w:t>
      </w:r>
      <w:r>
        <w:t xml:space="preserve"> may immediately terminate your Employment without payment of compensation to you.</w:t>
      </w:r>
    </w:p>
    <w:p w14:paraId="346F43E8" w14:textId="77777777" w:rsidR="00E23F53" w:rsidRPr="00A91591" w:rsidRDefault="000F185B" w:rsidP="00A91591">
      <w:pPr>
        <w:pStyle w:val="Heading1Bold"/>
        <w:rPr>
          <w:rFonts w:cstheme="majorHAnsi"/>
        </w:rPr>
      </w:pPr>
      <w:bookmarkStart w:id="9" w:name="_Toc75367334"/>
      <w:r w:rsidRPr="00CC78FF">
        <w:rPr>
          <w:rFonts w:cstheme="majorHAnsi"/>
        </w:rPr>
        <w:t>Job title and duties</w:t>
      </w:r>
      <w:bookmarkEnd w:id="9"/>
      <w:r w:rsidRPr="00CC78FF">
        <w:rPr>
          <w:rFonts w:cstheme="majorHAnsi"/>
        </w:rPr>
        <w:t xml:space="preserve"> </w:t>
      </w:r>
    </w:p>
    <w:p w14:paraId="2B8CFD37" w14:textId="0D3EAC8F" w:rsidR="000F185B" w:rsidRPr="000F185B" w:rsidRDefault="000F185B" w:rsidP="000F185B">
      <w:pPr>
        <w:pStyle w:val="Heading2"/>
      </w:pPr>
      <w:r w:rsidRPr="000F185B">
        <w:t xml:space="preserve">The </w:t>
      </w:r>
      <w:r w:rsidR="00726334">
        <w:t>LPC</w:t>
      </w:r>
      <w:r w:rsidR="005030E6">
        <w:t xml:space="preserve"> will employ you as </w:t>
      </w:r>
      <w:r w:rsidR="005030E6" w:rsidRPr="003019BF">
        <w:rPr>
          <w:highlight w:val="yellow"/>
        </w:rPr>
        <w:t>[Job Title</w:t>
      </w:r>
      <w:r w:rsidRPr="003019BF">
        <w:rPr>
          <w:highlight w:val="yellow"/>
        </w:rPr>
        <w:t>]</w:t>
      </w:r>
      <w:r w:rsidRPr="000F185B">
        <w:t xml:space="preserve"> or in any other capacity as the </w:t>
      </w:r>
      <w:r w:rsidR="00726334">
        <w:t>LPC reasonably</w:t>
      </w:r>
      <w:r w:rsidR="00726334" w:rsidRPr="000F185B">
        <w:t xml:space="preserve"> </w:t>
      </w:r>
      <w:r w:rsidRPr="000F185B">
        <w:t>considers appropriate from time to time</w:t>
      </w:r>
      <w:r w:rsidR="00A91591">
        <w:t xml:space="preserve">.  </w:t>
      </w:r>
      <w:r w:rsidRPr="000F185B">
        <w:t xml:space="preserve">The nature of the </w:t>
      </w:r>
      <w:r w:rsidR="00726334">
        <w:t>LPC's</w:t>
      </w:r>
      <w:r w:rsidRPr="000F185B">
        <w:t xml:space="preserve"> business may result in changes occurring to the content and/or title of your role from time to time</w:t>
      </w:r>
      <w:r w:rsidR="00A91591">
        <w:t xml:space="preserve">.  </w:t>
      </w:r>
      <w:r w:rsidRPr="000F185B">
        <w:t xml:space="preserve">You may also be required to carry out such additional or alternative tasks </w:t>
      </w:r>
      <w:r w:rsidR="00BC663F">
        <w:t xml:space="preserve">or responsibilities </w:t>
      </w:r>
      <w:r w:rsidRPr="000F185B">
        <w:t>as may from time to time be reasonably required of you on a permanent or temporary basis.</w:t>
      </w:r>
      <w:r w:rsidR="00BB6642" w:rsidRPr="00BB6642">
        <w:rPr>
          <w:rFonts w:ascii="Calibri" w:eastAsia="Times New Roman" w:hAnsi="Calibri" w:cs="Arial"/>
        </w:rPr>
        <w:t xml:space="preserve"> </w:t>
      </w:r>
      <w:r w:rsidR="00BB6642">
        <w:t>The LPC</w:t>
      </w:r>
      <w:r w:rsidR="00BB6642" w:rsidRPr="00BB6642">
        <w:t xml:space="preserve"> may appoint another person to act jointly or in conjunction with you.</w:t>
      </w:r>
    </w:p>
    <w:p w14:paraId="5ADAE9F7" w14:textId="57043C2E" w:rsidR="000F185B" w:rsidRDefault="000F185B" w:rsidP="000F185B">
      <w:pPr>
        <w:pStyle w:val="Heading2"/>
      </w:pPr>
      <w:bookmarkStart w:id="10" w:name="_Ref430955080"/>
      <w:r>
        <w:t xml:space="preserve">You will </w:t>
      </w:r>
      <w:proofErr w:type="gramStart"/>
      <w:r>
        <w:t xml:space="preserve">comply </w:t>
      </w:r>
      <w:r w:rsidR="00BC663F">
        <w:t>at all times</w:t>
      </w:r>
      <w:proofErr w:type="gramEnd"/>
      <w:r w:rsidR="00BC663F">
        <w:t xml:space="preserve"> </w:t>
      </w:r>
      <w:r>
        <w:t xml:space="preserve">with any rules, policies and procedures </w:t>
      </w:r>
      <w:r w:rsidR="00BB6642">
        <w:t xml:space="preserve">in force from time to time, including those </w:t>
      </w:r>
      <w:r>
        <w:t xml:space="preserve">set out in the </w:t>
      </w:r>
      <w:r w:rsidR="005D070B">
        <w:t>Staff</w:t>
      </w:r>
      <w:r>
        <w:t xml:space="preserve"> Handbook, a copy of which </w:t>
      </w:r>
      <w:r w:rsidR="00183330">
        <w:t>is accessible</w:t>
      </w:r>
      <w:r>
        <w:t xml:space="preserve"> to you</w:t>
      </w:r>
      <w:r w:rsidR="00183330">
        <w:t xml:space="preserve"> in the LPC's offices</w:t>
      </w:r>
      <w:r w:rsidR="00A91591">
        <w:t xml:space="preserve">.  </w:t>
      </w:r>
      <w:bookmarkEnd w:id="10"/>
    </w:p>
    <w:p w14:paraId="1B4E9168" w14:textId="4FD2FCF2" w:rsidR="009562D8" w:rsidRDefault="00A6276A" w:rsidP="009562D8">
      <w:pPr>
        <w:pStyle w:val="Heading2"/>
      </w:pPr>
      <w:r>
        <w:t>The LPC takes</w:t>
      </w:r>
      <w:r w:rsidRPr="00A6276A">
        <w:t xml:space="preserve"> a </w:t>
      </w:r>
      <w:proofErr w:type="gramStart"/>
      <w:r w:rsidRPr="00A6276A">
        <w:t>zero tolerance</w:t>
      </w:r>
      <w:proofErr w:type="gramEnd"/>
      <w:r w:rsidRPr="00A6276A">
        <w:t xml:space="preserve"> approach to corruption and facilitating tax evasion</w:t>
      </w:r>
      <w:r>
        <w:t>.</w:t>
      </w:r>
      <w:r w:rsidRPr="00A6276A">
        <w:t xml:space="preserve"> </w:t>
      </w:r>
      <w:r w:rsidR="009562D8">
        <w:t xml:space="preserve">You must </w:t>
      </w:r>
      <w:r w:rsidR="009562D8" w:rsidRPr="002A7E10">
        <w:t>not engage in any form of facilitating tax evasion, whether under UK law or under the</w:t>
      </w:r>
      <w:r w:rsidR="009562D8">
        <w:t xml:space="preserve"> law of any foreign country</w:t>
      </w:r>
      <w:r w:rsidR="00A91591">
        <w:t xml:space="preserve">.  </w:t>
      </w:r>
      <w:r w:rsidR="009562D8">
        <w:t>You must</w:t>
      </w:r>
      <w:r w:rsidR="009562D8" w:rsidRPr="002A7E10">
        <w:t xml:space="preserve"> immediately report to </w:t>
      </w:r>
      <w:r w:rsidR="009562D8" w:rsidRPr="003019BF">
        <w:rPr>
          <w:highlight w:val="yellow"/>
        </w:rPr>
        <w:t>[</w:t>
      </w:r>
      <w:r w:rsidR="005030E6" w:rsidRPr="003019BF">
        <w:rPr>
          <w:highlight w:val="yellow"/>
        </w:rPr>
        <w:t>Position]</w:t>
      </w:r>
      <w:r w:rsidR="009562D8" w:rsidRPr="005030E6">
        <w:rPr>
          <w:b/>
        </w:rPr>
        <w:t xml:space="preserve"> </w:t>
      </w:r>
      <w:r w:rsidR="009562D8" w:rsidRPr="002A7E10">
        <w:t>any request or demand from a third party to facilitate the evasion of tax or any concerns that such a request or demand may have been made</w:t>
      </w:r>
      <w:r w:rsidR="009562D8">
        <w:t>.</w:t>
      </w:r>
    </w:p>
    <w:p w14:paraId="0F9A9918" w14:textId="38E5A0F4" w:rsidR="00BC663F" w:rsidRDefault="00BC663F" w:rsidP="009562D8">
      <w:pPr>
        <w:pStyle w:val="Heading2"/>
      </w:pPr>
      <w:r>
        <w:t>You shall not work for anyone else while you are employed by the LPC without the LPC’s prior written approval.</w:t>
      </w:r>
    </w:p>
    <w:p w14:paraId="101D0FF1" w14:textId="62802E57" w:rsidR="00BB6642" w:rsidRPr="004661C8" w:rsidRDefault="00BB6642" w:rsidP="00BB6642">
      <w:pPr>
        <w:pStyle w:val="Heading2"/>
      </w:pPr>
      <w:r>
        <w:t xml:space="preserve">You will faithfully and diligently perform all the duties that you are required to </w:t>
      </w:r>
      <w:r w:rsidRPr="004661C8">
        <w:t>undertake from time to time.</w:t>
      </w:r>
    </w:p>
    <w:p w14:paraId="45F939B0" w14:textId="52A1A6B4" w:rsidR="00BB6642" w:rsidRPr="004661C8" w:rsidRDefault="004661C8" w:rsidP="00BB6642">
      <w:pPr>
        <w:pStyle w:val="Heading2"/>
      </w:pPr>
      <w:r w:rsidRPr="00837E8F">
        <w:rPr>
          <w:b/>
          <w:bCs/>
          <w:highlight w:val="green"/>
        </w:rPr>
        <w:t>[OPTIONAL]</w:t>
      </w:r>
      <w:r>
        <w:t xml:space="preserve"> </w:t>
      </w:r>
      <w:r w:rsidR="00BB6642" w:rsidRPr="001E567A">
        <w:t xml:space="preserve">You will </w:t>
      </w:r>
      <w:r w:rsidR="00BB6642" w:rsidRPr="004661C8">
        <w:t xml:space="preserve">exclusively devote the whole of your time, skills, </w:t>
      </w:r>
      <w:proofErr w:type="gramStart"/>
      <w:r w:rsidR="00BB6642" w:rsidRPr="004661C8">
        <w:t>ability</w:t>
      </w:r>
      <w:proofErr w:type="gramEnd"/>
      <w:r w:rsidR="00BB6642" w:rsidRPr="004661C8">
        <w:t xml:space="preserve"> and attention to the business of the LPC.</w:t>
      </w:r>
      <w:r>
        <w:t xml:space="preserve"> </w:t>
      </w:r>
      <w:r w:rsidRPr="003019BF">
        <w:rPr>
          <w:b/>
          <w:bCs/>
          <w:highlight w:val="green"/>
        </w:rPr>
        <w:t>[Note: insert/delete as appropriate]</w:t>
      </w:r>
    </w:p>
    <w:p w14:paraId="5C5C8AC7" w14:textId="625AF00B" w:rsidR="00BB6642" w:rsidRDefault="00BB6642" w:rsidP="00BB6642">
      <w:pPr>
        <w:pStyle w:val="Heading2"/>
      </w:pPr>
      <w:r>
        <w:t>You will use all reasonable endeavours to promote the LPC’s interests and reputation.</w:t>
      </w:r>
    </w:p>
    <w:p w14:paraId="302D131B" w14:textId="77777777" w:rsidR="009562D8" w:rsidRPr="00A91591" w:rsidRDefault="009562D8" w:rsidP="00A91591">
      <w:pPr>
        <w:pStyle w:val="Heading1Bold"/>
        <w:rPr>
          <w:rFonts w:cstheme="majorHAnsi"/>
        </w:rPr>
      </w:pPr>
      <w:bookmarkStart w:id="11" w:name="_Toc75367335"/>
      <w:r w:rsidRPr="00CC78FF">
        <w:rPr>
          <w:rFonts w:cstheme="majorHAnsi"/>
        </w:rPr>
        <w:t>Place of work</w:t>
      </w:r>
      <w:bookmarkEnd w:id="11"/>
    </w:p>
    <w:p w14:paraId="6E9DC6BC" w14:textId="1D9EB777" w:rsidR="00E8033E" w:rsidRPr="003019BF" w:rsidRDefault="00E8033E" w:rsidP="00E8033E">
      <w:pPr>
        <w:pStyle w:val="BodyTextIndent1"/>
        <w:rPr>
          <w:b/>
          <w:bCs/>
        </w:rPr>
      </w:pPr>
      <w:r w:rsidRPr="003019BF">
        <w:rPr>
          <w:b/>
          <w:bCs/>
          <w:highlight w:val="green"/>
        </w:rPr>
        <w:t>[Insert one of the two options below and include sub sections as necessary and then remove these words (together with the “OPTION ONE” and “OPTION TWO” wording) before providing the Contract to the employee]</w:t>
      </w:r>
    </w:p>
    <w:p w14:paraId="0F71953A" w14:textId="77777777" w:rsidR="003019BF" w:rsidRDefault="00E8033E" w:rsidP="003019BF">
      <w:pPr>
        <w:pStyle w:val="BodyTextIndent1"/>
        <w:rPr>
          <w:b/>
          <w:bCs/>
          <w:iCs/>
        </w:rPr>
      </w:pPr>
      <w:r w:rsidRPr="003019BF">
        <w:rPr>
          <w:b/>
          <w:bCs/>
          <w:iCs/>
          <w:highlight w:val="green"/>
        </w:rPr>
        <w:t>[OPTION ONE]</w:t>
      </w:r>
    </w:p>
    <w:p w14:paraId="14A269A1" w14:textId="681F2948" w:rsidR="003019BF" w:rsidRPr="003019BF" w:rsidRDefault="009562D8" w:rsidP="003019BF">
      <w:pPr>
        <w:pStyle w:val="Heading2"/>
        <w:rPr>
          <w:rFonts w:cstheme="minorHAnsi"/>
        </w:rPr>
      </w:pPr>
      <w:r>
        <w:t>Your nor</w:t>
      </w:r>
      <w:r w:rsidR="005030E6">
        <w:t xml:space="preserve">mal place of work shall be at </w:t>
      </w:r>
      <w:r w:rsidR="005030E6" w:rsidRPr="003019BF">
        <w:rPr>
          <w:highlight w:val="yellow"/>
        </w:rPr>
        <w:t>[</w:t>
      </w:r>
      <w:r w:rsidR="00726334" w:rsidRPr="003019BF">
        <w:rPr>
          <w:highlight w:val="yellow"/>
        </w:rPr>
        <w:t>LPC</w:t>
      </w:r>
      <w:r w:rsidR="005030E6" w:rsidRPr="003019BF">
        <w:rPr>
          <w:highlight w:val="yellow"/>
        </w:rPr>
        <w:t xml:space="preserve"> Premises</w:t>
      </w:r>
      <w:r w:rsidRPr="003019BF">
        <w:rPr>
          <w:highlight w:val="yellow"/>
        </w:rPr>
        <w:t>]</w:t>
      </w:r>
      <w:r>
        <w:t xml:space="preserve"> or such other place of business as </w:t>
      </w:r>
      <w:r w:rsidR="00F13902">
        <w:t xml:space="preserve">the </w:t>
      </w:r>
      <w:r w:rsidR="00726334">
        <w:t xml:space="preserve">LPC </w:t>
      </w:r>
      <w:r>
        <w:t xml:space="preserve">may from time to time require </w:t>
      </w:r>
      <w:proofErr w:type="gramStart"/>
      <w:r>
        <w:t xml:space="preserve">in order </w:t>
      </w:r>
      <w:r w:rsidR="00F13902">
        <w:t>to</w:t>
      </w:r>
      <w:proofErr w:type="gramEnd"/>
      <w:r w:rsidR="00F13902">
        <w:t xml:space="preserve"> </w:t>
      </w:r>
      <w:r w:rsidR="00AC0BDA">
        <w:t>facilitat</w:t>
      </w:r>
      <w:r w:rsidR="00F13902">
        <w:t>e</w:t>
      </w:r>
      <w:r>
        <w:t xml:space="preserve"> the carrying out of your duties</w:t>
      </w:r>
      <w:r w:rsidR="00A91591">
        <w:t xml:space="preserve">.  </w:t>
      </w:r>
      <w:r>
        <w:t xml:space="preserve">You may be required to travel and work on </w:t>
      </w:r>
      <w:r w:rsidR="00726334">
        <w:t>LPC</w:t>
      </w:r>
      <w:r>
        <w:t xml:space="preserve"> </w:t>
      </w:r>
      <w:r w:rsidRPr="00E8033E">
        <w:rPr>
          <w:rFonts w:cstheme="minorHAnsi"/>
        </w:rPr>
        <w:t xml:space="preserve">business from time to time and you shall maintain an </w:t>
      </w:r>
      <w:proofErr w:type="gramStart"/>
      <w:r w:rsidRPr="00E8033E">
        <w:rPr>
          <w:rFonts w:cstheme="minorHAnsi"/>
        </w:rPr>
        <w:t>up to date</w:t>
      </w:r>
      <w:proofErr w:type="gramEnd"/>
      <w:r w:rsidRPr="00E8033E">
        <w:rPr>
          <w:rFonts w:cstheme="minorHAnsi"/>
        </w:rPr>
        <w:t xml:space="preserve"> passport in order to do so although you will not be expected to work outside the United Kingdom for more than a period of one month, unless otherwise agreed with the </w:t>
      </w:r>
      <w:r w:rsidR="00726334" w:rsidRPr="00E8033E">
        <w:rPr>
          <w:rFonts w:cstheme="minorHAnsi"/>
        </w:rPr>
        <w:t>LPC</w:t>
      </w:r>
      <w:r w:rsidRPr="00E8033E">
        <w:rPr>
          <w:rFonts w:cstheme="minorHAnsi"/>
        </w:rPr>
        <w:t>.</w:t>
      </w:r>
    </w:p>
    <w:p w14:paraId="157DFEA5" w14:textId="2FCAE348" w:rsidR="00E8033E" w:rsidRPr="003019BF" w:rsidRDefault="00E8033E" w:rsidP="00E8033E">
      <w:pPr>
        <w:pStyle w:val="BodyTextIndent1"/>
        <w:rPr>
          <w:b/>
          <w:bCs/>
          <w:iCs/>
          <w:highlight w:val="green"/>
        </w:rPr>
      </w:pPr>
      <w:r w:rsidRPr="003019BF">
        <w:rPr>
          <w:b/>
          <w:bCs/>
          <w:iCs/>
          <w:highlight w:val="green"/>
        </w:rPr>
        <w:t>[OPTION TWO – only include for hybrid working]</w:t>
      </w:r>
    </w:p>
    <w:p w14:paraId="5B416736" w14:textId="77777777" w:rsidR="00E8033E" w:rsidRDefault="00E8033E" w:rsidP="003019BF">
      <w:pPr>
        <w:pStyle w:val="Heading2"/>
        <w:numPr>
          <w:ilvl w:val="0"/>
          <w:numId w:val="0"/>
        </w:numPr>
        <w:ind w:left="907"/>
      </w:pPr>
      <w:r w:rsidRPr="00E8033E">
        <w:lastRenderedPageBreak/>
        <w:t>Your normal places of work shall be as follows:</w:t>
      </w:r>
    </w:p>
    <w:p w14:paraId="66C7A4DF" w14:textId="06595305" w:rsidR="00E8033E" w:rsidRDefault="00E8033E" w:rsidP="003019BF">
      <w:pPr>
        <w:pStyle w:val="Heading3"/>
      </w:pPr>
      <w:r w:rsidRPr="00E8033E">
        <w:t xml:space="preserve">at </w:t>
      </w:r>
      <w:r w:rsidRPr="003019BF">
        <w:rPr>
          <w:highlight w:val="yellow"/>
        </w:rPr>
        <w:t>[LPC Premises]</w:t>
      </w:r>
      <w:r w:rsidRPr="00E8033E">
        <w:t xml:space="preserve"> on </w:t>
      </w:r>
      <w:r w:rsidRPr="003019BF">
        <w:rPr>
          <w:highlight w:val="yellow"/>
        </w:rPr>
        <w:t>[X and Y days]</w:t>
      </w:r>
      <w:r w:rsidRPr="00E8033E">
        <w:t xml:space="preserve"> each week and</w:t>
      </w:r>
    </w:p>
    <w:p w14:paraId="49674B04" w14:textId="0E7F8FE4" w:rsidR="00E8033E" w:rsidRPr="00C86CDF" w:rsidRDefault="00E8033E" w:rsidP="003019BF">
      <w:pPr>
        <w:pStyle w:val="Heading3"/>
      </w:pPr>
      <w:r w:rsidRPr="003019BF">
        <w:rPr>
          <w:rFonts w:eastAsia="Times New Roman" w:cstheme="minorHAnsi"/>
        </w:rPr>
        <w:t xml:space="preserve">at your home address on </w:t>
      </w:r>
      <w:r w:rsidRPr="003019BF">
        <w:rPr>
          <w:rFonts w:eastAsia="Times New Roman" w:cstheme="minorHAnsi"/>
          <w:highlight w:val="yellow"/>
        </w:rPr>
        <w:t>[A,</w:t>
      </w:r>
      <w:r w:rsidR="003019BF" w:rsidRPr="003019BF">
        <w:rPr>
          <w:rFonts w:eastAsia="Times New Roman" w:cstheme="minorHAnsi"/>
          <w:highlight w:val="yellow"/>
        </w:rPr>
        <w:t xml:space="preserve"> </w:t>
      </w:r>
      <w:r w:rsidRPr="003019BF">
        <w:rPr>
          <w:rFonts w:eastAsia="Times New Roman" w:cstheme="minorHAnsi"/>
          <w:highlight w:val="yellow"/>
        </w:rPr>
        <w:t>B and C days]</w:t>
      </w:r>
      <w:r w:rsidRPr="003019BF">
        <w:rPr>
          <w:rFonts w:eastAsia="Times New Roman" w:cstheme="minorHAnsi"/>
        </w:rPr>
        <w:t xml:space="preserve"> each week.</w:t>
      </w:r>
    </w:p>
    <w:p w14:paraId="5D263D95" w14:textId="5AD4F66D" w:rsidR="00E8033E" w:rsidRDefault="00E8033E" w:rsidP="00E8033E">
      <w:pPr>
        <w:pStyle w:val="Heading2"/>
      </w:pPr>
      <w:r w:rsidRPr="00E8033E">
        <w:t xml:space="preserve">The days referred to </w:t>
      </w:r>
      <w:proofErr w:type="spellStart"/>
      <w:r w:rsidRPr="00E8033E">
        <w:t>at</w:t>
      </w:r>
      <w:proofErr w:type="spellEnd"/>
      <w:r w:rsidRPr="00E8033E">
        <w:t xml:space="preserve"> clause 4.1 can be varied between the </w:t>
      </w:r>
      <w:r w:rsidRPr="003019BF">
        <w:rPr>
          <w:highlight w:val="yellow"/>
        </w:rPr>
        <w:t>[LPC Premises]</w:t>
      </w:r>
      <w:r w:rsidRPr="00E8033E">
        <w:t xml:space="preserve">, your home address or such other place of business as the LPC may from time to time require </w:t>
      </w:r>
      <w:proofErr w:type="gramStart"/>
      <w:r w:rsidRPr="00E8033E">
        <w:t>in order to</w:t>
      </w:r>
      <w:proofErr w:type="gramEnd"/>
      <w:r w:rsidRPr="00E8033E">
        <w:t xml:space="preserve"> facilitate the carrying out of your duties. You will be given reasonable notice of any such </w:t>
      </w:r>
      <w:r w:rsidR="003563E4">
        <w:t>requirements</w:t>
      </w:r>
      <w:r w:rsidRPr="003563E4">
        <w:t>.</w:t>
      </w:r>
    </w:p>
    <w:p w14:paraId="3D65BA7C" w14:textId="32074D1E" w:rsidR="00E8033E" w:rsidRPr="00E8033E" w:rsidRDefault="00E8033E" w:rsidP="00C86CDF">
      <w:pPr>
        <w:pStyle w:val="Heading2"/>
      </w:pPr>
      <w:r w:rsidRPr="00E8033E">
        <w:rPr>
          <w:rFonts w:cstheme="minorHAnsi"/>
        </w:rPr>
        <w:t xml:space="preserve">You may be required to travel and work on LPC business from time to time and you shall maintain an </w:t>
      </w:r>
      <w:proofErr w:type="gramStart"/>
      <w:r w:rsidRPr="00E8033E">
        <w:rPr>
          <w:rFonts w:cstheme="minorHAnsi"/>
        </w:rPr>
        <w:t>up to date</w:t>
      </w:r>
      <w:proofErr w:type="gramEnd"/>
      <w:r w:rsidRPr="00E8033E">
        <w:rPr>
          <w:rFonts w:cstheme="minorHAnsi"/>
        </w:rPr>
        <w:t xml:space="preserve"> passport in order to do so although you will not be expected to work outside the United Kingdom for more than a period of one month, unless otherwise agreed with the LPC.</w:t>
      </w:r>
    </w:p>
    <w:p w14:paraId="3813E09A" w14:textId="3A06A824" w:rsidR="000A2079" w:rsidRDefault="00236E77" w:rsidP="00A91591">
      <w:pPr>
        <w:pStyle w:val="Heading1Bold"/>
        <w:rPr>
          <w:rFonts w:cstheme="majorHAnsi"/>
        </w:rPr>
      </w:pPr>
      <w:bookmarkStart w:id="12" w:name="_Toc75367336"/>
      <w:r w:rsidRPr="00CC78FF">
        <w:rPr>
          <w:rFonts w:cstheme="majorHAnsi"/>
        </w:rPr>
        <w:t>Hours of work</w:t>
      </w:r>
      <w:bookmarkEnd w:id="12"/>
    </w:p>
    <w:p w14:paraId="5A360B77" w14:textId="77777777" w:rsidR="00E063CE" w:rsidRPr="003019BF" w:rsidRDefault="00E063CE" w:rsidP="00E063CE">
      <w:pPr>
        <w:pStyle w:val="BodyTextIndent1"/>
        <w:rPr>
          <w:b/>
          <w:bCs/>
          <w:iCs/>
          <w:highlight w:val="green"/>
        </w:rPr>
      </w:pPr>
      <w:bookmarkStart w:id="13" w:name="_Hlk75281179"/>
      <w:r w:rsidRPr="003019BF">
        <w:rPr>
          <w:b/>
          <w:bCs/>
          <w:iCs/>
          <w:highlight w:val="green"/>
        </w:rPr>
        <w:t>[Insert one of the two options below and include sub sections as necessary and then remove these words (together with the “OPTION ONE” and “OPTION TWO” wording) before providing the Contract to the employee]</w:t>
      </w:r>
    </w:p>
    <w:bookmarkEnd w:id="13"/>
    <w:p w14:paraId="2C6D5335" w14:textId="7678A94E" w:rsidR="00E063CE" w:rsidRPr="003019BF" w:rsidRDefault="00860FFF" w:rsidP="00C86CDF">
      <w:pPr>
        <w:pStyle w:val="BodyTextIndent1"/>
        <w:rPr>
          <w:iCs/>
          <w:highlight w:val="green"/>
        </w:rPr>
      </w:pPr>
      <w:r w:rsidRPr="003019BF">
        <w:rPr>
          <w:b/>
          <w:iCs/>
          <w:highlight w:val="green"/>
        </w:rPr>
        <w:t>[OPTION ONE:</w:t>
      </w:r>
      <w:r w:rsidRPr="003019BF">
        <w:rPr>
          <w:iCs/>
          <w:highlight w:val="green"/>
        </w:rPr>
        <w:t xml:space="preserve"> </w:t>
      </w:r>
      <w:r w:rsidRPr="003019BF">
        <w:rPr>
          <w:b/>
          <w:bCs/>
          <w:iCs/>
          <w:highlight w:val="green"/>
        </w:rPr>
        <w:t>only include if part time employee]</w:t>
      </w:r>
    </w:p>
    <w:p w14:paraId="6D9C38F4" w14:textId="17B5FD2A" w:rsidR="00726334" w:rsidRPr="00726334" w:rsidRDefault="00E063CE" w:rsidP="000A2079">
      <w:pPr>
        <w:pStyle w:val="Heading2"/>
      </w:pPr>
      <w:r w:rsidRPr="005030E6">
        <w:t xml:space="preserve"> </w:t>
      </w:r>
      <w:r w:rsidR="000A2079" w:rsidRPr="005030E6">
        <w:t xml:space="preserve">You shall work </w:t>
      </w:r>
      <w:r w:rsidR="008016AE" w:rsidRPr="003019BF">
        <w:rPr>
          <w:highlight w:val="yellow"/>
        </w:rPr>
        <w:t>[</w:t>
      </w:r>
      <w:r w:rsidR="003019BF" w:rsidRPr="00750954">
        <w:rPr>
          <w:rFonts w:cs="Arial"/>
          <w:highlight w:val="yellow"/>
        </w:rPr>
        <w:t>●</w:t>
      </w:r>
      <w:r w:rsidR="000A2079" w:rsidRPr="003019BF">
        <w:rPr>
          <w:highlight w:val="yellow"/>
        </w:rPr>
        <w:t>]</w:t>
      </w:r>
      <w:r w:rsidR="000A2079" w:rsidRPr="005030E6">
        <w:t xml:space="preserve"> hours per week on such days of the week as are agreed between the </w:t>
      </w:r>
      <w:r w:rsidR="00726334">
        <w:t>LPC</w:t>
      </w:r>
      <w:r w:rsidR="00AC0BDA" w:rsidRPr="005030E6">
        <w:t xml:space="preserve"> </w:t>
      </w:r>
      <w:r w:rsidR="000A2079" w:rsidRPr="005030E6">
        <w:t>and you in advance</w:t>
      </w:r>
      <w:r w:rsidR="00A91591">
        <w:t xml:space="preserve">.  </w:t>
      </w:r>
    </w:p>
    <w:p w14:paraId="4DA421EA" w14:textId="66165DC6" w:rsidR="00860FFF" w:rsidRPr="003019BF" w:rsidRDefault="00DD5115" w:rsidP="00CC78FF">
      <w:pPr>
        <w:pStyle w:val="Heading2"/>
        <w:numPr>
          <w:ilvl w:val="0"/>
          <w:numId w:val="0"/>
        </w:numPr>
        <w:ind w:left="907"/>
        <w:rPr>
          <w:iCs/>
          <w:highlight w:val="green"/>
        </w:rPr>
      </w:pPr>
      <w:r w:rsidRPr="003019BF">
        <w:rPr>
          <w:b/>
          <w:iCs/>
          <w:highlight w:val="green"/>
        </w:rPr>
        <w:t>[OPTION TWO:</w:t>
      </w:r>
      <w:r w:rsidR="00726334" w:rsidRPr="003019BF">
        <w:rPr>
          <w:iCs/>
          <w:highlight w:val="green"/>
        </w:rPr>
        <w:t xml:space="preserve"> </w:t>
      </w:r>
      <w:r w:rsidR="00183330" w:rsidRPr="003019BF">
        <w:rPr>
          <w:b/>
          <w:bCs/>
          <w:iCs/>
          <w:highlight w:val="green"/>
        </w:rPr>
        <w:t xml:space="preserve">only </w:t>
      </w:r>
      <w:r w:rsidR="00726334" w:rsidRPr="003019BF">
        <w:rPr>
          <w:b/>
          <w:bCs/>
          <w:iCs/>
          <w:highlight w:val="green"/>
        </w:rPr>
        <w:t>include if full time employee</w:t>
      </w:r>
      <w:r w:rsidR="00E063CE" w:rsidRPr="003019BF">
        <w:rPr>
          <w:b/>
          <w:bCs/>
          <w:iCs/>
          <w:highlight w:val="green"/>
        </w:rPr>
        <w:t>]</w:t>
      </w:r>
      <w:r w:rsidR="00726334" w:rsidRPr="003019BF">
        <w:rPr>
          <w:iCs/>
          <w:highlight w:val="green"/>
        </w:rPr>
        <w:t xml:space="preserve"> </w:t>
      </w:r>
    </w:p>
    <w:p w14:paraId="007B0717" w14:textId="727D0627" w:rsidR="000A2079" w:rsidRPr="005030E6" w:rsidRDefault="00236E77" w:rsidP="00CC78FF">
      <w:pPr>
        <w:pStyle w:val="Heading2"/>
        <w:numPr>
          <w:ilvl w:val="0"/>
          <w:numId w:val="0"/>
        </w:numPr>
        <w:ind w:left="907"/>
        <w:rPr>
          <w:b/>
        </w:rPr>
      </w:pPr>
      <w:r w:rsidRPr="005030E6">
        <w:t xml:space="preserve">Your normal working hours are </w:t>
      </w:r>
      <w:r w:rsidRPr="003019BF">
        <w:rPr>
          <w:highlight w:val="yellow"/>
        </w:rPr>
        <w:t>[Monday to Friday</w:t>
      </w:r>
      <w:r w:rsidR="00BC663F" w:rsidRPr="003019BF">
        <w:rPr>
          <w:highlight w:val="yellow"/>
        </w:rPr>
        <w:t xml:space="preserve"> inclusive</w:t>
      </w:r>
      <w:r w:rsidRPr="003019BF">
        <w:rPr>
          <w:highlight w:val="yellow"/>
        </w:rPr>
        <w:t>]</w:t>
      </w:r>
      <w:r w:rsidRPr="005030E6">
        <w:t xml:space="preserve"> from </w:t>
      </w:r>
      <w:r w:rsidRPr="003019BF">
        <w:rPr>
          <w:highlight w:val="yellow"/>
        </w:rPr>
        <w:t>[9:30 am to 5:30 pm]</w:t>
      </w:r>
      <w:r w:rsidRPr="005030E6">
        <w:t xml:space="preserve"> with </w:t>
      </w:r>
      <w:r w:rsidRPr="003019BF">
        <w:rPr>
          <w:highlight w:val="yellow"/>
        </w:rPr>
        <w:t>[one hour</w:t>
      </w:r>
      <w:r w:rsidR="00C86CDF" w:rsidRPr="003019BF">
        <w:rPr>
          <w:highlight w:val="yellow"/>
        </w:rPr>
        <w:t>]</w:t>
      </w:r>
      <w:r w:rsidRPr="005030E6">
        <w:t xml:space="preserve"> for lunch</w:t>
      </w:r>
      <w:r w:rsidR="00BC663F">
        <w:t xml:space="preserve"> and these hours and days are not variable</w:t>
      </w:r>
      <w:r w:rsidR="00BC663F" w:rsidRPr="00E86439">
        <w:t xml:space="preserve"> without the LPC’s prior written approval</w:t>
      </w:r>
      <w:r w:rsidR="00A91591">
        <w:t xml:space="preserve">.  </w:t>
      </w:r>
    </w:p>
    <w:p w14:paraId="0ACBB029" w14:textId="1705FB25" w:rsidR="000A2079" w:rsidRDefault="000A2079" w:rsidP="000A2079">
      <w:pPr>
        <w:pStyle w:val="Heading2"/>
      </w:pPr>
      <w:r w:rsidRPr="00F129C8">
        <w:t xml:space="preserve">The </w:t>
      </w:r>
      <w:r w:rsidR="00726334">
        <w:t>LPC</w:t>
      </w:r>
      <w:r w:rsidRPr="00F129C8">
        <w:t xml:space="preserve"> may vary the normal working hours at its discretion but will seek to consult </w:t>
      </w:r>
      <w:r>
        <w:t xml:space="preserve">you </w:t>
      </w:r>
      <w:r w:rsidRPr="00F129C8">
        <w:t>before effecting a change</w:t>
      </w:r>
      <w:r w:rsidR="00A91591">
        <w:t xml:space="preserve">.  </w:t>
      </w:r>
      <w:r>
        <w:t xml:space="preserve">You </w:t>
      </w:r>
      <w:r w:rsidRPr="00F129C8">
        <w:t xml:space="preserve">shall also be required to work such additional hours as may be necessary </w:t>
      </w:r>
      <w:r>
        <w:t>for the proper performance of your duties</w:t>
      </w:r>
      <w:r w:rsidR="00A91591">
        <w:t>.</w:t>
      </w:r>
      <w:r w:rsidR="00D63A47">
        <w:t xml:space="preserve"> </w:t>
      </w:r>
      <w:r w:rsidRPr="00F129C8">
        <w:t xml:space="preserve">No further remuneration is payable </w:t>
      </w:r>
      <w:r>
        <w:t>in respect of any such additional hours</w:t>
      </w:r>
      <w:r w:rsidR="00A91591">
        <w:t xml:space="preserve">.  </w:t>
      </w:r>
    </w:p>
    <w:p w14:paraId="4331CE37" w14:textId="01ED6B46" w:rsidR="005A646B" w:rsidRPr="00236E77" w:rsidRDefault="005A646B" w:rsidP="000A2079">
      <w:pPr>
        <w:pStyle w:val="Heading2"/>
      </w:pPr>
      <w:r>
        <w:t xml:space="preserve">You agree that the maximum average working time of 48 hours a week under the Working Time Regulations 1998 will not apply to your </w:t>
      </w:r>
      <w:r w:rsidR="009E77F9">
        <w:t>Employment</w:t>
      </w:r>
      <w:r w:rsidR="00A91591">
        <w:t xml:space="preserve">.  </w:t>
      </w:r>
      <w:r>
        <w:t xml:space="preserve">Should you wish to withdraw your agreement under this Clause, you </w:t>
      </w:r>
      <w:r w:rsidRPr="00310576">
        <w:t xml:space="preserve">may </w:t>
      </w:r>
      <w:r>
        <w:t>give three</w:t>
      </w:r>
      <w:r w:rsidR="00D93CCA">
        <w:t xml:space="preserve"> months' notice in writing to the </w:t>
      </w:r>
      <w:r w:rsidR="00D93CCA" w:rsidRPr="003019BF">
        <w:rPr>
          <w:highlight w:val="yellow"/>
        </w:rPr>
        <w:t>[Vice Chairman</w:t>
      </w:r>
      <w:r w:rsidRPr="003019BF">
        <w:rPr>
          <w:highlight w:val="yellow"/>
        </w:rPr>
        <w:t>].</w:t>
      </w:r>
    </w:p>
    <w:p w14:paraId="68C0F798" w14:textId="77777777" w:rsidR="00412A83" w:rsidRPr="00A91591" w:rsidRDefault="00236E77" w:rsidP="00A91591">
      <w:pPr>
        <w:pStyle w:val="Heading1Bold"/>
        <w:rPr>
          <w:rFonts w:cstheme="majorHAnsi"/>
        </w:rPr>
      </w:pPr>
      <w:bookmarkStart w:id="14" w:name="_Toc75367337"/>
      <w:r w:rsidRPr="00A91591">
        <w:rPr>
          <w:rFonts w:cstheme="majorHAnsi"/>
        </w:rPr>
        <w:t>Remuneration</w:t>
      </w:r>
      <w:bookmarkEnd w:id="14"/>
    </w:p>
    <w:p w14:paraId="3644DE5A" w14:textId="3A20CE04" w:rsidR="00E455AD" w:rsidRPr="003019BF" w:rsidRDefault="00E455AD" w:rsidP="00E455AD">
      <w:pPr>
        <w:pStyle w:val="BodyTextIndent1"/>
        <w:rPr>
          <w:b/>
          <w:bCs/>
          <w:iCs/>
          <w:highlight w:val="green"/>
        </w:rPr>
      </w:pPr>
      <w:r w:rsidRPr="003019BF">
        <w:rPr>
          <w:b/>
          <w:bCs/>
          <w:iCs/>
          <w:highlight w:val="green"/>
        </w:rPr>
        <w:t>[Insert one of the two options below and include sub sections as necessary and then remove these words (together with the “OPTION ONE” and “OPTION TWO” wording) before providing the Contract to the employee]</w:t>
      </w:r>
    </w:p>
    <w:p w14:paraId="178C4014" w14:textId="03B81BBD" w:rsidR="00860FFF" w:rsidRPr="003019BF" w:rsidRDefault="00860FFF" w:rsidP="00E455AD">
      <w:pPr>
        <w:pStyle w:val="BodyTextIndent1"/>
        <w:rPr>
          <w:b/>
          <w:bCs/>
          <w:iCs/>
          <w:highlight w:val="green"/>
        </w:rPr>
      </w:pPr>
      <w:r w:rsidRPr="003019BF">
        <w:rPr>
          <w:b/>
          <w:iCs/>
          <w:highlight w:val="green"/>
        </w:rPr>
        <w:t>[OPTION ONE:</w:t>
      </w:r>
      <w:r w:rsidRPr="003019BF">
        <w:rPr>
          <w:iCs/>
          <w:highlight w:val="green"/>
        </w:rPr>
        <w:t xml:space="preserve"> </w:t>
      </w:r>
      <w:r w:rsidRPr="003019BF">
        <w:rPr>
          <w:b/>
          <w:bCs/>
          <w:iCs/>
          <w:highlight w:val="green"/>
        </w:rPr>
        <w:t>only include if part time employee]</w:t>
      </w:r>
    </w:p>
    <w:p w14:paraId="4DE7820C" w14:textId="71C1F529" w:rsidR="00726334" w:rsidRPr="00726334" w:rsidRDefault="00412A83" w:rsidP="00380C76">
      <w:pPr>
        <w:pStyle w:val="Heading2"/>
        <w:rPr>
          <w:b/>
        </w:rPr>
      </w:pPr>
      <w:r w:rsidRPr="00FD748F">
        <w:t xml:space="preserve">Your </w:t>
      </w:r>
      <w:r w:rsidR="00183330" w:rsidRPr="00FD748F">
        <w:t xml:space="preserve">Basic Salary </w:t>
      </w:r>
      <w:r w:rsidRPr="00FD748F">
        <w:t xml:space="preserve">will be </w:t>
      </w:r>
      <w:proofErr w:type="gramStart"/>
      <w:r w:rsidRPr="00FD748F">
        <w:t>£[</w:t>
      </w:r>
      <w:proofErr w:type="gramEnd"/>
      <w:r w:rsidRPr="003019BF">
        <w:rPr>
          <w:highlight w:val="yellow"/>
        </w:rPr>
        <w:t>●</w:t>
      </w:r>
      <w:r w:rsidRPr="00FD748F">
        <w:t>]</w:t>
      </w:r>
      <w:r>
        <w:t xml:space="preserve"> per annum subject to deductions for Income</w:t>
      </w:r>
      <w:r w:rsidR="00E07E6B">
        <w:t xml:space="preserve"> </w:t>
      </w:r>
      <w:r w:rsidR="005030E6">
        <w:t>Tax and National Insurance as required by law (calculated on a pro rata basis by reference to a full-time equivalent of £</w:t>
      </w:r>
      <w:r w:rsidR="005030E6" w:rsidRPr="00312442">
        <w:t>[</w:t>
      </w:r>
      <w:r w:rsidR="005030E6" w:rsidRPr="003019BF">
        <w:rPr>
          <w:highlight w:val="yellow"/>
        </w:rPr>
        <w:t>●</w:t>
      </w:r>
      <w:r w:rsidR="005030E6" w:rsidRPr="00312442">
        <w:t>]</w:t>
      </w:r>
      <w:r w:rsidR="00A6276A">
        <w:t>)</w:t>
      </w:r>
      <w:r w:rsidR="00A91591">
        <w:t xml:space="preserve">.  </w:t>
      </w:r>
      <w:r w:rsidR="005030E6">
        <w:t xml:space="preserve">Your </w:t>
      </w:r>
      <w:r w:rsidR="00183330">
        <w:t xml:space="preserve">Basic Salary </w:t>
      </w:r>
      <w:r w:rsidR="005030E6">
        <w:t xml:space="preserve">will accrue from day to day and be paid in equal instalments in arrears on or around </w:t>
      </w:r>
      <w:r w:rsidR="005030E6" w:rsidRPr="003019BF">
        <w:rPr>
          <w:highlight w:val="yellow"/>
        </w:rPr>
        <w:t>[day]</w:t>
      </w:r>
      <w:r w:rsidR="005030E6">
        <w:t xml:space="preserve"> each month</w:t>
      </w:r>
      <w:r w:rsidR="00BC663F" w:rsidRPr="00BC663F">
        <w:t xml:space="preserve"> </w:t>
      </w:r>
      <w:r w:rsidR="00BC663F">
        <w:t>directly into your bank or building society account</w:t>
      </w:r>
      <w:r w:rsidR="00380C76">
        <w:t>.</w:t>
      </w:r>
    </w:p>
    <w:p w14:paraId="0BDAF715" w14:textId="77777777" w:rsidR="00860FFF" w:rsidRPr="003019BF" w:rsidRDefault="001E6621" w:rsidP="00CC78FF">
      <w:pPr>
        <w:pStyle w:val="Heading2"/>
        <w:numPr>
          <w:ilvl w:val="0"/>
          <w:numId w:val="0"/>
        </w:numPr>
        <w:ind w:left="907"/>
        <w:rPr>
          <w:iCs/>
          <w:highlight w:val="green"/>
        </w:rPr>
      </w:pPr>
      <w:r w:rsidRPr="003019BF">
        <w:rPr>
          <w:b/>
          <w:iCs/>
          <w:highlight w:val="green"/>
        </w:rPr>
        <w:lastRenderedPageBreak/>
        <w:t>[OPTION TWO:</w:t>
      </w:r>
      <w:r w:rsidRPr="003019BF">
        <w:rPr>
          <w:iCs/>
          <w:highlight w:val="green"/>
        </w:rPr>
        <w:t xml:space="preserve"> </w:t>
      </w:r>
      <w:r w:rsidRPr="003019BF">
        <w:rPr>
          <w:b/>
          <w:bCs/>
          <w:iCs/>
          <w:highlight w:val="green"/>
        </w:rPr>
        <w:t>only include if FULL time employee]</w:t>
      </w:r>
      <w:r w:rsidRPr="003019BF">
        <w:rPr>
          <w:iCs/>
          <w:highlight w:val="green"/>
        </w:rPr>
        <w:t xml:space="preserve"> </w:t>
      </w:r>
    </w:p>
    <w:p w14:paraId="2F179E38" w14:textId="59BBB14F" w:rsidR="00380C76" w:rsidRPr="00380C76" w:rsidRDefault="00380C76" w:rsidP="00CC78FF">
      <w:pPr>
        <w:pStyle w:val="Heading2"/>
        <w:numPr>
          <w:ilvl w:val="0"/>
          <w:numId w:val="0"/>
        </w:numPr>
        <w:ind w:left="907"/>
        <w:rPr>
          <w:b/>
        </w:rPr>
      </w:pPr>
      <w:r>
        <w:t xml:space="preserve">Your </w:t>
      </w:r>
      <w:r w:rsidR="00183330">
        <w:t xml:space="preserve">Basic Salary </w:t>
      </w:r>
      <w:r>
        <w:t xml:space="preserve">will be </w:t>
      </w:r>
      <w:proofErr w:type="gramStart"/>
      <w:r w:rsidRPr="00FD748F">
        <w:t>£[</w:t>
      </w:r>
      <w:proofErr w:type="gramEnd"/>
      <w:r w:rsidRPr="003019BF">
        <w:rPr>
          <w:highlight w:val="yellow"/>
        </w:rPr>
        <w:t>●</w:t>
      </w:r>
      <w:r w:rsidRPr="00FD748F">
        <w:t>]</w:t>
      </w:r>
      <w:r>
        <w:t xml:space="preserve"> per annum less any deductions required by law</w:t>
      </w:r>
      <w:r w:rsidR="00A91591">
        <w:t xml:space="preserve">.  </w:t>
      </w:r>
      <w:r>
        <w:t xml:space="preserve">Your </w:t>
      </w:r>
      <w:r w:rsidR="00183330">
        <w:t xml:space="preserve">Basic Salary </w:t>
      </w:r>
      <w:r>
        <w:t xml:space="preserve">will accrue from day to day and be paid in equal instalments monthly in arrears on or around </w:t>
      </w:r>
      <w:proofErr w:type="gramStart"/>
      <w:r w:rsidRPr="00FD748F">
        <w:t>£[</w:t>
      </w:r>
      <w:proofErr w:type="gramEnd"/>
      <w:r w:rsidRPr="003019BF">
        <w:rPr>
          <w:highlight w:val="yellow"/>
        </w:rPr>
        <w:t>●]</w:t>
      </w:r>
      <w:r>
        <w:t xml:space="preserve"> of each month</w:t>
      </w:r>
      <w:r w:rsidR="00BC663F">
        <w:t xml:space="preserve"> directly into your bank or building society account</w:t>
      </w:r>
      <w:r>
        <w:t>.</w:t>
      </w:r>
    </w:p>
    <w:p w14:paraId="381D96B2" w14:textId="77777777" w:rsidR="00236E77" w:rsidRDefault="00236E77" w:rsidP="00236E77">
      <w:pPr>
        <w:pStyle w:val="Heading2"/>
      </w:pPr>
      <w:r>
        <w:t xml:space="preserve">The </w:t>
      </w:r>
      <w:r w:rsidR="00726334">
        <w:t>LPC</w:t>
      </w:r>
      <w:r>
        <w:t xml:space="preserve"> may deduct from your </w:t>
      </w:r>
      <w:r w:rsidR="00183330">
        <w:t xml:space="preserve">Basic Salary </w:t>
      </w:r>
      <w:r>
        <w:t xml:space="preserve">(or any other sum due to you, including any pay in lieu of notice) any amounts due to the </w:t>
      </w:r>
      <w:r w:rsidR="00726334">
        <w:t>LPC</w:t>
      </w:r>
      <w:r>
        <w:t xml:space="preserve"> from you including, without limitation, any overpayment of salary, </w:t>
      </w:r>
      <w:proofErr w:type="gramStart"/>
      <w:r>
        <w:t>loan</w:t>
      </w:r>
      <w:proofErr w:type="gramEnd"/>
      <w:r>
        <w:t xml:space="preserve"> or advance.</w:t>
      </w:r>
    </w:p>
    <w:p w14:paraId="622B0806" w14:textId="01EAE291" w:rsidR="00236E77" w:rsidRDefault="00236E77">
      <w:pPr>
        <w:pStyle w:val="Heading2"/>
      </w:pPr>
      <w:r>
        <w:t xml:space="preserve">The </w:t>
      </w:r>
      <w:r w:rsidR="00726334">
        <w:t>LPC</w:t>
      </w:r>
      <w:r>
        <w:t xml:space="preserve"> will review your </w:t>
      </w:r>
      <w:r w:rsidR="00183330">
        <w:t xml:space="preserve">Basic Salary </w:t>
      </w:r>
      <w:r>
        <w:t xml:space="preserve">annually but there is no obligation on the </w:t>
      </w:r>
      <w:r w:rsidR="00726334">
        <w:t>LPC</w:t>
      </w:r>
      <w:r>
        <w:t xml:space="preserve"> to increase your Basic Salary.</w:t>
      </w:r>
      <w:r w:rsidR="00BC663F">
        <w:t xml:space="preserve"> There will be no review of your Basic Salary after notice has been given by either you or the LPC to terminate your </w:t>
      </w:r>
      <w:r w:rsidR="009E77F9">
        <w:t>Employment</w:t>
      </w:r>
      <w:r w:rsidR="00BC663F">
        <w:t>.</w:t>
      </w:r>
    </w:p>
    <w:p w14:paraId="27DFB475" w14:textId="77777777" w:rsidR="00236E77" w:rsidRPr="00A91591" w:rsidRDefault="00236E77" w:rsidP="00A91591">
      <w:pPr>
        <w:pStyle w:val="Heading1Bold"/>
        <w:rPr>
          <w:rFonts w:cstheme="majorHAnsi"/>
        </w:rPr>
      </w:pPr>
      <w:bookmarkStart w:id="15" w:name="_Toc75367338"/>
      <w:r w:rsidRPr="00A91591">
        <w:rPr>
          <w:rFonts w:cstheme="majorHAnsi"/>
        </w:rPr>
        <w:t>Expenses</w:t>
      </w:r>
      <w:bookmarkEnd w:id="15"/>
    </w:p>
    <w:p w14:paraId="4C1AC405" w14:textId="209211C3" w:rsidR="00FB1579" w:rsidRDefault="00236E77" w:rsidP="00DA7427">
      <w:pPr>
        <w:pStyle w:val="BodyTextIndent1"/>
      </w:pPr>
      <w:r>
        <w:t xml:space="preserve">The </w:t>
      </w:r>
      <w:r w:rsidR="00726334">
        <w:t xml:space="preserve">LPC </w:t>
      </w:r>
      <w:r>
        <w:t xml:space="preserve">will reimburse all reasonable out of pocket expenses properly incurred by you in the course of your Employment including travelling, subsistence and entertainment expenses provided you follow </w:t>
      </w:r>
      <w:r>
        <w:rPr>
          <w:rFonts w:cs="Calibri"/>
        </w:rPr>
        <w:t xml:space="preserve">the </w:t>
      </w:r>
      <w:r w:rsidR="00726334">
        <w:t>LPC</w:t>
      </w:r>
      <w:r w:rsidRPr="003C6EF1">
        <w:rPr>
          <w:rFonts w:cs="Calibri"/>
        </w:rPr>
        <w:t xml:space="preserve">'s </w:t>
      </w:r>
      <w:r w:rsidR="001F57A8">
        <w:rPr>
          <w:rFonts w:cs="Calibri"/>
        </w:rPr>
        <w:t xml:space="preserve">Expenses Policy </w:t>
      </w:r>
      <w:r w:rsidR="00D93CCA">
        <w:t xml:space="preserve">contained in the Staff Handbook </w:t>
      </w:r>
      <w:r>
        <w:t xml:space="preserve">in force at the relevant time and provide vouchers, </w:t>
      </w:r>
      <w:proofErr w:type="gramStart"/>
      <w:r>
        <w:t>invoices</w:t>
      </w:r>
      <w:proofErr w:type="gramEnd"/>
      <w:r>
        <w:t xml:space="preserve"> or such other evidence of payment as the </w:t>
      </w:r>
      <w:r w:rsidR="00726334">
        <w:t xml:space="preserve">LPC </w:t>
      </w:r>
      <w:r>
        <w:t>may reasonably require.</w:t>
      </w:r>
    </w:p>
    <w:p w14:paraId="39DED3A7" w14:textId="77777777" w:rsidR="00DA7427" w:rsidRPr="00A91591" w:rsidRDefault="00DA7427" w:rsidP="00DA7427">
      <w:pPr>
        <w:pStyle w:val="Heading1Bold"/>
        <w:rPr>
          <w:rFonts w:cstheme="majorHAnsi"/>
        </w:rPr>
      </w:pPr>
      <w:bookmarkStart w:id="16" w:name="_Toc75367339"/>
      <w:r w:rsidRPr="00A91591">
        <w:rPr>
          <w:rFonts w:cstheme="majorHAnsi"/>
        </w:rPr>
        <w:t>Pension</w:t>
      </w:r>
      <w:bookmarkEnd w:id="16"/>
    </w:p>
    <w:p w14:paraId="346A6D5C" w14:textId="77777777" w:rsidR="00FB1579" w:rsidRDefault="00FB1579" w:rsidP="00FB1579">
      <w:pPr>
        <w:pStyle w:val="Heading2"/>
      </w:pPr>
      <w:r>
        <w:t xml:space="preserve">The </w:t>
      </w:r>
      <w:r w:rsidR="00726334">
        <w:t xml:space="preserve">LPC </w:t>
      </w:r>
      <w:r>
        <w:t xml:space="preserve">operates / participates in a Pension Scheme called the </w:t>
      </w:r>
      <w:r w:rsidRPr="003019BF">
        <w:rPr>
          <w:highlight w:val="yellow"/>
        </w:rPr>
        <w:t>[NAME]</w:t>
      </w:r>
      <w:r w:rsidR="00A91591" w:rsidRPr="003019BF">
        <w:rPr>
          <w:highlight w:val="yellow"/>
        </w:rPr>
        <w:t>.</w:t>
      </w:r>
      <w:r w:rsidR="00A91591">
        <w:t xml:space="preserve">  </w:t>
      </w:r>
    </w:p>
    <w:p w14:paraId="71F22508" w14:textId="77777777" w:rsidR="00FB1579" w:rsidRDefault="00FB1579" w:rsidP="00FB1579">
      <w:pPr>
        <w:pStyle w:val="Heading2"/>
      </w:pPr>
      <w:r>
        <w:t>You will be automatically enrolled into the Pension Scheme subject to the right to opt-out</w:t>
      </w:r>
      <w:r w:rsidR="00A91591">
        <w:t xml:space="preserve">.  </w:t>
      </w:r>
      <w:r>
        <w:t>Details regarding automatic enrolment and the Pension Scheme, including any deferral of automatic enrolment will be provided to you.</w:t>
      </w:r>
    </w:p>
    <w:p w14:paraId="7183901A" w14:textId="77777777" w:rsidR="00FB1579" w:rsidRDefault="00FB1579" w:rsidP="00FB1579">
      <w:pPr>
        <w:pStyle w:val="Heading2"/>
      </w:pPr>
      <w:r>
        <w:t xml:space="preserve">The </w:t>
      </w:r>
      <w:r w:rsidR="00726334">
        <w:t xml:space="preserve">LPC </w:t>
      </w:r>
      <w:r>
        <w:t xml:space="preserve">and you shall contribute </w:t>
      </w:r>
      <w:proofErr w:type="gramStart"/>
      <w:r>
        <w:t>in</w:t>
      </w:r>
      <w:proofErr w:type="gramEnd"/>
      <w:r>
        <w:t xml:space="preserve"> accordance with the rules of the Pension Scheme</w:t>
      </w:r>
      <w:r w:rsidR="00A91591">
        <w:t xml:space="preserve">.  </w:t>
      </w:r>
    </w:p>
    <w:p w14:paraId="5F3C1A5F" w14:textId="77777777" w:rsidR="0066659D" w:rsidRPr="00A91591" w:rsidRDefault="0066659D" w:rsidP="00CD5674">
      <w:pPr>
        <w:pStyle w:val="Heading1Bold"/>
        <w:rPr>
          <w:rFonts w:cstheme="majorHAnsi"/>
        </w:rPr>
      </w:pPr>
      <w:bookmarkStart w:id="17" w:name="_Toc75367340"/>
      <w:r w:rsidRPr="00A91591">
        <w:rPr>
          <w:rFonts w:cstheme="majorHAnsi"/>
        </w:rPr>
        <w:t>Other Benefits</w:t>
      </w:r>
      <w:bookmarkEnd w:id="17"/>
    </w:p>
    <w:p w14:paraId="1FCCA221" w14:textId="6A2126A1" w:rsidR="0066659D" w:rsidRPr="003019BF" w:rsidRDefault="00692F51" w:rsidP="00CD5674">
      <w:pPr>
        <w:pStyle w:val="BodyTextIndent1"/>
        <w:rPr>
          <w:b/>
          <w:bCs/>
          <w:iCs/>
          <w:highlight w:val="green"/>
        </w:rPr>
      </w:pPr>
      <w:bookmarkStart w:id="18" w:name="_Hlk75280689"/>
      <w:r w:rsidRPr="003019BF">
        <w:rPr>
          <w:b/>
          <w:bCs/>
          <w:iCs/>
          <w:highlight w:val="green"/>
        </w:rPr>
        <w:t>[I</w:t>
      </w:r>
      <w:r w:rsidR="0066659D" w:rsidRPr="003019BF">
        <w:rPr>
          <w:b/>
          <w:bCs/>
          <w:iCs/>
          <w:highlight w:val="green"/>
        </w:rPr>
        <w:t xml:space="preserve">nsert one of the two options </w:t>
      </w:r>
      <w:r w:rsidR="00CD5674" w:rsidRPr="003019BF">
        <w:rPr>
          <w:b/>
          <w:bCs/>
          <w:iCs/>
          <w:highlight w:val="green"/>
        </w:rPr>
        <w:t>b</w:t>
      </w:r>
      <w:r w:rsidR="0066659D" w:rsidRPr="003019BF">
        <w:rPr>
          <w:b/>
          <w:bCs/>
          <w:iCs/>
          <w:highlight w:val="green"/>
        </w:rPr>
        <w:t>elow and include sub sections as necessary</w:t>
      </w:r>
      <w:r w:rsidRPr="003019BF">
        <w:rPr>
          <w:b/>
          <w:bCs/>
          <w:iCs/>
          <w:highlight w:val="green"/>
        </w:rPr>
        <w:t xml:space="preserve"> and then remove these words </w:t>
      </w:r>
      <w:r w:rsidR="00185C2E" w:rsidRPr="003019BF">
        <w:rPr>
          <w:b/>
          <w:bCs/>
          <w:iCs/>
          <w:highlight w:val="green"/>
        </w:rPr>
        <w:t xml:space="preserve">(together with the “OPTION ONE” and “OPTION TWO” wording) </w:t>
      </w:r>
      <w:r w:rsidRPr="003019BF">
        <w:rPr>
          <w:b/>
          <w:bCs/>
          <w:iCs/>
          <w:highlight w:val="green"/>
        </w:rPr>
        <w:t>before providing the Contract to the employee]</w:t>
      </w:r>
    </w:p>
    <w:p w14:paraId="766546D0" w14:textId="3C2CAB8A" w:rsidR="00692F51" w:rsidRPr="003019BF" w:rsidRDefault="00692F51" w:rsidP="00CD5674">
      <w:pPr>
        <w:pStyle w:val="BodyTextIndent1"/>
        <w:rPr>
          <w:b/>
          <w:bCs/>
          <w:iCs/>
        </w:rPr>
      </w:pPr>
      <w:bookmarkStart w:id="19" w:name="_Hlk75279772"/>
      <w:bookmarkEnd w:id="18"/>
      <w:r w:rsidRPr="003019BF">
        <w:rPr>
          <w:b/>
          <w:bCs/>
          <w:iCs/>
          <w:highlight w:val="green"/>
        </w:rPr>
        <w:t>[OPTION ONE]</w:t>
      </w:r>
    </w:p>
    <w:bookmarkEnd w:id="19"/>
    <w:p w14:paraId="087489E2" w14:textId="795F8880" w:rsidR="0066659D" w:rsidRDefault="0066659D">
      <w:pPr>
        <w:pStyle w:val="Heading2"/>
      </w:pPr>
      <w:r>
        <w:t>On successful completion of the probationary period, you may be eligible, subject to any policy terms and eligibility requirements, to participate in the following schemes:</w:t>
      </w:r>
    </w:p>
    <w:p w14:paraId="79DA57EC" w14:textId="77777777" w:rsidR="0066659D" w:rsidRDefault="0066659D" w:rsidP="00CD5674">
      <w:pPr>
        <w:pStyle w:val="Heading4"/>
      </w:pPr>
      <w:r w:rsidRPr="003019BF">
        <w:rPr>
          <w:highlight w:val="yellow"/>
        </w:rPr>
        <w:t>[death in service;]</w:t>
      </w:r>
    </w:p>
    <w:p w14:paraId="486BFB1C" w14:textId="77777777" w:rsidR="0066659D" w:rsidRDefault="0066659D" w:rsidP="00CD5674">
      <w:pPr>
        <w:pStyle w:val="Heading4"/>
      </w:pPr>
      <w:r w:rsidRPr="003019BF">
        <w:rPr>
          <w:highlight w:val="yellow"/>
        </w:rPr>
        <w:t>[private medical [and dental] expenses insurance for you [and your spouse or civil partner] [and your children (if any) under the age of 18 years] with any insurer the LPC may choose from time to time;]</w:t>
      </w:r>
    </w:p>
    <w:p w14:paraId="718D3D1B" w14:textId="77777777" w:rsidR="0066659D" w:rsidRDefault="0066659D" w:rsidP="00CD5674">
      <w:pPr>
        <w:pStyle w:val="Heading4"/>
      </w:pPr>
      <w:r w:rsidRPr="003019BF">
        <w:rPr>
          <w:highlight w:val="yellow"/>
        </w:rPr>
        <w:t>[list other benefits].</w:t>
      </w:r>
    </w:p>
    <w:p w14:paraId="526E3024" w14:textId="77777777" w:rsidR="0066659D" w:rsidRDefault="0066659D">
      <w:pPr>
        <w:pStyle w:val="Heading2"/>
      </w:pPr>
      <w:r>
        <w:t xml:space="preserve">Further details of these benefits are available from the </w:t>
      </w:r>
      <w:r w:rsidRPr="003019BF">
        <w:rPr>
          <w:highlight w:val="yellow"/>
        </w:rPr>
        <w:t>[Vice Chairman]</w:t>
      </w:r>
      <w:r>
        <w:t>.</w:t>
      </w:r>
    </w:p>
    <w:p w14:paraId="5AFC5C80" w14:textId="076B46CB" w:rsidR="00432884" w:rsidRDefault="0066659D">
      <w:pPr>
        <w:pStyle w:val="Heading2"/>
      </w:pPr>
      <w:r>
        <w:lastRenderedPageBreak/>
        <w:t xml:space="preserve">The LPC may replace or withdraw such </w:t>
      </w:r>
      <w:proofErr w:type="gramStart"/>
      <w:r>
        <w:t>benefits</w:t>
      </w:r>
      <w:r w:rsidR="00251875">
        <w:t>, or</w:t>
      </w:r>
      <w:proofErr w:type="gramEnd"/>
      <w:r w:rsidR="00251875">
        <w:t xml:space="preserve"> amend the terms of such be</w:t>
      </w:r>
      <w:r>
        <w:t>n</w:t>
      </w:r>
      <w:r w:rsidR="00251875">
        <w:t>e</w:t>
      </w:r>
      <w:r>
        <w:t>fits</w:t>
      </w:r>
      <w:r w:rsidR="00BC663F">
        <w:t xml:space="preserve"> and without any compensation to you</w:t>
      </w:r>
      <w:r>
        <w:t>, at any tim</w:t>
      </w:r>
      <w:r w:rsidR="00251875">
        <w:t>e on reasonable notice to you.</w:t>
      </w:r>
    </w:p>
    <w:p w14:paraId="6839AE51" w14:textId="4CDFBDD6" w:rsidR="0066659D" w:rsidRDefault="00432884">
      <w:pPr>
        <w:pStyle w:val="Heading2"/>
      </w:pPr>
      <w:r>
        <w:t xml:space="preserve">Any failure or refusal </w:t>
      </w:r>
      <w:r w:rsidRPr="00432884">
        <w:t>at any time by third party insurers or other benefit providers to provide any cover or benefit under the relevant insurance policy will not render the LPC liable to you or any of your family members in any way, including but not limited to providing any replacement cover or benefit</w:t>
      </w:r>
      <w:r w:rsidR="00692F51">
        <w:t>.</w:t>
      </w:r>
    </w:p>
    <w:p w14:paraId="3E8292B5" w14:textId="32430D09" w:rsidR="00642B61" w:rsidRPr="00367CA4" w:rsidRDefault="00642B61" w:rsidP="00642B61">
      <w:pPr>
        <w:pStyle w:val="Heading2"/>
        <w:numPr>
          <w:ilvl w:val="0"/>
          <w:numId w:val="0"/>
        </w:numPr>
        <w:ind w:left="187" w:firstLine="720"/>
      </w:pPr>
      <w:r w:rsidRPr="00367CA4">
        <w:rPr>
          <w:b/>
          <w:highlight w:val="green"/>
        </w:rPr>
        <w:t>[OPTION TWO]</w:t>
      </w:r>
    </w:p>
    <w:p w14:paraId="67641342" w14:textId="21F19BB4" w:rsidR="0066659D" w:rsidRDefault="0066659D" w:rsidP="0066659D">
      <w:pPr>
        <w:pStyle w:val="Heading2"/>
      </w:pPr>
      <w:r>
        <w:t xml:space="preserve">You are not entitled to any benefits during your </w:t>
      </w:r>
      <w:r w:rsidR="009E77F9">
        <w:t>E</w:t>
      </w:r>
      <w:r>
        <w:t>mployment.</w:t>
      </w:r>
    </w:p>
    <w:p w14:paraId="0543BC92" w14:textId="77777777" w:rsidR="0066659D" w:rsidRPr="00A91591" w:rsidRDefault="0066659D" w:rsidP="00CD5674">
      <w:pPr>
        <w:pStyle w:val="Heading1Bold"/>
        <w:rPr>
          <w:rFonts w:cstheme="majorHAnsi"/>
        </w:rPr>
      </w:pPr>
      <w:bookmarkStart w:id="20" w:name="_Toc75367341"/>
      <w:r w:rsidRPr="00A91591">
        <w:rPr>
          <w:rFonts w:cstheme="majorHAnsi"/>
        </w:rPr>
        <w:t>Training</w:t>
      </w:r>
      <w:bookmarkEnd w:id="20"/>
    </w:p>
    <w:p w14:paraId="1978758E" w14:textId="77777777" w:rsidR="002161A5" w:rsidRPr="003019BF" w:rsidRDefault="00692F51" w:rsidP="00CD5674">
      <w:pPr>
        <w:pStyle w:val="BodyTextIndent1"/>
        <w:rPr>
          <w:b/>
          <w:bCs/>
          <w:iCs/>
          <w:highlight w:val="green"/>
        </w:rPr>
      </w:pPr>
      <w:bookmarkStart w:id="21" w:name="_Hlk75280017"/>
      <w:r w:rsidRPr="003019BF">
        <w:rPr>
          <w:b/>
          <w:bCs/>
          <w:iCs/>
          <w:highlight w:val="green"/>
        </w:rPr>
        <w:t xml:space="preserve">[Insert one of the two options below and include sub sections as necessary and then remove these words </w:t>
      </w:r>
      <w:r w:rsidR="00185C2E" w:rsidRPr="003019BF">
        <w:rPr>
          <w:b/>
          <w:bCs/>
          <w:iCs/>
          <w:highlight w:val="green"/>
        </w:rPr>
        <w:t xml:space="preserve">(together with the “OPTION ONE” and “OPTION TWO” wording) </w:t>
      </w:r>
      <w:r w:rsidRPr="003019BF">
        <w:rPr>
          <w:b/>
          <w:bCs/>
          <w:iCs/>
          <w:highlight w:val="green"/>
        </w:rPr>
        <w:t>before providing the Contract to the employee])</w:t>
      </w:r>
      <w:bookmarkEnd w:id="21"/>
    </w:p>
    <w:p w14:paraId="18B3B039" w14:textId="47AED6EF" w:rsidR="0003341D" w:rsidRPr="003019BF" w:rsidRDefault="0003341D" w:rsidP="00CD5674">
      <w:pPr>
        <w:pStyle w:val="BodyTextIndent1"/>
        <w:rPr>
          <w:iCs/>
        </w:rPr>
      </w:pPr>
      <w:r w:rsidRPr="003019BF">
        <w:rPr>
          <w:b/>
          <w:iCs/>
          <w:highlight w:val="green"/>
        </w:rPr>
        <w:t>[OPTION ONE]</w:t>
      </w:r>
    </w:p>
    <w:p w14:paraId="02BF6151" w14:textId="1A5BDF4D" w:rsidR="0066659D" w:rsidRDefault="00F76788" w:rsidP="00CD5674">
      <w:pPr>
        <w:pStyle w:val="Heading2"/>
      </w:pPr>
      <w:r>
        <w:t xml:space="preserve">The LPC will require you to undertake compulsory </w:t>
      </w:r>
      <w:r w:rsidRPr="003019BF">
        <w:rPr>
          <w:highlight w:val="yellow"/>
        </w:rPr>
        <w:t>[induction]</w:t>
      </w:r>
      <w:r>
        <w:t xml:space="preserve"> training </w:t>
      </w:r>
      <w:r w:rsidRPr="003019BF">
        <w:rPr>
          <w:highlight w:val="yellow"/>
        </w:rPr>
        <w:t>[when you start working for them/state timeframe]</w:t>
      </w:r>
      <w:r>
        <w:t xml:space="preserve"> </w:t>
      </w:r>
      <w:r w:rsidRPr="003019BF">
        <w:rPr>
          <w:highlight w:val="yellow"/>
        </w:rPr>
        <w:t xml:space="preserve">[and additional compulsory training in the course of your </w:t>
      </w:r>
      <w:r w:rsidR="009E77F9">
        <w:rPr>
          <w:highlight w:val="yellow"/>
        </w:rPr>
        <w:t>Employment</w:t>
      </w:r>
      <w:r w:rsidRPr="003019BF">
        <w:rPr>
          <w:highlight w:val="yellow"/>
        </w:rPr>
        <w:t xml:space="preserve"> [that may be required for legal/regulatory reasons and/or which the LPC considers appropriate]</w:t>
      </w:r>
      <w:r w:rsidR="00A91591">
        <w:t xml:space="preserve">.  </w:t>
      </w:r>
      <w:r>
        <w:t>The LPC will bear the cost of this training.</w:t>
      </w:r>
    </w:p>
    <w:p w14:paraId="03050BF7" w14:textId="77777777" w:rsidR="00F76788" w:rsidRDefault="00F76788" w:rsidP="00CD5674">
      <w:pPr>
        <w:pStyle w:val="Heading2"/>
      </w:pPr>
      <w:r w:rsidRPr="003019BF">
        <w:rPr>
          <w:highlight w:val="yellow"/>
        </w:rPr>
        <w:t>[You are [also] required to complete training in relation to [give details of compulsory training courses and the timeframe within which the employee is required to complete them], at your own expense.]</w:t>
      </w:r>
    </w:p>
    <w:p w14:paraId="73A8A44C" w14:textId="77777777" w:rsidR="00F76788" w:rsidRDefault="00F76788" w:rsidP="00CD5674">
      <w:pPr>
        <w:pStyle w:val="Heading2"/>
      </w:pPr>
      <w:r w:rsidRPr="003019BF">
        <w:rPr>
          <w:highlight w:val="yellow"/>
        </w:rPr>
        <w:t xml:space="preserve">[In </w:t>
      </w:r>
      <w:proofErr w:type="gramStart"/>
      <w:r w:rsidRPr="003019BF">
        <w:rPr>
          <w:highlight w:val="yellow"/>
        </w:rPr>
        <w:t>addition</w:t>
      </w:r>
      <w:proofErr w:type="gramEnd"/>
      <w:r w:rsidRPr="003019BF">
        <w:rPr>
          <w:highlight w:val="yellow"/>
        </w:rPr>
        <w:t xml:space="preserve"> you are entitled to take part in various training courses which the LPC may provide from time to time, subject to certain eligibility requirements and other conditions.] [Except as provided above, the LPC do not offer any other training.</w:t>
      </w:r>
      <w:r w:rsidR="00F535DE" w:rsidRPr="003019BF">
        <w:rPr>
          <w:highlight w:val="yellow"/>
        </w:rPr>
        <w:t>]</w:t>
      </w:r>
    </w:p>
    <w:p w14:paraId="27B3F6D6" w14:textId="6B1643AF" w:rsidR="00F535DE" w:rsidRDefault="00F535DE" w:rsidP="00CD5674">
      <w:pPr>
        <w:pStyle w:val="Heading2"/>
      </w:pPr>
      <w:r w:rsidRPr="003019BF">
        <w:rPr>
          <w:highlight w:val="yellow"/>
        </w:rPr>
        <w:t>[Information about the training provided and the LPC's training requirements, as amended from time to time, are available from the [Vice Chairman]</w:t>
      </w:r>
      <w:r w:rsidR="00A91591" w:rsidRPr="003019BF">
        <w:rPr>
          <w:highlight w:val="yellow"/>
        </w:rPr>
        <w:t xml:space="preserve">. </w:t>
      </w:r>
      <w:r w:rsidR="00BC663F" w:rsidRPr="003019BF">
        <w:rPr>
          <w:highlight w:val="yellow"/>
        </w:rPr>
        <w:t>[You should speak to your manager in the first instance if you would like to take a course.]</w:t>
      </w:r>
    </w:p>
    <w:p w14:paraId="50F2A64B" w14:textId="62986C90" w:rsidR="002161A5" w:rsidRPr="003019BF" w:rsidRDefault="002161A5" w:rsidP="002161A5">
      <w:pPr>
        <w:pStyle w:val="Heading2"/>
        <w:numPr>
          <w:ilvl w:val="0"/>
          <w:numId w:val="0"/>
        </w:numPr>
        <w:ind w:left="907"/>
      </w:pPr>
      <w:bookmarkStart w:id="22" w:name="_Hlk75280036"/>
      <w:r w:rsidRPr="003019BF">
        <w:rPr>
          <w:b/>
          <w:highlight w:val="green"/>
        </w:rPr>
        <w:t>[OPTION TWO]</w:t>
      </w:r>
      <w:bookmarkEnd w:id="22"/>
    </w:p>
    <w:p w14:paraId="33D41DC2" w14:textId="5AAFF9CC" w:rsidR="00F535DE" w:rsidRPr="004B35A9" w:rsidRDefault="00F535DE" w:rsidP="00CD5674">
      <w:pPr>
        <w:pStyle w:val="Heading2"/>
      </w:pPr>
      <w:r>
        <w:t>The LPC does not provide any training entitlement and you are not required to undertake any compulsory training.</w:t>
      </w:r>
    </w:p>
    <w:p w14:paraId="6B865AF0" w14:textId="59A2F3E4" w:rsidR="00412A83" w:rsidRDefault="00F94CED" w:rsidP="00A91591">
      <w:pPr>
        <w:pStyle w:val="Heading1Bold"/>
        <w:rPr>
          <w:rFonts w:cstheme="majorHAnsi"/>
        </w:rPr>
      </w:pPr>
      <w:bookmarkStart w:id="23" w:name="_Toc75367342"/>
      <w:r w:rsidRPr="00A91591">
        <w:rPr>
          <w:rFonts w:cstheme="majorHAnsi"/>
        </w:rPr>
        <w:t>Holidays</w:t>
      </w:r>
      <w:bookmarkEnd w:id="23"/>
    </w:p>
    <w:p w14:paraId="5B7348BE" w14:textId="54571FA7" w:rsidR="00185C2E" w:rsidRPr="003019BF" w:rsidRDefault="00185C2E" w:rsidP="00C86CDF">
      <w:pPr>
        <w:pStyle w:val="Heading1"/>
        <w:numPr>
          <w:ilvl w:val="0"/>
          <w:numId w:val="0"/>
        </w:numPr>
        <w:ind w:left="907"/>
        <w:rPr>
          <w:b/>
          <w:bCs/>
          <w:highlight w:val="green"/>
        </w:rPr>
      </w:pPr>
      <w:bookmarkStart w:id="24" w:name="_Hlk75280257"/>
      <w:r w:rsidRPr="003019BF">
        <w:rPr>
          <w:b/>
          <w:bCs/>
          <w:highlight w:val="green"/>
        </w:rPr>
        <w:t>[Insert one of the two options below and include sub sections as necessary and then remove these words (together with the “OPTION ONE” and “OPTION TWO” wording) before providing the Contract to the employee])</w:t>
      </w:r>
    </w:p>
    <w:bookmarkEnd w:id="24"/>
    <w:p w14:paraId="66D82CBE" w14:textId="2219A9BD" w:rsidR="00185C2E" w:rsidRPr="003019BF" w:rsidRDefault="00185C2E" w:rsidP="00185C2E">
      <w:pPr>
        <w:pStyle w:val="BodyTextIndent1"/>
      </w:pPr>
      <w:r w:rsidRPr="003019BF">
        <w:rPr>
          <w:b/>
          <w:highlight w:val="green"/>
        </w:rPr>
        <w:t>[OPTION ONE - only include if part time employee]</w:t>
      </w:r>
    </w:p>
    <w:p w14:paraId="1C5BA39F" w14:textId="617E40EA" w:rsidR="00726334" w:rsidRPr="00726334" w:rsidRDefault="00726334" w:rsidP="00CD5674">
      <w:pPr>
        <w:pStyle w:val="Heading2"/>
        <w:tabs>
          <w:tab w:val="clear" w:pos="907"/>
          <w:tab w:val="num" w:pos="851"/>
        </w:tabs>
      </w:pPr>
      <w:bookmarkStart w:id="25" w:name="_Ref525661676"/>
      <w:bookmarkStart w:id="26" w:name="_Ref524686336"/>
      <w:r>
        <w:rPr>
          <w:i/>
        </w:rPr>
        <w:t xml:space="preserve"> </w:t>
      </w:r>
      <w:r w:rsidR="00412A83">
        <w:t xml:space="preserve">You are entitled to </w:t>
      </w:r>
      <w:r w:rsidR="00412A83" w:rsidRPr="00312442">
        <w:t>[</w:t>
      </w:r>
      <w:r w:rsidR="00412A83" w:rsidRPr="003019BF">
        <w:rPr>
          <w:highlight w:val="yellow"/>
        </w:rPr>
        <w:t>●</w:t>
      </w:r>
      <w:r w:rsidR="00412A83" w:rsidRPr="00312442">
        <w:t>]</w:t>
      </w:r>
      <w:r w:rsidR="00412A83">
        <w:t xml:space="preserve"> days' paid holiday in each holiday year (calculated on a pro rata basis by reference to a full-time equivalent of </w:t>
      </w:r>
      <w:r w:rsidR="00412A83" w:rsidRPr="00312442">
        <w:t>[</w:t>
      </w:r>
      <w:r w:rsidR="00412A83" w:rsidRPr="003019BF">
        <w:rPr>
          <w:highlight w:val="yellow"/>
        </w:rPr>
        <w:t>●</w:t>
      </w:r>
      <w:r w:rsidR="00412A83" w:rsidRPr="00312442">
        <w:t>]</w:t>
      </w:r>
      <w:r w:rsidR="002E55C8">
        <w:t xml:space="preserve"> days' holiday each year)</w:t>
      </w:r>
      <w:r w:rsidR="00A91591">
        <w:t xml:space="preserve">.  </w:t>
      </w:r>
      <w:r w:rsidR="00412A83">
        <w:t xml:space="preserve">In addition, you will have a pro rata entitlement to the usual English </w:t>
      </w:r>
      <w:r w:rsidR="00412A83">
        <w:lastRenderedPageBreak/>
        <w:t>Public and Bank holidays or days off in lie</w:t>
      </w:r>
      <w:r w:rsidR="00183330">
        <w:t>u</w:t>
      </w:r>
      <w:r w:rsidR="00A91591">
        <w:t xml:space="preserve">.  </w:t>
      </w:r>
      <w:r w:rsidR="00183330">
        <w:t xml:space="preserve">The holiday year runs from </w:t>
      </w:r>
      <w:r w:rsidR="00183330" w:rsidRPr="003019BF">
        <w:rPr>
          <w:highlight w:val="yellow"/>
        </w:rPr>
        <w:t>[1 January to 31 December]</w:t>
      </w:r>
      <w:r w:rsidR="00412A83">
        <w:t xml:space="preserve"> and you should take </w:t>
      </w:r>
      <w:r w:rsidR="00F13902">
        <w:t xml:space="preserve">your </w:t>
      </w:r>
      <w:r w:rsidR="00412A83">
        <w:t>annual holiday entitlement during this period</w:t>
      </w:r>
      <w:r w:rsidR="00A91591">
        <w:t xml:space="preserve">.  </w:t>
      </w:r>
      <w:r w:rsidR="00412A83">
        <w:t xml:space="preserve">You will not be permitted to carry over unused holiday entitlement into a following holiday year except in exceptional circumstances and with the </w:t>
      </w:r>
      <w:r>
        <w:t>LPC</w:t>
      </w:r>
      <w:r w:rsidR="00412A83">
        <w:t>'s express written consent in advance</w:t>
      </w:r>
      <w:r w:rsidR="00A91591">
        <w:t xml:space="preserve">.  </w:t>
      </w:r>
      <w:r w:rsidR="00412A83">
        <w:t xml:space="preserve">You may not take more than </w:t>
      </w:r>
      <w:r w:rsidR="00412A83" w:rsidRPr="00312442">
        <w:t>[</w:t>
      </w:r>
      <w:r w:rsidR="00412A83" w:rsidRPr="003019BF">
        <w:rPr>
          <w:highlight w:val="yellow"/>
        </w:rPr>
        <w:t>●</w:t>
      </w:r>
      <w:r w:rsidR="00412A83" w:rsidRPr="00312442">
        <w:t>]</w:t>
      </w:r>
      <w:r w:rsidR="00412A83">
        <w:t xml:space="preserve"> consecutive working days' holiday in any one holiday year</w:t>
      </w:r>
      <w:r w:rsidR="00A91591">
        <w:t xml:space="preserve">.  </w:t>
      </w:r>
      <w:r w:rsidR="00412A83">
        <w:t xml:space="preserve">No payment shall be made for unused holiday entitlement except as set out </w:t>
      </w:r>
      <w:r w:rsidR="00412A83" w:rsidRPr="0020051B">
        <w:t>below.</w:t>
      </w:r>
      <w:bookmarkEnd w:id="25"/>
      <w:r w:rsidR="00BC663F">
        <w:t xml:space="preserve"> All </w:t>
      </w:r>
      <w:proofErr w:type="gramStart"/>
      <w:r w:rsidR="00BC663F">
        <w:t>holiday</w:t>
      </w:r>
      <w:proofErr w:type="gramEnd"/>
      <w:r w:rsidR="00BC663F">
        <w:t xml:space="preserve"> must be approved in writing in advance by the LPC.</w:t>
      </w:r>
    </w:p>
    <w:p w14:paraId="1BCF639F" w14:textId="77777777" w:rsidR="002161A5" w:rsidRDefault="00185C2E" w:rsidP="00CC78FF">
      <w:pPr>
        <w:pStyle w:val="Heading2"/>
        <w:numPr>
          <w:ilvl w:val="0"/>
          <w:numId w:val="0"/>
        </w:numPr>
        <w:ind w:left="907"/>
      </w:pPr>
      <w:r w:rsidRPr="003019BF">
        <w:rPr>
          <w:b/>
          <w:highlight w:val="green"/>
        </w:rPr>
        <w:t>[OPTION TWO</w:t>
      </w:r>
      <w:r w:rsidRPr="003019BF">
        <w:rPr>
          <w:i/>
          <w:highlight w:val="green"/>
        </w:rPr>
        <w:t xml:space="preserve"> - </w:t>
      </w:r>
      <w:r w:rsidRPr="003019BF">
        <w:rPr>
          <w:b/>
          <w:iCs/>
          <w:highlight w:val="green"/>
        </w:rPr>
        <w:t>only include if full time employee</w:t>
      </w:r>
      <w:r w:rsidRPr="003019BF">
        <w:rPr>
          <w:b/>
          <w:highlight w:val="green"/>
        </w:rPr>
        <w:t>]</w:t>
      </w:r>
      <w:r w:rsidRPr="00185C2E">
        <w:rPr>
          <w:b/>
        </w:rPr>
        <w:t xml:space="preserve"> </w:t>
      </w:r>
      <w:bookmarkEnd w:id="26"/>
      <w:r w:rsidR="00726334">
        <w:t xml:space="preserve"> </w:t>
      </w:r>
      <w:bookmarkStart w:id="27" w:name="_Ref430952988"/>
    </w:p>
    <w:p w14:paraId="704F468C" w14:textId="37AF72DB" w:rsidR="00380C76" w:rsidRDefault="00380C76" w:rsidP="00CC78FF">
      <w:pPr>
        <w:pStyle w:val="Heading2"/>
        <w:numPr>
          <w:ilvl w:val="0"/>
          <w:numId w:val="0"/>
        </w:numPr>
        <w:ind w:left="907"/>
      </w:pPr>
      <w:r>
        <w:t>You are entitled to [</w:t>
      </w:r>
      <w:r w:rsidRPr="003019BF">
        <w:rPr>
          <w:rFonts w:ascii="Times New Roman" w:hAnsi="Times New Roman" w:cs="Times New Roman"/>
          <w:highlight w:val="yellow"/>
        </w:rPr>
        <w:t>●</w:t>
      </w:r>
      <w:r>
        <w:t>] working days' paid holiday in each holiday year together with the usual English public and bank holidays</w:t>
      </w:r>
      <w:r w:rsidR="00A91591">
        <w:t xml:space="preserve">.  </w:t>
      </w:r>
      <w:r>
        <w:t xml:space="preserve">The holiday year runs from </w:t>
      </w:r>
      <w:r w:rsidRPr="003019BF">
        <w:rPr>
          <w:highlight w:val="yellow"/>
        </w:rPr>
        <w:t>[1 January to 31 December]</w:t>
      </w:r>
      <w:r>
        <w:t xml:space="preserve"> and you should take your annual holiday entitlement during this period</w:t>
      </w:r>
      <w:r w:rsidR="00A91591">
        <w:t xml:space="preserve">.  </w:t>
      </w:r>
      <w:r>
        <w:t xml:space="preserve">You will not be permitted to carry over unused holiday entitlement into a following holiday year except in exceptional circumstances and with the </w:t>
      </w:r>
      <w:r w:rsidR="00CA43CF">
        <w:t xml:space="preserve">LPC’s </w:t>
      </w:r>
      <w:r>
        <w:t>express written consent in advance</w:t>
      </w:r>
      <w:r w:rsidR="00A91591">
        <w:t xml:space="preserve">.  </w:t>
      </w:r>
      <w:r>
        <w:t xml:space="preserve">You may not take more than </w:t>
      </w:r>
      <w:r w:rsidRPr="003019BF">
        <w:rPr>
          <w:highlight w:val="yellow"/>
        </w:rPr>
        <w:t>[10]</w:t>
      </w:r>
      <w:r>
        <w:t xml:space="preserve"> consecutive working days' holiday in any one holiday year</w:t>
      </w:r>
      <w:r w:rsidR="00A91591">
        <w:t xml:space="preserve">.  </w:t>
      </w:r>
      <w:r>
        <w:t>No payment shall be made for unused holiday entitlement except as set out below.</w:t>
      </w:r>
      <w:bookmarkEnd w:id="27"/>
      <w:r w:rsidR="001F1585">
        <w:t xml:space="preserve"> All </w:t>
      </w:r>
      <w:proofErr w:type="gramStart"/>
      <w:r w:rsidR="001F1585">
        <w:t>holiday</w:t>
      </w:r>
      <w:proofErr w:type="gramEnd"/>
      <w:r w:rsidR="001F1585">
        <w:t xml:space="preserve"> must be approved in writing in advance by the LPC.</w:t>
      </w:r>
    </w:p>
    <w:p w14:paraId="2C525EBA" w14:textId="02DB61EA" w:rsidR="00FB1BAF" w:rsidRPr="0020051B" w:rsidRDefault="001E6621" w:rsidP="00FB1BAF">
      <w:pPr>
        <w:pStyle w:val="Heading2"/>
        <w:tabs>
          <w:tab w:val="num" w:pos="851"/>
        </w:tabs>
      </w:pPr>
      <w:r>
        <w:t xml:space="preserve"> </w:t>
      </w:r>
      <w:r w:rsidR="00412A83" w:rsidRPr="0020051B">
        <w:t xml:space="preserve">Upon termination of your </w:t>
      </w:r>
      <w:r w:rsidR="009E77F9">
        <w:t>E</w:t>
      </w:r>
      <w:r w:rsidR="00412A83" w:rsidRPr="0020051B">
        <w:t>mployment, you will</w:t>
      </w:r>
      <w:r w:rsidR="002E55C8">
        <w:t xml:space="preserve"> receive pay in lieu of accrued </w:t>
      </w:r>
      <w:r w:rsidR="00412A83" w:rsidRPr="0020051B">
        <w:t>but untaken holiday up to the date of termination</w:t>
      </w:r>
      <w:r w:rsidR="00A91591">
        <w:t xml:space="preserve">. </w:t>
      </w:r>
      <w:r w:rsidR="001F1585" w:rsidRPr="009672BF">
        <w:t xml:space="preserve">However, if you are </w:t>
      </w:r>
      <w:bookmarkStart w:id="28" w:name="_Hlk102565409"/>
      <w:r w:rsidR="001F1585" w:rsidRPr="009672BF">
        <w:t>dismissed for gross misconduct or you have resigned without giving the required notice</w:t>
      </w:r>
      <w:bookmarkEnd w:id="28"/>
      <w:r w:rsidR="001F1585" w:rsidRPr="009672BF">
        <w:t xml:space="preserve">, </w:t>
      </w:r>
      <w:r w:rsidR="001F1585">
        <w:t>the LPC</w:t>
      </w:r>
      <w:r w:rsidR="001F1585" w:rsidRPr="009672BF">
        <w:t xml:space="preserve"> </w:t>
      </w:r>
      <w:r w:rsidR="001F1585">
        <w:t>may</w:t>
      </w:r>
      <w:r w:rsidR="001F1585" w:rsidRPr="009672BF">
        <w:t xml:space="preserve"> restrict this payment to your statutory holiday entitlement only. Any paid holidays (including paid public holidays) taken will be treated as having been taken in satisfaction of your statutory holiday entitlement first.</w:t>
      </w:r>
      <w:r w:rsidR="00A91591">
        <w:t xml:space="preserve"> </w:t>
      </w:r>
      <w:r w:rsidR="00412A83" w:rsidRPr="0020051B">
        <w:t xml:space="preserve">The </w:t>
      </w:r>
      <w:r w:rsidR="00726334">
        <w:t>LPC</w:t>
      </w:r>
      <w:r w:rsidR="00726334" w:rsidRPr="0020051B">
        <w:t xml:space="preserve"> </w:t>
      </w:r>
      <w:r w:rsidR="00412A83" w:rsidRPr="0020051B">
        <w:t xml:space="preserve">may deduct an appropriate sum in respect of days taken </w:t>
      </w:r>
      <w:proofErr w:type="gramStart"/>
      <w:r w:rsidR="00412A83" w:rsidRPr="0020051B">
        <w:t>in excess of</w:t>
      </w:r>
      <w:proofErr w:type="gramEnd"/>
      <w:r w:rsidR="00412A83" w:rsidRPr="0020051B">
        <w:t xml:space="preserve"> your pro rata entitlement from your final pay</w:t>
      </w:r>
      <w:r w:rsidR="00A91591">
        <w:t xml:space="preserve">.  </w:t>
      </w:r>
      <w:r w:rsidR="00412A83" w:rsidRPr="0020051B">
        <w:t>A day's holiday pay for these purposes will be 1/26</w:t>
      </w:r>
      <w:r w:rsidR="002E55C8">
        <w:t>0 of your full time equivalent</w:t>
      </w:r>
      <w:r w:rsidR="00412A83" w:rsidRPr="0020051B">
        <w:t xml:space="preserve"> annual salary.</w:t>
      </w:r>
    </w:p>
    <w:p w14:paraId="6F08C555" w14:textId="769D4854" w:rsidR="00F94CED" w:rsidRDefault="00F94CED" w:rsidP="00F94CED">
      <w:pPr>
        <w:pStyle w:val="Heading2"/>
      </w:pPr>
      <w:bookmarkStart w:id="29" w:name="_Ref524686354"/>
      <w:r>
        <w:t xml:space="preserve">During any continuous period of absence due to incapacity of one month or more, or if you are absent for an aggregate of 8 weeks or more in any one holiday year, you will not accrue holiday under </w:t>
      </w:r>
      <w:r w:rsidR="009E77F9">
        <w:t>this Agreement</w:t>
      </w:r>
      <w:r w:rsidR="00A91591">
        <w:t xml:space="preserve">.  </w:t>
      </w:r>
      <w:r>
        <w:t xml:space="preserve">Your entitlement under Clause </w:t>
      </w:r>
      <w:r w:rsidR="001F57A8">
        <w:fldChar w:fldCharType="begin"/>
      </w:r>
      <w:r w:rsidR="001F57A8">
        <w:instrText xml:space="preserve"> REF _Ref525661676 \r \h </w:instrText>
      </w:r>
      <w:r w:rsidR="001F57A8">
        <w:fldChar w:fldCharType="separate"/>
      </w:r>
      <w:r w:rsidR="002A2D24">
        <w:t>11</w:t>
      </w:r>
      <w:r w:rsidR="001F57A8">
        <w:t>.1</w:t>
      </w:r>
      <w:r w:rsidR="001F57A8">
        <w:fldChar w:fldCharType="end"/>
      </w:r>
      <w:r>
        <w:t xml:space="preserve"> for the holiday year in which such absence takes place will be reduced pro-rata but will not fall below your entitlement under the</w:t>
      </w:r>
      <w:r w:rsidR="00D93CCA">
        <w:t xml:space="preserve"> Working Time Regulations 1998</w:t>
      </w:r>
      <w:r>
        <w:t>.</w:t>
      </w:r>
      <w:bookmarkEnd w:id="29"/>
      <w:r w:rsidR="00CE2A74" w:rsidRPr="00CE2A74">
        <w:rPr>
          <w:rFonts w:ascii="Calibri" w:eastAsia="Times New Roman" w:hAnsi="Calibri" w:cs="Times New Roman"/>
          <w:szCs w:val="20"/>
        </w:rPr>
        <w:t xml:space="preserve"> </w:t>
      </w:r>
      <w:r w:rsidR="00CE2A74" w:rsidRPr="00837E8F">
        <w:rPr>
          <w:highlight w:val="red"/>
        </w:rPr>
        <w:t>[n cases of sickness absence, carry-over is limited to four weeks' statutory holiday per year less any leave taken during the holiday year that has just ended. Any such carried over holiday which is not taken within eighteen months of the end of the relevant holiday year will be lost.</w:t>
      </w:r>
    </w:p>
    <w:p w14:paraId="3AA50C0D" w14:textId="475B7476" w:rsidR="00CE2A74" w:rsidRDefault="00F94CED" w:rsidP="00F94CED">
      <w:pPr>
        <w:pStyle w:val="Heading2"/>
      </w:pPr>
      <w:r>
        <w:t xml:space="preserve">If notice of termination of the Employment is served by either party, the </w:t>
      </w:r>
      <w:r w:rsidR="00726334">
        <w:t xml:space="preserve">LPC </w:t>
      </w:r>
      <w:r>
        <w:t>may require you to take any outstanding holiday during your notice period</w:t>
      </w:r>
      <w:r w:rsidR="00A91591">
        <w:t xml:space="preserve">.  </w:t>
      </w:r>
    </w:p>
    <w:p w14:paraId="655B8983" w14:textId="77777777" w:rsidR="00F94CED" w:rsidRPr="00A91591" w:rsidRDefault="00F94CED" w:rsidP="00A91591">
      <w:pPr>
        <w:pStyle w:val="Heading1Bold"/>
        <w:rPr>
          <w:rFonts w:cstheme="majorHAnsi"/>
        </w:rPr>
      </w:pPr>
      <w:bookmarkStart w:id="30" w:name="_Toc75367343"/>
      <w:r w:rsidRPr="00A91591">
        <w:rPr>
          <w:rFonts w:cstheme="majorHAnsi"/>
        </w:rPr>
        <w:t>Sickness and other absence</w:t>
      </w:r>
      <w:bookmarkEnd w:id="30"/>
    </w:p>
    <w:p w14:paraId="03B759D5" w14:textId="36DE53B5" w:rsidR="005A646B" w:rsidRPr="005A646B" w:rsidRDefault="005A646B" w:rsidP="005A646B">
      <w:pPr>
        <w:pStyle w:val="Heading2"/>
      </w:pPr>
      <w:r w:rsidRPr="005A646B">
        <w:t>If you are absent from work for whatever reason you or someone on your behalf must con</w:t>
      </w:r>
      <w:r>
        <w:t>tact your manager by telephone before 10:00 am</w:t>
      </w:r>
      <w:r w:rsidRPr="005A646B">
        <w:t xml:space="preserve"> on the first day of the absence to inform the </w:t>
      </w:r>
      <w:r w:rsidR="00726334">
        <w:t>LPC</w:t>
      </w:r>
      <w:r w:rsidR="00726334" w:rsidRPr="005A646B">
        <w:t xml:space="preserve"> </w:t>
      </w:r>
      <w:r w:rsidRPr="005A646B">
        <w:t>of the reason for your absence and when you expect</w:t>
      </w:r>
      <w:r>
        <w:t xml:space="preserve"> to be able to return to work</w:t>
      </w:r>
      <w:r w:rsidR="00A91591">
        <w:t xml:space="preserve">.  </w:t>
      </w:r>
      <w:r w:rsidR="00A34137">
        <w:t xml:space="preserve">You must </w:t>
      </w:r>
      <w:r w:rsidR="00A34137" w:rsidRPr="00A34137">
        <w:t>keep your manager regularly informed of the reason for your absence and likely return date where it is unclear how long your absence will last</w:t>
      </w:r>
      <w:r w:rsidR="00A34137">
        <w:t>.</w:t>
      </w:r>
    </w:p>
    <w:p w14:paraId="2BFE01CB" w14:textId="77777777" w:rsidR="005A646B" w:rsidRDefault="005A646B" w:rsidP="005A646B">
      <w:pPr>
        <w:pStyle w:val="Heading2"/>
      </w:pPr>
      <w:r>
        <w:lastRenderedPageBreak/>
        <w:t>If your absence, due to sickness or injury, is for less than seven days, on your return you will immediately complete a self-certification form</w:t>
      </w:r>
      <w:r w:rsidR="00A91591">
        <w:t xml:space="preserve">.  </w:t>
      </w:r>
      <w:r>
        <w:t xml:space="preserve">If your absence, due to illness or injury, is for seven days or more (including weekends and holidays) a medical certificate signed by your registered medical practitioner as to the reason for the absence must be handed or sent to the </w:t>
      </w:r>
      <w:r w:rsidR="00726334">
        <w:t>LPC</w:t>
      </w:r>
      <w:r w:rsidR="00A91591">
        <w:t xml:space="preserve">.  </w:t>
      </w:r>
      <w:r>
        <w:t>A new medical certificate should be provided each week thereafter.</w:t>
      </w:r>
    </w:p>
    <w:p w14:paraId="527D5F68" w14:textId="77777777" w:rsidR="00DD5115" w:rsidRPr="003019BF" w:rsidRDefault="00DD5115" w:rsidP="00DD5115">
      <w:pPr>
        <w:pStyle w:val="Heading1"/>
        <w:numPr>
          <w:ilvl w:val="0"/>
          <w:numId w:val="0"/>
        </w:numPr>
        <w:ind w:left="907"/>
        <w:rPr>
          <w:b/>
          <w:bCs/>
          <w:highlight w:val="green"/>
        </w:rPr>
      </w:pPr>
      <w:r w:rsidRPr="003019BF">
        <w:rPr>
          <w:b/>
          <w:bCs/>
          <w:highlight w:val="green"/>
        </w:rPr>
        <w:t>[Insert one of the two options below and include sub sections as necessary and then remove these words (together with the “OPTION ONE” and “OPTION TWO” wording) before providing the Contract to the employee])</w:t>
      </w:r>
    </w:p>
    <w:p w14:paraId="100A9C23" w14:textId="40BC2A97" w:rsidR="004841B8" w:rsidRPr="003019BF" w:rsidRDefault="00DD5115" w:rsidP="00C86CDF">
      <w:pPr>
        <w:pStyle w:val="Heading2"/>
        <w:numPr>
          <w:ilvl w:val="0"/>
          <w:numId w:val="0"/>
        </w:numPr>
        <w:ind w:left="907"/>
      </w:pPr>
      <w:r w:rsidRPr="003019BF">
        <w:rPr>
          <w:b/>
          <w:highlight w:val="green"/>
        </w:rPr>
        <w:t xml:space="preserve">[OPTION ONE: </w:t>
      </w:r>
      <w:r w:rsidR="00183330" w:rsidRPr="003019BF">
        <w:rPr>
          <w:highlight w:val="green"/>
        </w:rPr>
        <w:t xml:space="preserve"> </w:t>
      </w:r>
      <w:r w:rsidR="00183330" w:rsidRPr="003019BF">
        <w:rPr>
          <w:b/>
          <w:bCs/>
          <w:highlight w:val="green"/>
        </w:rPr>
        <w:t>only include if there is an enhanced sick pay scheme in place</w:t>
      </w:r>
      <w:r w:rsidRPr="003019BF">
        <w:rPr>
          <w:b/>
          <w:bCs/>
          <w:highlight w:val="green"/>
        </w:rPr>
        <w:t>]</w:t>
      </w:r>
    </w:p>
    <w:p w14:paraId="4A97922D" w14:textId="0BAD8BAE" w:rsidR="005A646B" w:rsidRDefault="005A646B" w:rsidP="005A646B">
      <w:pPr>
        <w:pStyle w:val="Heading2"/>
      </w:pPr>
      <w:r>
        <w:t xml:space="preserve">Provided </w:t>
      </w:r>
      <w:r w:rsidR="001F1585">
        <w:t xml:space="preserve">that you have successfully completed your probationary period and </w:t>
      </w:r>
      <w:r>
        <w:t xml:space="preserve">you comply with </w:t>
      </w:r>
      <w:r w:rsidR="00A34137">
        <w:t xml:space="preserve">this Agreement and </w:t>
      </w:r>
      <w:r>
        <w:t xml:space="preserve">the </w:t>
      </w:r>
      <w:r w:rsidR="00726334">
        <w:t xml:space="preserve">LPC's </w:t>
      </w:r>
      <w:r w:rsidR="00726334" w:rsidRPr="001F57A8">
        <w:t>Sickness A</w:t>
      </w:r>
      <w:r w:rsidRPr="001F57A8">
        <w:t xml:space="preserve">bsence </w:t>
      </w:r>
      <w:r w:rsidR="001F57A8" w:rsidRPr="001F57A8">
        <w:t>Meetings Procedure</w:t>
      </w:r>
      <w:r>
        <w:t xml:space="preserve"> you may, at the </w:t>
      </w:r>
      <w:r w:rsidR="00726334">
        <w:t xml:space="preserve">LPC </w:t>
      </w:r>
      <w:r>
        <w:t xml:space="preserve">'s absolute discretion, be paid your Basic Salary during any period of absence due to sickness or injury up to an aggregated of </w:t>
      </w:r>
      <w:r w:rsidR="00183330" w:rsidRPr="003019BF">
        <w:rPr>
          <w:highlight w:val="yellow"/>
        </w:rPr>
        <w:t>[</w:t>
      </w:r>
      <w:r w:rsidRPr="003019BF">
        <w:rPr>
          <w:highlight w:val="yellow"/>
        </w:rPr>
        <w:t>12</w:t>
      </w:r>
      <w:r w:rsidR="00183330" w:rsidRPr="003019BF">
        <w:rPr>
          <w:highlight w:val="yellow"/>
        </w:rPr>
        <w:t>]</w:t>
      </w:r>
      <w:r>
        <w:t xml:space="preserve"> weeks in any </w:t>
      </w:r>
      <w:proofErr w:type="gramStart"/>
      <w:r>
        <w:t>52 week</w:t>
      </w:r>
      <w:proofErr w:type="gramEnd"/>
      <w:r>
        <w:t xml:space="preserve"> period (whether such absence is continuous or intermittent)</w:t>
      </w:r>
      <w:r w:rsidR="00A91591">
        <w:t xml:space="preserve">.  </w:t>
      </w:r>
      <w:r>
        <w:t xml:space="preserve">There is no contractual entitlement to sick pay and the payment of discretionary sick pay is without prejudice to the </w:t>
      </w:r>
      <w:r w:rsidR="00726334">
        <w:t>LPC</w:t>
      </w:r>
      <w:r>
        <w:t xml:space="preserve">'s right to terminate your </w:t>
      </w:r>
      <w:r w:rsidR="009E77F9">
        <w:t>Employment</w:t>
      </w:r>
      <w:r>
        <w:t xml:space="preserve"> on the grounds of incapacity.</w:t>
      </w:r>
      <w:r w:rsidR="001F1585">
        <w:t xml:space="preserve"> </w:t>
      </w:r>
      <w:r w:rsidR="001F1585" w:rsidRPr="0012310E">
        <w:t>This does not affect any entitlement you may have to receive Statutory Sick Pay (</w:t>
      </w:r>
      <w:r w:rsidR="001F1585" w:rsidRPr="0012310E">
        <w:rPr>
          <w:b/>
          <w:bCs/>
        </w:rPr>
        <w:t>SSP</w:t>
      </w:r>
      <w:r w:rsidR="001F1585" w:rsidRPr="0012310E">
        <w:t xml:space="preserve">) for the same periods of sickness absence, although any sick pay you receive from the </w:t>
      </w:r>
      <w:r w:rsidR="001F1585">
        <w:t>LPC</w:t>
      </w:r>
      <w:r w:rsidR="001F1585" w:rsidRPr="0012310E">
        <w:t xml:space="preserve"> shall be inclusive of any SSP due to you. For the purposes of the </w:t>
      </w:r>
      <w:r w:rsidR="001F1585">
        <w:t>SSP</w:t>
      </w:r>
      <w:r w:rsidR="001F1585" w:rsidRPr="0012310E">
        <w:t xml:space="preserve"> scheme the agreed 'qualifying days' are Monday to Friday</w:t>
      </w:r>
      <w:r w:rsidR="001F1585">
        <w:t>.</w:t>
      </w:r>
    </w:p>
    <w:p w14:paraId="33CFA27D" w14:textId="208C4D40" w:rsidR="00183330" w:rsidRPr="0051046C" w:rsidRDefault="00DD5115" w:rsidP="00CD5674">
      <w:pPr>
        <w:pStyle w:val="Heading2"/>
        <w:numPr>
          <w:ilvl w:val="0"/>
          <w:numId w:val="0"/>
        </w:numPr>
        <w:ind w:left="924"/>
        <w:rPr>
          <w:b/>
        </w:rPr>
      </w:pPr>
      <w:r w:rsidRPr="003019BF">
        <w:rPr>
          <w:b/>
          <w:highlight w:val="green"/>
        </w:rPr>
        <w:t>[OPTION TWO]</w:t>
      </w:r>
    </w:p>
    <w:p w14:paraId="3F995C98" w14:textId="417C424D" w:rsidR="00183330" w:rsidRPr="00CD5674" w:rsidRDefault="00A15DB8" w:rsidP="002161A5">
      <w:pPr>
        <w:pStyle w:val="Heading2"/>
        <w:numPr>
          <w:ilvl w:val="0"/>
          <w:numId w:val="0"/>
        </w:numPr>
        <w:ind w:left="910" w:hanging="3"/>
      </w:pPr>
      <w:r w:rsidRPr="00CD5674">
        <w:t>Subject to you satisfying the relevant requirements you will receive Statutory Sick Pay (</w:t>
      </w:r>
      <w:r w:rsidRPr="00CD5674">
        <w:rPr>
          <w:b/>
        </w:rPr>
        <w:t>SSP</w:t>
      </w:r>
      <w:r w:rsidRPr="00CD5674">
        <w:t>)</w:t>
      </w:r>
      <w:r w:rsidR="00A91591">
        <w:t xml:space="preserve">.  </w:t>
      </w:r>
      <w:r w:rsidRPr="00CD5674">
        <w:t>For the purposes of the Statutory Sick Pay scheme the agreed 'qualifying days' are Monday to Friday.</w:t>
      </w:r>
    </w:p>
    <w:p w14:paraId="7981FC1F" w14:textId="600E85B5" w:rsidR="00A15DB8" w:rsidRDefault="00A15DB8" w:rsidP="00A15DB8">
      <w:pPr>
        <w:pStyle w:val="Heading2"/>
      </w:pPr>
      <w:r>
        <w:t xml:space="preserve">The </w:t>
      </w:r>
      <w:r w:rsidR="00CA43CF">
        <w:t xml:space="preserve">LPC </w:t>
      </w:r>
      <w:r>
        <w:t>reserves the right to require you to undergo a medical examination at any time</w:t>
      </w:r>
      <w:r w:rsidR="00A34137">
        <w:t xml:space="preserve"> and you agree to consent to medical examination (at the LPC’s expense) by a doctor nominated by the LPC if requested of you</w:t>
      </w:r>
      <w:r>
        <w:t>.</w:t>
      </w:r>
    </w:p>
    <w:p w14:paraId="12B06031" w14:textId="77777777" w:rsidR="001F1585" w:rsidRPr="00AB7D38" w:rsidRDefault="001F1585" w:rsidP="001F1585">
      <w:pPr>
        <w:pStyle w:val="Heading2"/>
        <w:rPr>
          <w:highlight w:val="yellow"/>
        </w:rPr>
      </w:pPr>
      <w:r w:rsidRPr="00AB7D38">
        <w:rPr>
          <w:highlight w:val="yellow"/>
        </w:rPr>
        <w:t>[If you have been on long-term sick leave continuously for more than a year you will not qualify for enhanced sick pay from the LPC again until you have returned to work for a total of [NUMBER] weeks. This does not affect any entitlement you may have to receive further SSP.]</w:t>
      </w:r>
    </w:p>
    <w:p w14:paraId="1366E729" w14:textId="77777777" w:rsidR="001F1585" w:rsidRPr="00AB7D38" w:rsidRDefault="001F1585" w:rsidP="001F1585">
      <w:pPr>
        <w:pStyle w:val="Heading2"/>
        <w:rPr>
          <w:highlight w:val="yellow"/>
        </w:rPr>
      </w:pPr>
      <w:r w:rsidRPr="00AB7D38">
        <w:rPr>
          <w:highlight w:val="yellow"/>
        </w:rPr>
        <w:t>[Pension contributions will continue as normal while you are paid at the full rate in accordance with [Clause 12.3] above. If your pay during any period of incapacity is reduced or you are paid SSP only, the level of contributions in respect of your membership of the pension scheme referred to in Clause 8 may continue, subject to the relevant pension scheme rules in force at the time of your absence.]</w:t>
      </w:r>
    </w:p>
    <w:p w14:paraId="6DBEBB93" w14:textId="0B4250FC" w:rsidR="001F1585" w:rsidRPr="001F1585" w:rsidRDefault="001F1585" w:rsidP="001F1585">
      <w:pPr>
        <w:pStyle w:val="Heading2"/>
      </w:pPr>
      <w:r w:rsidRPr="00AB7D38">
        <w:rPr>
          <w:highlight w:val="yellow"/>
        </w:rPr>
        <w:t>[You will retain the use of any contractual benefits [for the first [NUMBER] weeks of any period of sick leave</w:t>
      </w:r>
      <w:r w:rsidR="00367CA4">
        <w:rPr>
          <w:highlight w:val="yellow"/>
        </w:rPr>
        <w:t>]</w:t>
      </w:r>
      <w:r w:rsidRPr="00AB7D38">
        <w:rPr>
          <w:highlight w:val="yellow"/>
        </w:rPr>
        <w:t> </w:t>
      </w:r>
      <w:r w:rsidRPr="00367CA4">
        <w:rPr>
          <w:b/>
          <w:bCs/>
          <w:highlight w:val="green"/>
        </w:rPr>
        <w:t>OR</w:t>
      </w:r>
      <w:r w:rsidRPr="00AB7D38">
        <w:rPr>
          <w:highlight w:val="yellow"/>
        </w:rPr>
        <w:t> </w:t>
      </w:r>
      <w:r w:rsidR="00367CA4">
        <w:rPr>
          <w:highlight w:val="yellow"/>
        </w:rPr>
        <w:t>[</w:t>
      </w:r>
      <w:r w:rsidRPr="00AB7D38">
        <w:rPr>
          <w:highlight w:val="yellow"/>
        </w:rPr>
        <w:t>during any period of paid sick leave], after which they shall be continued at the discretion of the LPC.]</w:t>
      </w:r>
    </w:p>
    <w:p w14:paraId="1C8BEF28" w14:textId="49E3D1B3" w:rsidR="001F1585" w:rsidRDefault="001F1585">
      <w:pPr>
        <w:pStyle w:val="Heading2"/>
      </w:pPr>
      <w:r w:rsidRPr="001F1585">
        <w:t xml:space="preserve">If a period of absence due to incapacity is or appears to be occasioned by actionable negligence, nuisance or breach of any statutory duty on the part of a third party in respect of which damages are or may be recoverable, you shall immediately notify the LPC of that fact and of any claim, settlement or </w:t>
      </w:r>
      <w:r w:rsidRPr="001F1585">
        <w:lastRenderedPageBreak/>
        <w:t>judgment made or awarded in connection with it and all relevant particulars that the LPC may reasonably require. You shall, if required by the LPC, co-operate in any related legal proceedings and refund to the LPC that part of any damages or compensation recovered by you relating to the loss of earnings for the period of absence as the LPC may reasonably determine less any costs borne by you in connection with the recovery of such damages or compensation, provided that the amount to be refunded shall not exceed the total amount paid to you by the LPC in respect of the period of absence.</w:t>
      </w:r>
    </w:p>
    <w:p w14:paraId="43F0A6D4" w14:textId="2A29CFB4" w:rsidR="00A34137" w:rsidRDefault="00A34137">
      <w:pPr>
        <w:pStyle w:val="Heading2"/>
      </w:pPr>
      <w:r>
        <w:t xml:space="preserve">The LPC’s </w:t>
      </w:r>
      <w:r w:rsidRPr="00A34137">
        <w:t xml:space="preserve">rights to terminate your </w:t>
      </w:r>
      <w:r>
        <w:t>E</w:t>
      </w:r>
      <w:r w:rsidRPr="00A34137">
        <w:t xml:space="preserve">mployment under this </w:t>
      </w:r>
      <w:r>
        <w:t>Agreement</w:t>
      </w:r>
      <w:r w:rsidRPr="00A34137">
        <w:t xml:space="preserve"> appl</w:t>
      </w:r>
      <w:r w:rsidR="004661C8">
        <w:t>ies</w:t>
      </w:r>
      <w:r w:rsidRPr="00A34137">
        <w:t xml:space="preserve"> even when this would or might cause you to forfeit any sick pay, permanent health insurance, or other benefits that you might otherwise have received or benefitted from.</w:t>
      </w:r>
    </w:p>
    <w:p w14:paraId="0AB2275A" w14:textId="77777777" w:rsidR="00F535DE" w:rsidRPr="00A91591" w:rsidRDefault="00F535DE" w:rsidP="00A91591">
      <w:pPr>
        <w:pStyle w:val="Heading1Bold"/>
        <w:rPr>
          <w:rFonts w:cstheme="majorHAnsi"/>
        </w:rPr>
      </w:pPr>
      <w:bookmarkStart w:id="31" w:name="_Toc75367344"/>
      <w:r w:rsidRPr="00A91591">
        <w:rPr>
          <w:rFonts w:cstheme="majorHAnsi"/>
        </w:rPr>
        <w:t>Additional Paid Leave</w:t>
      </w:r>
      <w:bookmarkEnd w:id="31"/>
    </w:p>
    <w:p w14:paraId="6F9C655C" w14:textId="77777777" w:rsidR="00F535DE" w:rsidRDefault="00F535DE">
      <w:pPr>
        <w:pStyle w:val="Heading2"/>
      </w:pPr>
      <w:r>
        <w:t>You may be eligible to take the following types of paid leave, subject to any statutory eligibility requirements or conditions and the LPC's rules applicable to each type of leave in force from time to time:</w:t>
      </w:r>
    </w:p>
    <w:p w14:paraId="5DE96711" w14:textId="0D7F6234" w:rsidR="00F535DE" w:rsidRDefault="00F535DE" w:rsidP="00CD5674">
      <w:pPr>
        <w:pStyle w:val="Heading4"/>
      </w:pPr>
      <w:r>
        <w:t xml:space="preserve">Statutory maternity leave </w:t>
      </w:r>
      <w:r w:rsidRPr="00367CA4">
        <w:rPr>
          <w:highlight w:val="yellow"/>
        </w:rPr>
        <w:t xml:space="preserve">[and you may be eligible to receive </w:t>
      </w:r>
      <w:r w:rsidR="00CA43CF" w:rsidRPr="00367CA4">
        <w:rPr>
          <w:highlight w:val="yellow"/>
        </w:rPr>
        <w:t xml:space="preserve">enhanced </w:t>
      </w:r>
      <w:r w:rsidRPr="00367CA4">
        <w:rPr>
          <w:highlight w:val="yellow"/>
        </w:rPr>
        <w:t>maternity pay subject to the rules set out in the LPC's maternity policy from time to time</w:t>
      </w:r>
      <w:proofErr w:type="gramStart"/>
      <w:r w:rsidRPr="00367CA4">
        <w:rPr>
          <w:highlight w:val="yellow"/>
        </w:rPr>
        <w:t>]</w:t>
      </w:r>
      <w:r>
        <w:t>;</w:t>
      </w:r>
      <w:proofErr w:type="gramEnd"/>
      <w:r>
        <w:t xml:space="preserve"> </w:t>
      </w:r>
    </w:p>
    <w:p w14:paraId="5E23DFB3" w14:textId="77777777" w:rsidR="00F535DE" w:rsidRDefault="00F535DE" w:rsidP="00CD5674">
      <w:pPr>
        <w:pStyle w:val="Heading4"/>
      </w:pPr>
      <w:r>
        <w:t xml:space="preserve">Statutory paternity </w:t>
      </w:r>
      <w:proofErr w:type="gramStart"/>
      <w:r>
        <w:t>leave;</w:t>
      </w:r>
      <w:proofErr w:type="gramEnd"/>
    </w:p>
    <w:p w14:paraId="2149BEC7" w14:textId="77777777" w:rsidR="00F535DE" w:rsidRDefault="00F535DE" w:rsidP="00CD5674">
      <w:pPr>
        <w:pStyle w:val="Heading4"/>
      </w:pPr>
      <w:r>
        <w:t xml:space="preserve">Statutory adoption </w:t>
      </w:r>
      <w:proofErr w:type="gramStart"/>
      <w:r>
        <w:t>leave;</w:t>
      </w:r>
      <w:proofErr w:type="gramEnd"/>
    </w:p>
    <w:p w14:paraId="2528AF96" w14:textId="12E5E1F8" w:rsidR="00F535DE" w:rsidRDefault="00F535DE" w:rsidP="00CD5674">
      <w:pPr>
        <w:pStyle w:val="Heading4"/>
      </w:pPr>
      <w:r>
        <w:t xml:space="preserve">Shared Parental </w:t>
      </w:r>
      <w:proofErr w:type="gramStart"/>
      <w:r>
        <w:t>leave</w:t>
      </w:r>
      <w:r w:rsidR="00432884">
        <w:t>;</w:t>
      </w:r>
      <w:proofErr w:type="gramEnd"/>
    </w:p>
    <w:p w14:paraId="181AA98F" w14:textId="073D239A" w:rsidR="00432884" w:rsidRDefault="00432884" w:rsidP="00CD5674">
      <w:pPr>
        <w:pStyle w:val="Heading4"/>
      </w:pPr>
      <w:r>
        <w:t xml:space="preserve">Statutory parental bereavement </w:t>
      </w:r>
      <w:proofErr w:type="gramStart"/>
      <w:r>
        <w:t>leave</w:t>
      </w:r>
      <w:proofErr w:type="gramEnd"/>
      <w:r>
        <w:t>;</w:t>
      </w:r>
      <w:r w:rsidR="009E77F9">
        <w:t xml:space="preserve"> and</w:t>
      </w:r>
    </w:p>
    <w:p w14:paraId="24E4D86C" w14:textId="0650636D" w:rsidR="00F535DE" w:rsidRDefault="001F1585" w:rsidP="00CD5674">
      <w:pPr>
        <w:pStyle w:val="Heading4"/>
      </w:pPr>
      <w:r>
        <w:t xml:space="preserve">The </w:t>
      </w:r>
      <w:r w:rsidRPr="00E86439">
        <w:t xml:space="preserve">LPC may operate additional paid leave policies from time to time subject to any eligibility requirements or conditions and our rules applicable to each type of leave in force from time to time. Each case will be individually </w:t>
      </w:r>
      <w:proofErr w:type="gramStart"/>
      <w:r w:rsidRPr="00E86439">
        <w:t>assessed</w:t>
      </w:r>
      <w:proofErr w:type="gramEnd"/>
      <w:r w:rsidRPr="00E86439">
        <w:t xml:space="preserve"> and leave will be granted at the LPC’s absolute discretion.</w:t>
      </w:r>
    </w:p>
    <w:p w14:paraId="7A4F7349" w14:textId="77777777" w:rsidR="00F535DE" w:rsidRDefault="00F535DE">
      <w:pPr>
        <w:pStyle w:val="Heading2"/>
      </w:pPr>
      <w:r>
        <w:t xml:space="preserve">Further details of such leave </w:t>
      </w:r>
      <w:r w:rsidRPr="00367CA4">
        <w:rPr>
          <w:highlight w:val="yellow"/>
        </w:rPr>
        <w:t>[and your pay during such leave]</w:t>
      </w:r>
      <w:r>
        <w:t xml:space="preserve"> are available from the </w:t>
      </w:r>
      <w:r w:rsidRPr="00367CA4">
        <w:rPr>
          <w:highlight w:val="yellow"/>
        </w:rPr>
        <w:t>[Vice Chairman]</w:t>
      </w:r>
      <w:r w:rsidR="00A91591">
        <w:t xml:space="preserve">.  </w:t>
      </w:r>
    </w:p>
    <w:p w14:paraId="55069F5F" w14:textId="4E73D68B" w:rsidR="00F535DE" w:rsidRDefault="00432884">
      <w:pPr>
        <w:pStyle w:val="Heading2"/>
      </w:pPr>
      <w:r>
        <w:t xml:space="preserve">To confirm, these benefits form part of your statutory entitlement, not your contractual entitlement. </w:t>
      </w:r>
      <w:r w:rsidR="00F535DE">
        <w:t xml:space="preserve">The LPC may replace, </w:t>
      </w:r>
      <w:proofErr w:type="gramStart"/>
      <w:r w:rsidR="00F535DE">
        <w:t>amend</w:t>
      </w:r>
      <w:proofErr w:type="gramEnd"/>
      <w:r w:rsidR="00F535DE">
        <w:t xml:space="preserve"> or withdraw the </w:t>
      </w:r>
      <w:r w:rsidR="00CA43CF">
        <w:t xml:space="preserve">LPC’s </w:t>
      </w:r>
      <w:r w:rsidR="00F535DE">
        <w:t>policy on any of the above types of leave at any time</w:t>
      </w:r>
      <w:r w:rsidR="001F1585">
        <w:t xml:space="preserve"> and without compensation to you</w:t>
      </w:r>
      <w:r w:rsidR="00F535DE">
        <w:t>.</w:t>
      </w:r>
    </w:p>
    <w:p w14:paraId="45AA69B2" w14:textId="5C6C4FFB" w:rsidR="00316BB5" w:rsidRDefault="00316BB5" w:rsidP="00A91591">
      <w:pPr>
        <w:pStyle w:val="Heading1Bold"/>
        <w:rPr>
          <w:rFonts w:cstheme="majorHAnsi"/>
        </w:rPr>
      </w:pPr>
      <w:bookmarkStart w:id="32" w:name="_Ref524686292"/>
      <w:bookmarkStart w:id="33" w:name="_Toc75367345"/>
      <w:r>
        <w:rPr>
          <w:rFonts w:cstheme="majorHAnsi"/>
        </w:rPr>
        <w:t xml:space="preserve">Garden Leave </w:t>
      </w:r>
    </w:p>
    <w:p w14:paraId="3D568619" w14:textId="1E727792" w:rsidR="00316BB5" w:rsidRPr="00316BB5" w:rsidRDefault="00316BB5" w:rsidP="00316BB5">
      <w:pPr>
        <w:pStyle w:val="Heading2"/>
      </w:pPr>
      <w:r w:rsidRPr="00316BB5">
        <w:t xml:space="preserve">If either </w:t>
      </w:r>
      <w:r>
        <w:t>the LPC</w:t>
      </w:r>
      <w:r w:rsidRPr="00316BB5">
        <w:t xml:space="preserve"> or you serve notice to terminate your employment, or if you purport to terminate your employment in breach of contract, we may: </w:t>
      </w:r>
    </w:p>
    <w:p w14:paraId="3B633F34" w14:textId="77777777" w:rsidR="00316BB5" w:rsidRPr="00316BB5" w:rsidRDefault="00316BB5" w:rsidP="00837E8F">
      <w:pPr>
        <w:pStyle w:val="Heading4"/>
      </w:pPr>
      <w:r w:rsidRPr="00316BB5">
        <w:t>require you to perform:</w:t>
      </w:r>
    </w:p>
    <w:p w14:paraId="697C8AB9" w14:textId="77777777" w:rsidR="00316BB5" w:rsidRPr="00316BB5" w:rsidRDefault="00316BB5" w:rsidP="00837E8F">
      <w:pPr>
        <w:pStyle w:val="Heading5"/>
      </w:pPr>
      <w:r w:rsidRPr="00316BB5">
        <w:t>only a specified part of your normal duties and no others</w:t>
      </w:r>
    </w:p>
    <w:p w14:paraId="69E2DD6E" w14:textId="77777777" w:rsidR="00316BB5" w:rsidRPr="00316BB5" w:rsidRDefault="00316BB5" w:rsidP="00837E8F">
      <w:pPr>
        <w:pStyle w:val="Heading5"/>
      </w:pPr>
      <w:r w:rsidRPr="00316BB5">
        <w:t>such duties as we may reasonably require and no others, or</w:t>
      </w:r>
      <w:bookmarkStart w:id="34" w:name="_Ref446585844"/>
    </w:p>
    <w:p w14:paraId="3F55B953" w14:textId="77777777" w:rsidR="00316BB5" w:rsidRPr="00316BB5" w:rsidRDefault="00316BB5" w:rsidP="00837E8F">
      <w:pPr>
        <w:pStyle w:val="Heading5"/>
      </w:pPr>
      <w:r w:rsidRPr="00316BB5">
        <w:t>no duties whatsoever, and</w:t>
      </w:r>
      <w:bookmarkEnd w:id="34"/>
    </w:p>
    <w:p w14:paraId="56B3825D" w14:textId="5C44DF00" w:rsidR="00316BB5" w:rsidRPr="00316BB5" w:rsidRDefault="00316BB5" w:rsidP="00837E8F">
      <w:pPr>
        <w:pStyle w:val="Heading4"/>
      </w:pPr>
      <w:r w:rsidRPr="00316BB5">
        <w:t xml:space="preserve">exclude you from any of </w:t>
      </w:r>
      <w:r>
        <w:t>the LPC’s</w:t>
      </w:r>
      <w:r w:rsidRPr="00316BB5">
        <w:t xml:space="preserve"> premises (</w:t>
      </w:r>
      <w:r w:rsidRPr="00316BB5">
        <w:rPr>
          <w:b/>
        </w:rPr>
        <w:t>Garden Leave</w:t>
      </w:r>
      <w:r w:rsidRPr="00316BB5">
        <w:t>).</w:t>
      </w:r>
    </w:p>
    <w:p w14:paraId="3F9D0220" w14:textId="77777777" w:rsidR="00316BB5" w:rsidRPr="00316BB5" w:rsidRDefault="00316BB5" w:rsidP="00316BB5">
      <w:pPr>
        <w:pStyle w:val="Heading2"/>
      </w:pPr>
      <w:r w:rsidRPr="00316BB5">
        <w:lastRenderedPageBreak/>
        <w:t>During any period of Garden Leave you will:</w:t>
      </w:r>
    </w:p>
    <w:p w14:paraId="05676563" w14:textId="77777777" w:rsidR="00316BB5" w:rsidRPr="00316BB5" w:rsidRDefault="00316BB5" w:rsidP="00837E8F">
      <w:pPr>
        <w:pStyle w:val="Heading4"/>
      </w:pPr>
      <w:r w:rsidRPr="00316BB5">
        <w:t>remain our employee and bound by the terms of this Employment Contract</w:t>
      </w:r>
    </w:p>
    <w:p w14:paraId="6AA93FAF" w14:textId="4C8132FC" w:rsidR="00316BB5" w:rsidRPr="00316BB5" w:rsidRDefault="00316BB5" w:rsidP="00837E8F">
      <w:pPr>
        <w:pStyle w:val="Heading4"/>
      </w:pPr>
      <w:r w:rsidRPr="00316BB5">
        <w:t xml:space="preserve">comply with all reasonable requests and instructions by </w:t>
      </w:r>
      <w:r>
        <w:t>the LPC</w:t>
      </w:r>
      <w:r w:rsidRPr="00316BB5">
        <w:t xml:space="preserve"> about your conduct during this </w:t>
      </w:r>
      <w:proofErr w:type="gramStart"/>
      <w:r w:rsidRPr="00316BB5">
        <w:t>period</w:t>
      </w:r>
      <w:proofErr w:type="gramEnd"/>
    </w:p>
    <w:p w14:paraId="79FD09AB" w14:textId="77777777" w:rsidR="00316BB5" w:rsidRPr="00316BB5" w:rsidRDefault="00316BB5" w:rsidP="00837E8F">
      <w:pPr>
        <w:pStyle w:val="Heading4"/>
      </w:pPr>
      <w:r w:rsidRPr="00316BB5">
        <w:t xml:space="preserve">continue to be bound by all the express and implied terms of this Employment Contract, including but not limited to your implied duty of good </w:t>
      </w:r>
      <w:proofErr w:type="gramStart"/>
      <w:r w:rsidRPr="00316BB5">
        <w:t>faith</w:t>
      </w:r>
      <w:proofErr w:type="gramEnd"/>
    </w:p>
    <w:p w14:paraId="7B68D0F1" w14:textId="77777777" w:rsidR="00316BB5" w:rsidRPr="00316BB5" w:rsidRDefault="00316BB5" w:rsidP="00837E8F">
      <w:pPr>
        <w:pStyle w:val="Heading4"/>
      </w:pPr>
      <w:r w:rsidRPr="00316BB5">
        <w:t xml:space="preserve">continue to receive your Basic Salary and, subject to the terms of this Employment Contract, your contractual benefits in the usual </w:t>
      </w:r>
      <w:proofErr w:type="gramStart"/>
      <w:r w:rsidRPr="00316BB5">
        <w:t>way</w:t>
      </w:r>
      <w:proofErr w:type="gramEnd"/>
    </w:p>
    <w:p w14:paraId="7F249612" w14:textId="77777777" w:rsidR="00316BB5" w:rsidRPr="00316BB5" w:rsidRDefault="00316BB5" w:rsidP="00837E8F">
      <w:pPr>
        <w:pStyle w:val="Heading4"/>
      </w:pPr>
      <w:r w:rsidRPr="00316BB5">
        <w:t xml:space="preserve">keep us informed of your whereabouts and be contactable by telephone so that you can be called upon to perform any appropriate duties as required by </w:t>
      </w:r>
      <w:proofErr w:type="gramStart"/>
      <w:r w:rsidRPr="00316BB5">
        <w:t>us</w:t>
      </w:r>
      <w:proofErr w:type="gramEnd"/>
    </w:p>
    <w:p w14:paraId="399E3FBA" w14:textId="77777777" w:rsidR="00316BB5" w:rsidRPr="00316BB5" w:rsidRDefault="00316BB5" w:rsidP="00837E8F">
      <w:pPr>
        <w:pStyle w:val="Heading4"/>
      </w:pPr>
      <w:r w:rsidRPr="00316BB5">
        <w:t xml:space="preserve">not, whether directly or indirectly, paid or unpaid, be engaged or concerned in the conduct of any other actual or prospective business or profession or be or become an employee, agent, partner, consultant or director of any other person, company or firm or assist or have any financial interest in any such business or </w:t>
      </w:r>
      <w:proofErr w:type="gramStart"/>
      <w:r w:rsidRPr="00316BB5">
        <w:t>profession</w:t>
      </w:r>
      <w:proofErr w:type="gramEnd"/>
    </w:p>
    <w:p w14:paraId="06FFA0E9" w14:textId="2B520931" w:rsidR="00316BB5" w:rsidRPr="00316BB5" w:rsidRDefault="00316BB5" w:rsidP="00837E8F">
      <w:pPr>
        <w:pStyle w:val="Heading4"/>
      </w:pPr>
      <w:r w:rsidRPr="00316BB5">
        <w:t xml:space="preserve">not, without our prior written consent have any contact or communication, whether directly or indirectly, with (or attempt to deal with) any </w:t>
      </w:r>
      <w:r w:rsidR="00944D78">
        <w:t xml:space="preserve">contracting pharmacy, </w:t>
      </w:r>
      <w:r w:rsidRPr="00316BB5">
        <w:t xml:space="preserve">customer, employee, officer, adviser, consultant, or other contact of </w:t>
      </w:r>
      <w:r w:rsidR="00944D78">
        <w:t xml:space="preserve">the </w:t>
      </w:r>
      <w:proofErr w:type="gramStart"/>
      <w:r w:rsidR="00944D78">
        <w:t>LPC</w:t>
      </w:r>
      <w:proofErr w:type="gramEnd"/>
    </w:p>
    <w:p w14:paraId="17CCB20F" w14:textId="7A19BB1E" w:rsidR="00316BB5" w:rsidRPr="00316BB5" w:rsidRDefault="00316BB5" w:rsidP="00837E8F">
      <w:pPr>
        <w:pStyle w:val="Heading4"/>
      </w:pPr>
      <w:r w:rsidRPr="00316BB5">
        <w:t xml:space="preserve">not, without our prior written consent, attend your place of work or any of </w:t>
      </w:r>
      <w:r w:rsidR="00944D78">
        <w:t>the LPC’s</w:t>
      </w:r>
      <w:r w:rsidRPr="00316BB5">
        <w:t xml:space="preserve"> other </w:t>
      </w:r>
      <w:proofErr w:type="gramStart"/>
      <w:r w:rsidRPr="00316BB5">
        <w:t>premises</w:t>
      </w:r>
      <w:proofErr w:type="gramEnd"/>
      <w:r w:rsidRPr="00316BB5">
        <w:t xml:space="preserve"> </w:t>
      </w:r>
    </w:p>
    <w:p w14:paraId="22D7B1C2" w14:textId="7680FDD8" w:rsidR="00316BB5" w:rsidRPr="00316BB5" w:rsidRDefault="00316BB5" w:rsidP="00837E8F">
      <w:pPr>
        <w:pStyle w:val="Heading4"/>
      </w:pPr>
      <w:r w:rsidRPr="00316BB5">
        <w:t xml:space="preserve">if requested by us, resign from any office in </w:t>
      </w:r>
      <w:r w:rsidR="00944D78">
        <w:t xml:space="preserve">the LPC </w:t>
      </w:r>
      <w:r w:rsidRPr="00316BB5">
        <w:t xml:space="preserve">and from any other role, </w:t>
      </w:r>
      <w:proofErr w:type="gramStart"/>
      <w:r w:rsidRPr="00316BB5">
        <w:t>office</w:t>
      </w:r>
      <w:proofErr w:type="gramEnd"/>
      <w:r w:rsidRPr="00316BB5">
        <w:t xml:space="preserve"> or trusteeship which you occupy by virtue of your employment or which relates to our business or that of any </w:t>
      </w:r>
      <w:r w:rsidR="00944D78" w:rsidRPr="00944D78">
        <w:t>parent or subsidiary compan</w:t>
      </w:r>
      <w:r w:rsidR="00944D78">
        <w:t>y</w:t>
      </w:r>
      <w:r w:rsidRPr="00316BB5">
        <w:t>, and</w:t>
      </w:r>
    </w:p>
    <w:p w14:paraId="47CB1DD1" w14:textId="77777777" w:rsidR="00316BB5" w:rsidRPr="00316BB5" w:rsidRDefault="00316BB5" w:rsidP="00837E8F">
      <w:pPr>
        <w:pStyle w:val="Heading4"/>
      </w:pPr>
      <w:r w:rsidRPr="00316BB5">
        <w:t>be deemed to have taken all accrued holiday.</w:t>
      </w:r>
    </w:p>
    <w:p w14:paraId="7A1CD00E" w14:textId="494B5F8B" w:rsidR="005A646B" w:rsidRPr="00A91591" w:rsidRDefault="007F1392" w:rsidP="00A91591">
      <w:pPr>
        <w:pStyle w:val="Heading1Bold"/>
        <w:rPr>
          <w:rFonts w:cstheme="majorHAnsi"/>
        </w:rPr>
      </w:pPr>
      <w:r w:rsidRPr="00A91591">
        <w:rPr>
          <w:rFonts w:cstheme="majorHAnsi"/>
        </w:rPr>
        <w:t xml:space="preserve">Termination of </w:t>
      </w:r>
      <w:r w:rsidR="009E77F9">
        <w:rPr>
          <w:rFonts w:cstheme="majorHAnsi"/>
        </w:rPr>
        <w:t>e</w:t>
      </w:r>
      <w:r w:rsidRPr="00A91591">
        <w:rPr>
          <w:rFonts w:cstheme="majorHAnsi"/>
        </w:rPr>
        <w:t>mployment</w:t>
      </w:r>
      <w:bookmarkEnd w:id="32"/>
      <w:bookmarkEnd w:id="33"/>
      <w:r w:rsidRPr="00A91591">
        <w:rPr>
          <w:rFonts w:cstheme="majorHAnsi"/>
        </w:rPr>
        <w:t xml:space="preserve"> </w:t>
      </w:r>
    </w:p>
    <w:p w14:paraId="3E66B367" w14:textId="2D74AC0B" w:rsidR="007F1392" w:rsidRPr="007F1392" w:rsidRDefault="002E55C8" w:rsidP="007F1392">
      <w:pPr>
        <w:pStyle w:val="Heading2"/>
      </w:pPr>
      <w:r>
        <w:t xml:space="preserve">Subject to </w:t>
      </w:r>
      <w:bookmarkStart w:id="35" w:name="_Hlk121481597"/>
      <w:r w:rsidR="00D931DE">
        <w:t>[</w:t>
      </w:r>
      <w:r w:rsidR="00D931DE" w:rsidRPr="00D931DE">
        <w:rPr>
          <w:highlight w:val="yellow"/>
        </w:rPr>
        <w:t>Clause 2.2, Clause 2.3 and</w:t>
      </w:r>
      <w:r w:rsidR="00D931DE">
        <w:t xml:space="preserve">] </w:t>
      </w:r>
      <w:bookmarkEnd w:id="35"/>
      <w:r>
        <w:t xml:space="preserve">Clause </w:t>
      </w:r>
      <w:r w:rsidR="001F57A8">
        <w:rPr>
          <w:highlight w:val="yellow"/>
        </w:rPr>
        <w:fldChar w:fldCharType="begin"/>
      </w:r>
      <w:r w:rsidR="001F57A8">
        <w:instrText xml:space="preserve"> REF _Ref524686368 \r \h </w:instrText>
      </w:r>
      <w:r w:rsidR="001F57A8">
        <w:rPr>
          <w:highlight w:val="yellow"/>
        </w:rPr>
      </w:r>
      <w:r w:rsidR="001F57A8">
        <w:rPr>
          <w:highlight w:val="yellow"/>
        </w:rPr>
        <w:fldChar w:fldCharType="separate"/>
      </w:r>
      <w:r w:rsidR="001F57A8">
        <w:t>1</w:t>
      </w:r>
      <w:r w:rsidR="002A2D24">
        <w:t>4</w:t>
      </w:r>
      <w:r w:rsidR="001F57A8">
        <w:t>.3</w:t>
      </w:r>
      <w:r w:rsidR="001F57A8">
        <w:rPr>
          <w:highlight w:val="yellow"/>
        </w:rPr>
        <w:fldChar w:fldCharType="end"/>
      </w:r>
      <w:r w:rsidR="007F1392" w:rsidRPr="007F1392">
        <w:t xml:space="preserve">, either party may terminate your </w:t>
      </w:r>
      <w:r w:rsidR="009E77F9">
        <w:t>E</w:t>
      </w:r>
      <w:r w:rsidR="007F1392" w:rsidRPr="007F1392">
        <w:t>mp</w:t>
      </w:r>
      <w:r w:rsidR="007F1392">
        <w:t xml:space="preserve">loyment by giving to the other </w:t>
      </w:r>
      <w:r w:rsidR="007F1392" w:rsidRPr="007F1392">
        <w:t>four weeks' written notice, or one week's written notice for each completed year of employment up to a maximum of twelve weeks' notice, whichever is the greater.</w:t>
      </w:r>
    </w:p>
    <w:p w14:paraId="04FD5C40" w14:textId="7BDD6175" w:rsidR="007F1392" w:rsidRDefault="007F1392" w:rsidP="007F1392">
      <w:pPr>
        <w:pStyle w:val="Heading2"/>
      </w:pPr>
      <w:r w:rsidRPr="00CE7555">
        <w:t xml:space="preserve">Nothing in this Agreement shall prevent the </w:t>
      </w:r>
      <w:r w:rsidR="00726334">
        <w:t>LPC</w:t>
      </w:r>
      <w:r w:rsidR="00AC0BDA">
        <w:t xml:space="preserve"> </w:t>
      </w:r>
      <w:r w:rsidRPr="00CE7555">
        <w:t xml:space="preserve">from terminating your </w:t>
      </w:r>
      <w:r w:rsidR="009E77F9">
        <w:t>E</w:t>
      </w:r>
      <w:r w:rsidRPr="00CE7555">
        <w:t xml:space="preserve">mployment summarily without notice or payment in lieu </w:t>
      </w:r>
      <w:proofErr w:type="gramStart"/>
      <w:r w:rsidRPr="00CE7555">
        <w:t>in</w:t>
      </w:r>
      <w:proofErr w:type="gramEnd"/>
      <w:r w:rsidRPr="00CE7555">
        <w:t xml:space="preserve"> the event of any serious </w:t>
      </w:r>
      <w:r w:rsidR="001F1585">
        <w:t xml:space="preserve">or repeated </w:t>
      </w:r>
      <w:r w:rsidRPr="00CE7555">
        <w:t xml:space="preserve">breach by you of the terms of your </w:t>
      </w:r>
      <w:r w:rsidR="00DE3CDC">
        <w:t>E</w:t>
      </w:r>
      <w:r w:rsidRPr="00CE7555">
        <w:t xml:space="preserve">mployment, </w:t>
      </w:r>
      <w:r w:rsidR="00CE1F4C" w:rsidRPr="00CE7555">
        <w:t>non-</w:t>
      </w:r>
      <w:r w:rsidR="00CE1F4C">
        <w:t>observance</w:t>
      </w:r>
      <w:r w:rsidR="00AC0BDA">
        <w:t xml:space="preserve"> of any of the </w:t>
      </w:r>
      <w:r w:rsidR="00726334">
        <w:t>LPC</w:t>
      </w:r>
      <w:r w:rsidR="00726334" w:rsidRPr="00CE7555">
        <w:t xml:space="preserve"> </w:t>
      </w:r>
      <w:r w:rsidRPr="00CE7555">
        <w:t>'s policies or procedures or in the event of any act or a</w:t>
      </w:r>
      <w:bookmarkStart w:id="36" w:name="_Ref209877112"/>
      <w:r>
        <w:t>cts of gross misconduct</w:t>
      </w:r>
      <w:r w:rsidR="001F1585">
        <w:t>/negligence</w:t>
      </w:r>
      <w:r>
        <w:t xml:space="preserve"> by you.</w:t>
      </w:r>
    </w:p>
    <w:p w14:paraId="06C8B0F6" w14:textId="1DC3AEC8" w:rsidR="007F1392" w:rsidRPr="00CE7555" w:rsidRDefault="007F1392" w:rsidP="007F1392">
      <w:pPr>
        <w:pStyle w:val="Heading2"/>
      </w:pPr>
      <w:bookmarkStart w:id="37" w:name="_Ref524686368"/>
      <w:r w:rsidRPr="00CE7555">
        <w:t xml:space="preserve">The </w:t>
      </w:r>
      <w:r w:rsidR="00726334">
        <w:t>LPC</w:t>
      </w:r>
      <w:r>
        <w:t>,</w:t>
      </w:r>
      <w:r w:rsidRPr="00CE7555">
        <w:t xml:space="preserve"> in its absolute discretion</w:t>
      </w:r>
      <w:r>
        <w:t>,</w:t>
      </w:r>
      <w:r w:rsidRPr="00CE7555">
        <w:t xml:space="preserve"> </w:t>
      </w:r>
      <w:r>
        <w:t xml:space="preserve">may terminate your </w:t>
      </w:r>
      <w:r w:rsidR="009E77F9">
        <w:t>Employment</w:t>
      </w:r>
      <w:r>
        <w:t xml:space="preserve"> at any time with immediate effect by notifying you that it is doing so and that it will be making a payment in lieu of notice within 28 days (</w:t>
      </w:r>
      <w:r w:rsidRPr="00627977">
        <w:rPr>
          <w:b/>
        </w:rPr>
        <w:t>Payment in Lieu</w:t>
      </w:r>
      <w:r>
        <w:t>)</w:t>
      </w:r>
      <w:r w:rsidR="00A91591">
        <w:t xml:space="preserve">.  </w:t>
      </w:r>
      <w:r>
        <w:t xml:space="preserve">The Payment in Lieu will be equal to </w:t>
      </w:r>
      <w:r w:rsidR="00CA43CF">
        <w:t>B</w:t>
      </w:r>
      <w:r w:rsidRPr="00CE7555">
        <w:t xml:space="preserve">asic </w:t>
      </w:r>
      <w:r w:rsidR="00CA43CF">
        <w:t>S</w:t>
      </w:r>
      <w:r>
        <w:t xml:space="preserve">alary </w:t>
      </w:r>
      <w:r w:rsidRPr="00CE7555">
        <w:t>for all or any unexpired part of the notice period</w:t>
      </w:r>
      <w:r w:rsidR="00A91591">
        <w:t xml:space="preserve">.  </w:t>
      </w:r>
      <w:r w:rsidRPr="00CE7555">
        <w:t xml:space="preserve">For the avoidance of doubt, any payment in lieu made pursuant to this Clause </w:t>
      </w:r>
      <w:r w:rsidR="001F57A8">
        <w:fldChar w:fldCharType="begin"/>
      </w:r>
      <w:r w:rsidR="001F57A8">
        <w:instrText xml:space="preserve"> REF _Ref524686368 \r \h </w:instrText>
      </w:r>
      <w:r w:rsidR="001F57A8">
        <w:fldChar w:fldCharType="separate"/>
      </w:r>
      <w:r w:rsidR="001F57A8">
        <w:t>1</w:t>
      </w:r>
      <w:r w:rsidR="002A2D24">
        <w:t>4</w:t>
      </w:r>
      <w:r w:rsidR="001F57A8">
        <w:t>.3</w:t>
      </w:r>
      <w:r w:rsidR="001F57A8">
        <w:fldChar w:fldCharType="end"/>
      </w:r>
      <w:r>
        <w:t xml:space="preserve"> </w:t>
      </w:r>
      <w:r w:rsidRPr="00CE7555">
        <w:t>will not include any element in relation to:</w:t>
      </w:r>
      <w:bookmarkEnd w:id="36"/>
      <w:bookmarkEnd w:id="37"/>
    </w:p>
    <w:p w14:paraId="5C397933" w14:textId="5BA2F1A1" w:rsidR="007F1392" w:rsidRPr="00CE7555" w:rsidRDefault="007F1392" w:rsidP="0051046C">
      <w:pPr>
        <w:pStyle w:val="Heading4"/>
        <w:numPr>
          <w:ilvl w:val="3"/>
          <w:numId w:val="3"/>
        </w:numPr>
      </w:pPr>
      <w:r>
        <w:lastRenderedPageBreak/>
        <w:t xml:space="preserve">any payment in respect of benefits which you would have been entitled to receive during the period for which the </w:t>
      </w:r>
      <w:r w:rsidR="00DE3CDC">
        <w:t>P</w:t>
      </w:r>
      <w:r>
        <w:t xml:space="preserve">ayment in </w:t>
      </w:r>
      <w:r w:rsidR="00DE3CDC">
        <w:t>L</w:t>
      </w:r>
      <w:r>
        <w:t xml:space="preserve">ieu is made; and </w:t>
      </w:r>
    </w:p>
    <w:p w14:paraId="23EB7D55" w14:textId="204C6596" w:rsidR="007F1392" w:rsidRDefault="007F1392" w:rsidP="0051046C">
      <w:pPr>
        <w:pStyle w:val="Heading4"/>
        <w:numPr>
          <w:ilvl w:val="3"/>
          <w:numId w:val="3"/>
        </w:numPr>
      </w:pPr>
      <w:r w:rsidRPr="00CE7555">
        <w:t xml:space="preserve">any payment in respect of any holiday entitlement that would have accrued during the period for which the </w:t>
      </w:r>
      <w:r w:rsidR="00DE3CDC">
        <w:t>P</w:t>
      </w:r>
      <w:r w:rsidRPr="00CE7555">
        <w:t xml:space="preserve">ayment in </w:t>
      </w:r>
      <w:r w:rsidR="00DE3CDC">
        <w:t>L</w:t>
      </w:r>
      <w:r w:rsidRPr="00CE7555">
        <w:t>ieu is made.</w:t>
      </w:r>
    </w:p>
    <w:p w14:paraId="6878E2F9" w14:textId="562D4BDE" w:rsidR="00DE3CDC" w:rsidRPr="00CE7555" w:rsidRDefault="007F1392" w:rsidP="00122C7E">
      <w:pPr>
        <w:pStyle w:val="Heading2"/>
      </w:pPr>
      <w:r>
        <w:t xml:space="preserve">The termination of your </w:t>
      </w:r>
      <w:r w:rsidR="009E77F9">
        <w:t>Employment</w:t>
      </w:r>
      <w:r>
        <w:t xml:space="preserve"> </w:t>
      </w:r>
      <w:r w:rsidRPr="00726334">
        <w:t xml:space="preserve">by the </w:t>
      </w:r>
      <w:r w:rsidR="00726334" w:rsidRPr="00726334">
        <w:t>LPC</w:t>
      </w:r>
      <w:r w:rsidRPr="00726334">
        <w:t xml:space="preserve"> shall be without prejudice to </w:t>
      </w:r>
      <w:r w:rsidR="00DE3CDC" w:rsidRPr="00DE3CDC">
        <w:t xml:space="preserve">any other rights that </w:t>
      </w:r>
      <w:r w:rsidR="00DE3CDC">
        <w:t>the LPC</w:t>
      </w:r>
      <w:r w:rsidR="00DE3CDC" w:rsidRPr="00DE3CDC">
        <w:t xml:space="preserve"> may have at law to terminate your </w:t>
      </w:r>
      <w:r w:rsidR="00DE3CDC">
        <w:t>E</w:t>
      </w:r>
      <w:r w:rsidR="00DE3CDC" w:rsidRPr="00DE3CDC">
        <w:t xml:space="preserve">mployment, to accept any breach of this </w:t>
      </w:r>
      <w:r w:rsidR="00DE3CDC">
        <w:t>A</w:t>
      </w:r>
      <w:r w:rsidR="00DE3CDC" w:rsidRPr="00DE3CDC">
        <w:t xml:space="preserve">greement by you as having brought your </w:t>
      </w:r>
      <w:r w:rsidR="00DE3CDC">
        <w:t>E</w:t>
      </w:r>
      <w:r w:rsidR="00DE3CDC" w:rsidRPr="00DE3CDC">
        <w:t>mployment to an end or to</w:t>
      </w:r>
      <w:r w:rsidR="00DE3CDC" w:rsidRPr="00726334">
        <w:t xml:space="preserve"> </w:t>
      </w:r>
      <w:r w:rsidRPr="00726334">
        <w:t xml:space="preserve">any claim which the </w:t>
      </w:r>
      <w:r w:rsidR="00726334" w:rsidRPr="00726334">
        <w:t>LPC</w:t>
      </w:r>
      <w:r w:rsidRPr="00726334">
        <w:t xml:space="preserve"> may have for damages</w:t>
      </w:r>
      <w:r w:rsidR="00DE3CDC">
        <w:t xml:space="preserve"> against you</w:t>
      </w:r>
      <w:r w:rsidRPr="00726334">
        <w:t xml:space="preserve"> arising from your breach of this Agreement.</w:t>
      </w:r>
      <w:r w:rsidR="00DE3CDC">
        <w:t xml:space="preserve"> </w:t>
      </w:r>
      <w:r w:rsidR="00DE3CDC" w:rsidRPr="00DE3CDC">
        <w:t xml:space="preserve">Any delay by </w:t>
      </w:r>
      <w:r w:rsidR="00DE3CDC">
        <w:t>the LPC</w:t>
      </w:r>
      <w:r w:rsidR="00DE3CDC" w:rsidRPr="00DE3CDC">
        <w:t xml:space="preserve"> in exercising </w:t>
      </w:r>
      <w:r w:rsidR="00DE3CDC">
        <w:t>their</w:t>
      </w:r>
      <w:r w:rsidR="00DE3CDC" w:rsidRPr="00DE3CDC">
        <w:t xml:space="preserve"> rights to terminate your </w:t>
      </w:r>
      <w:r w:rsidR="00DE3CDC">
        <w:t>E</w:t>
      </w:r>
      <w:r w:rsidR="00DE3CDC" w:rsidRPr="00DE3CDC">
        <w:t xml:space="preserve">mployment under paragraph 14.2 does not constitute a waiver of </w:t>
      </w:r>
      <w:r w:rsidR="00DE3CDC">
        <w:t>the LPC’s</w:t>
      </w:r>
      <w:r w:rsidR="00DE3CDC" w:rsidRPr="00DE3CDC">
        <w:t xml:space="preserve"> rights.</w:t>
      </w:r>
    </w:p>
    <w:p w14:paraId="16CB864F" w14:textId="27B2980A" w:rsidR="001F1585" w:rsidRDefault="001F1585" w:rsidP="001F1585">
      <w:pPr>
        <w:pStyle w:val="Heading1Bold"/>
        <w:rPr>
          <w:rFonts w:cstheme="majorHAnsi"/>
        </w:rPr>
      </w:pPr>
      <w:bookmarkStart w:id="38" w:name="_Toc75367346"/>
      <w:r>
        <w:rPr>
          <w:rFonts w:cstheme="majorHAnsi"/>
        </w:rPr>
        <w:t xml:space="preserve">Return of LPC property </w:t>
      </w:r>
    </w:p>
    <w:p w14:paraId="1DE0404A" w14:textId="77777777" w:rsidR="001F1585" w:rsidRPr="001F1585" w:rsidRDefault="001F1585" w:rsidP="001F1585">
      <w:pPr>
        <w:pStyle w:val="Heading2"/>
        <w:numPr>
          <w:ilvl w:val="1"/>
          <w:numId w:val="13"/>
        </w:numPr>
      </w:pPr>
      <w:r>
        <w:t xml:space="preserve">All </w:t>
      </w:r>
      <w:bookmarkStart w:id="39" w:name="_Hlk102560079"/>
      <w:r w:rsidRPr="001F1585">
        <w:t xml:space="preserve">Documents, manuals, </w:t>
      </w:r>
      <w:proofErr w:type="gramStart"/>
      <w:r w:rsidRPr="001F1585">
        <w:t>hardware</w:t>
      </w:r>
      <w:proofErr w:type="gramEnd"/>
      <w:r w:rsidRPr="001F1585">
        <w:t xml:space="preserve"> and software provided for your use by the LPC, and any data or Documents (including copies) produced, maintained or stored on the LPC’s computer systems or other electronic equipment (including mobile phones), remain the property of the LPC. You must not take copies of any of these items or Documents without express written authority from the LPC.</w:t>
      </w:r>
    </w:p>
    <w:p w14:paraId="7674C65C" w14:textId="487922E7" w:rsidR="001F1585" w:rsidRDefault="001F1585" w:rsidP="001F1585">
      <w:pPr>
        <w:pStyle w:val="Heading2"/>
      </w:pPr>
      <w:r w:rsidRPr="001F1585">
        <w:t>Upon termination of your Employment for any reason by either party, or at any time at the request of the LPC, you agree to immediately:</w:t>
      </w:r>
      <w:bookmarkEnd w:id="39"/>
    </w:p>
    <w:p w14:paraId="60D32753" w14:textId="77777777" w:rsidR="001F1585" w:rsidRDefault="001F1585" w:rsidP="001F1585">
      <w:pPr>
        <w:pStyle w:val="Heading4"/>
      </w:pPr>
      <w:r w:rsidRPr="001F1585">
        <w:t xml:space="preserve">return to </w:t>
      </w:r>
      <w:r w:rsidRPr="00367CA4">
        <w:rPr>
          <w:highlight w:val="yellow"/>
        </w:rPr>
        <w:t>[the Vice Chairman]</w:t>
      </w:r>
      <w:r w:rsidRPr="001F1585">
        <w:t xml:space="preserve"> all LPC property including but not limited to Documents, papers, records, keys, credit cards, mobile telephones, computer and related equipment, tablet device, security passes, accounts, lists, correspondence, catalogues or the like relating to the LPC's business which is in your possession or under your </w:t>
      </w:r>
      <w:proofErr w:type="gramStart"/>
      <w:r w:rsidRPr="001F1585">
        <w:t>control;</w:t>
      </w:r>
      <w:proofErr w:type="gramEnd"/>
    </w:p>
    <w:p w14:paraId="3F1B842B" w14:textId="77777777" w:rsidR="001F1585" w:rsidRDefault="001F1585" w:rsidP="001F1585">
      <w:pPr>
        <w:pStyle w:val="Heading4"/>
      </w:pPr>
      <w:r w:rsidRPr="001F1585">
        <w:t>irretrievably delete any information relating to the business of the LPC, including the business of any of the LPC’s contracting pharmacies, stored on any magnetic or optical disk or memory (on any device) and all matter derived from such sources which is in your possession or under your control outside the LPC’s premises; and</w:t>
      </w:r>
    </w:p>
    <w:p w14:paraId="402BBBFC" w14:textId="2FBA857F" w:rsidR="001F1585" w:rsidRPr="001F1585" w:rsidRDefault="001F1585" w:rsidP="00AB7D38">
      <w:pPr>
        <w:pStyle w:val="Heading4"/>
      </w:pPr>
      <w:r w:rsidRPr="001F1585">
        <w:t>provide details of any passwords used by you to access any of the LPC’s systems, Documents or devices and you will not retain any copies of them.</w:t>
      </w:r>
    </w:p>
    <w:p w14:paraId="4D415974" w14:textId="5612B78C" w:rsidR="001F1585" w:rsidRPr="001F1585" w:rsidRDefault="001F1585" w:rsidP="001F1585">
      <w:pPr>
        <w:pStyle w:val="Heading1Bold"/>
        <w:rPr>
          <w:rFonts w:cstheme="majorHAnsi"/>
        </w:rPr>
      </w:pPr>
      <w:r>
        <w:rPr>
          <w:rFonts w:cstheme="majorHAnsi"/>
        </w:rPr>
        <w:t>D</w:t>
      </w:r>
      <w:r w:rsidR="007F1392" w:rsidRPr="00A91591">
        <w:rPr>
          <w:rFonts w:cstheme="majorHAnsi"/>
        </w:rPr>
        <w:t>isciplinary and grievance procedures</w:t>
      </w:r>
      <w:bookmarkEnd w:id="38"/>
    </w:p>
    <w:p w14:paraId="0B483485" w14:textId="1BAAF3A7" w:rsidR="007F1392" w:rsidRPr="007F1392" w:rsidRDefault="007F1392" w:rsidP="007F1392">
      <w:pPr>
        <w:pStyle w:val="Heading2"/>
      </w:pPr>
      <w:bookmarkStart w:id="40" w:name="_Hlk103162264"/>
      <w:r w:rsidRPr="007F1392">
        <w:t xml:space="preserve">A copy of the </w:t>
      </w:r>
      <w:r w:rsidR="00726334" w:rsidRPr="001F57A8">
        <w:t>LPC</w:t>
      </w:r>
      <w:r w:rsidRPr="001F57A8">
        <w:t xml:space="preserve">'s </w:t>
      </w:r>
      <w:r w:rsidR="00726334" w:rsidRPr="001F57A8">
        <w:t>Grievance P</w:t>
      </w:r>
      <w:r w:rsidRPr="001F57A8">
        <w:t>rocedure</w:t>
      </w:r>
      <w:r w:rsidRPr="007F1392">
        <w:t xml:space="preserve"> can be </w:t>
      </w:r>
      <w:r w:rsidR="00627977">
        <w:t>found in the Staff Handbook</w:t>
      </w:r>
      <w:r w:rsidR="00A91591">
        <w:t xml:space="preserve">.  </w:t>
      </w:r>
      <w:r w:rsidRPr="007F1392">
        <w:t xml:space="preserve">In the first instance you should raise any grievance </w:t>
      </w:r>
      <w:r w:rsidR="001F1585">
        <w:t xml:space="preserve">in writing </w:t>
      </w:r>
      <w:r w:rsidRPr="007F1392">
        <w:t>with your manager</w:t>
      </w:r>
      <w:r w:rsidR="00A91591">
        <w:t xml:space="preserve">.  </w:t>
      </w:r>
      <w:r w:rsidR="00726334">
        <w:t>Further details of this will be in the Staff Handbook.</w:t>
      </w:r>
    </w:p>
    <w:p w14:paraId="6C138D95" w14:textId="2AE6840E" w:rsidR="00515BDF" w:rsidRDefault="00515BDF" w:rsidP="00515BDF">
      <w:pPr>
        <w:pStyle w:val="Heading2"/>
      </w:pPr>
      <w:r w:rsidRPr="00CE7555">
        <w:t xml:space="preserve">A copy of </w:t>
      </w:r>
      <w:r w:rsidRPr="001F57A8">
        <w:t xml:space="preserve">the </w:t>
      </w:r>
      <w:r w:rsidR="00726334" w:rsidRPr="001F57A8">
        <w:t>LPC's D</w:t>
      </w:r>
      <w:r w:rsidRPr="001F57A8">
        <w:t xml:space="preserve">isciplinary </w:t>
      </w:r>
      <w:r w:rsidR="001F57A8" w:rsidRPr="001F57A8">
        <w:t xml:space="preserve">Rules and </w:t>
      </w:r>
      <w:r w:rsidR="00726334" w:rsidRPr="001F57A8">
        <w:t>P</w:t>
      </w:r>
      <w:r w:rsidRPr="001F57A8">
        <w:t>rocedure</w:t>
      </w:r>
      <w:r w:rsidRPr="00CE7555">
        <w:t xml:space="preserve"> </w:t>
      </w:r>
      <w:r w:rsidR="00CA43CF" w:rsidRPr="00CE7555">
        <w:t>can be</w:t>
      </w:r>
      <w:r w:rsidR="00EC4325" w:rsidRPr="007F1392">
        <w:t xml:space="preserve"> </w:t>
      </w:r>
      <w:r w:rsidR="00EC4325">
        <w:t>found in the Staff Handbook</w:t>
      </w:r>
      <w:r w:rsidR="00A91591">
        <w:t xml:space="preserve">.  </w:t>
      </w:r>
      <w:r w:rsidRPr="005C07B2">
        <w:t xml:space="preserve">If you wish to appeal against a disciplinary decision you may apply in writing to </w:t>
      </w:r>
      <w:r w:rsidR="00D93CCA" w:rsidRPr="00367CA4">
        <w:rPr>
          <w:highlight w:val="yellow"/>
        </w:rPr>
        <w:t>[Vice Chairman]</w:t>
      </w:r>
      <w:r>
        <w:t xml:space="preserve"> in accordance with the </w:t>
      </w:r>
      <w:r w:rsidR="00726334">
        <w:t>LPC</w:t>
      </w:r>
      <w:r w:rsidR="00AC0BDA">
        <w:t>'</w:t>
      </w:r>
      <w:r>
        <w:t>s</w:t>
      </w:r>
      <w:r w:rsidRPr="005C07B2">
        <w:t xml:space="preserve"> </w:t>
      </w:r>
      <w:r w:rsidR="00726334">
        <w:t>Disciplinary P</w:t>
      </w:r>
      <w:r w:rsidRPr="005C07B2">
        <w:t>rocedure</w:t>
      </w:r>
      <w:r w:rsidR="00A91591">
        <w:t xml:space="preserve">.  </w:t>
      </w:r>
      <w:r w:rsidR="00726334">
        <w:t>Further details of this will be in the Staff Handbook.</w:t>
      </w:r>
    </w:p>
    <w:bookmarkEnd w:id="40"/>
    <w:p w14:paraId="452B80F8" w14:textId="3275CBD8" w:rsidR="00F13902" w:rsidRDefault="00515BDF" w:rsidP="00F27A34">
      <w:pPr>
        <w:pStyle w:val="Heading2"/>
      </w:pPr>
      <w:r>
        <w:t>These proce</w:t>
      </w:r>
      <w:r w:rsidR="00726334">
        <w:t xml:space="preserve">dures do not form part of </w:t>
      </w:r>
      <w:r w:rsidR="009E77F9">
        <w:t>this Agreement</w:t>
      </w:r>
      <w:r w:rsidR="001F1585">
        <w:t xml:space="preserve"> and they may be amended at the discretion of the LPC at any time</w:t>
      </w:r>
      <w:r w:rsidR="00A91591">
        <w:t xml:space="preserve">.  </w:t>
      </w:r>
    </w:p>
    <w:p w14:paraId="30FF7D0A" w14:textId="2950AE0E" w:rsidR="00F27A34" w:rsidRDefault="00515BDF" w:rsidP="00F27A34">
      <w:pPr>
        <w:pStyle w:val="Heading2"/>
      </w:pPr>
      <w:r>
        <w:t xml:space="preserve">The </w:t>
      </w:r>
      <w:r w:rsidR="00726334">
        <w:t>LPC</w:t>
      </w:r>
      <w:r>
        <w:t xml:space="preserve"> reserves the right to suspend you</w:t>
      </w:r>
      <w:r w:rsidR="001F1585">
        <w:t>,</w:t>
      </w:r>
      <w:r>
        <w:t xml:space="preserve"> on full pay and benefits</w:t>
      </w:r>
      <w:r w:rsidR="001F1585">
        <w:t>, from any or all of your duties, for such period as the LPC considers necessary,</w:t>
      </w:r>
      <w:r>
        <w:t xml:space="preserve"> to </w:t>
      </w:r>
      <w:r>
        <w:lastRenderedPageBreak/>
        <w:t xml:space="preserve">investigate any </w:t>
      </w:r>
      <w:proofErr w:type="gramStart"/>
      <w:r>
        <w:t xml:space="preserve">grievance </w:t>
      </w:r>
      <w:r w:rsidR="001F1585">
        <w:t xml:space="preserve"> involving</w:t>
      </w:r>
      <w:proofErr w:type="gramEnd"/>
      <w:r w:rsidR="001F1585">
        <w:t xml:space="preserve"> </w:t>
      </w:r>
      <w:r>
        <w:t xml:space="preserve">you or any suspected act </w:t>
      </w:r>
      <w:r w:rsidR="001F1585">
        <w:t xml:space="preserve">or omission </w:t>
      </w:r>
      <w:r>
        <w:t>which may give rise to disciplinary action</w:t>
      </w:r>
      <w:r w:rsidR="00A91591">
        <w:t xml:space="preserve">.  </w:t>
      </w:r>
    </w:p>
    <w:p w14:paraId="546CC565" w14:textId="77777777" w:rsidR="00601AC6" w:rsidRPr="00A91591" w:rsidRDefault="00601AC6" w:rsidP="00A91591">
      <w:pPr>
        <w:pStyle w:val="Heading1Bold"/>
        <w:rPr>
          <w:rFonts w:cstheme="majorHAnsi"/>
        </w:rPr>
      </w:pPr>
      <w:bookmarkStart w:id="41" w:name="_Toc75367347"/>
      <w:r w:rsidRPr="00A91591">
        <w:rPr>
          <w:rFonts w:cstheme="majorHAnsi"/>
        </w:rPr>
        <w:t>Confidential Information</w:t>
      </w:r>
      <w:bookmarkEnd w:id="41"/>
    </w:p>
    <w:p w14:paraId="70D79FBB" w14:textId="77777777" w:rsidR="003D2647" w:rsidRDefault="00AA632F" w:rsidP="00601AC6">
      <w:pPr>
        <w:pStyle w:val="Heading2"/>
      </w:pPr>
      <w:r>
        <w:t>During your E</w:t>
      </w:r>
      <w:r w:rsidR="000A2079" w:rsidRPr="00CE7555">
        <w:t xml:space="preserve">mployment with the </w:t>
      </w:r>
      <w:r w:rsidR="00726334">
        <w:t xml:space="preserve">LPC </w:t>
      </w:r>
      <w:r w:rsidR="000A2079" w:rsidRPr="00CE7555">
        <w:t xml:space="preserve">you may come into </w:t>
      </w:r>
      <w:r>
        <w:t>Confidential I</w:t>
      </w:r>
      <w:r w:rsidR="000A2079" w:rsidRPr="00CE7555">
        <w:t>n</w:t>
      </w:r>
      <w:r w:rsidR="00AC0BDA">
        <w:t xml:space="preserve">formation concerning the </w:t>
      </w:r>
      <w:r w:rsidR="00726334">
        <w:t>LPC</w:t>
      </w:r>
      <w:r w:rsidR="000A2079" w:rsidRPr="00CE7555">
        <w:t>'s business affairs and those of any parent or subsidiary companies or its or their custome</w:t>
      </w:r>
      <w:r>
        <w:t>rs</w:t>
      </w:r>
      <w:r w:rsidR="00A91591">
        <w:t xml:space="preserve">.  </w:t>
      </w:r>
      <w:proofErr w:type="gramStart"/>
      <w:r>
        <w:t>During the course of</w:t>
      </w:r>
      <w:proofErr w:type="gramEnd"/>
      <w:r>
        <w:t xml:space="preserve"> your E</w:t>
      </w:r>
      <w:r w:rsidR="000A2079" w:rsidRPr="00CE7555">
        <w:t>mployment and at all times after termination, no matter how it arises, you shall not</w:t>
      </w:r>
      <w:r w:rsidR="003D2647">
        <w:t>:</w:t>
      </w:r>
    </w:p>
    <w:p w14:paraId="69DD05AB" w14:textId="01F1054E" w:rsidR="003D2647" w:rsidRDefault="000A2079" w:rsidP="003D2647">
      <w:pPr>
        <w:pStyle w:val="Heading4"/>
      </w:pPr>
      <w:r w:rsidRPr="00CE7555">
        <w:t xml:space="preserve"> </w:t>
      </w:r>
      <w:r w:rsidR="003D2647">
        <w:t>u</w:t>
      </w:r>
      <w:r w:rsidRPr="00CE7555">
        <w:t>se</w:t>
      </w:r>
      <w:r w:rsidR="003D2647">
        <w:t>, communicate</w:t>
      </w:r>
      <w:r w:rsidRPr="00CE7555">
        <w:t xml:space="preserve"> or discl</w:t>
      </w:r>
      <w:r w:rsidR="00AA632F">
        <w:t xml:space="preserve">ose directly or indirectly </w:t>
      </w:r>
      <w:r w:rsidR="003D2647" w:rsidRPr="003D2647">
        <w:t xml:space="preserve">for your own or for another's purpose or benefit and must use your best endeavours to prevent the publication or disclosure of </w:t>
      </w:r>
      <w:r w:rsidR="00AA632F">
        <w:t>any Confidential I</w:t>
      </w:r>
      <w:r w:rsidRPr="00CE7555">
        <w:t xml:space="preserve">nformation obtained by virtue of your </w:t>
      </w:r>
      <w:r w:rsidR="009E77F9">
        <w:t>Employment</w:t>
      </w:r>
      <w:r w:rsidRPr="00CE7555">
        <w:t xml:space="preserve"> with the </w:t>
      </w:r>
      <w:r w:rsidR="00726334">
        <w:t>LPC</w:t>
      </w:r>
      <w:r w:rsidR="003D2647" w:rsidRPr="003D2647">
        <w:t>, except as required by a court of law or any regulatory body or that which may be in or become part of the public domain other than through any act or default by you</w:t>
      </w:r>
      <w:r w:rsidR="004661C8">
        <w:t>;</w:t>
      </w:r>
    </w:p>
    <w:p w14:paraId="79BFA499" w14:textId="247BD0B7" w:rsidR="003D2647" w:rsidRDefault="00A91591" w:rsidP="003D2647">
      <w:pPr>
        <w:pStyle w:val="Heading4"/>
      </w:pPr>
      <w:r>
        <w:t xml:space="preserve"> </w:t>
      </w:r>
      <w:r w:rsidR="003D2647">
        <w:t xml:space="preserve">copy or </w:t>
      </w:r>
      <w:r w:rsidR="003D2647" w:rsidRPr="003D2647">
        <w:t>reproduce in any form or by or on any media or device or allow others access to copy or reproduce any Documents</w:t>
      </w:r>
      <w:r w:rsidR="004661C8">
        <w:t>; or</w:t>
      </w:r>
    </w:p>
    <w:p w14:paraId="3932843B" w14:textId="77777777" w:rsidR="00834BE4" w:rsidRDefault="003D2647" w:rsidP="003D2647">
      <w:pPr>
        <w:pStyle w:val="Heading4"/>
      </w:pPr>
      <w:r w:rsidRPr="003D2647">
        <w:t xml:space="preserve">remove or transmit from </w:t>
      </w:r>
      <w:r>
        <w:t>the LPC’s</w:t>
      </w:r>
      <w:r w:rsidRPr="003D2647">
        <w:t xml:space="preserve"> or any </w:t>
      </w:r>
      <w:r>
        <w:t>parent or subsidiary companies</w:t>
      </w:r>
      <w:r w:rsidRPr="003D2647">
        <w:t xml:space="preserve"> premises any Documents</w:t>
      </w:r>
      <w:r w:rsidR="00834BE4">
        <w:t>.</w:t>
      </w:r>
    </w:p>
    <w:p w14:paraId="6BDD8895" w14:textId="267D951C" w:rsidR="00601AC6" w:rsidRDefault="003D2647" w:rsidP="00122C7E">
      <w:pPr>
        <w:pStyle w:val="Heading4"/>
        <w:numPr>
          <w:ilvl w:val="0"/>
          <w:numId w:val="0"/>
        </w:numPr>
      </w:pPr>
      <w:r w:rsidRPr="003D2647" w:rsidDel="003D2647">
        <w:t xml:space="preserve"> </w:t>
      </w:r>
    </w:p>
    <w:p w14:paraId="7358A593" w14:textId="77FD4267" w:rsidR="003D2647" w:rsidRDefault="003D2647" w:rsidP="00837E8F">
      <w:pPr>
        <w:pStyle w:val="Heading2"/>
        <w:numPr>
          <w:ilvl w:val="0"/>
          <w:numId w:val="0"/>
        </w:numPr>
        <w:ind w:left="907"/>
      </w:pPr>
    </w:p>
    <w:p w14:paraId="6852B910" w14:textId="7A7BA0DD" w:rsidR="003D2647" w:rsidRDefault="003D2647" w:rsidP="003D2647">
      <w:pPr>
        <w:pStyle w:val="Heading2"/>
      </w:pPr>
      <w:r>
        <w:t>Nothing in this Clause 17 sh</w:t>
      </w:r>
      <w:r w:rsidRPr="003D2647">
        <w:t xml:space="preserve">all prevent you or, where applicable, </w:t>
      </w:r>
      <w:r>
        <w:t>the LPC</w:t>
      </w:r>
      <w:r w:rsidRPr="003D2647">
        <w:t xml:space="preserve"> (or any of </w:t>
      </w:r>
      <w:r>
        <w:t>its</w:t>
      </w:r>
      <w:r w:rsidRPr="003D2647">
        <w:t xml:space="preserve"> officers, employees, workers</w:t>
      </w:r>
      <w:r w:rsidR="00834BE4">
        <w:t>,</w:t>
      </w:r>
      <w:r w:rsidRPr="003D2647">
        <w:t xml:space="preserve"> </w:t>
      </w:r>
      <w:proofErr w:type="gramStart"/>
      <w:r w:rsidR="00834BE4" w:rsidRPr="00834BE4">
        <w:t>contractor</w:t>
      </w:r>
      <w:r w:rsidR="00834BE4">
        <w:t>s</w:t>
      </w:r>
      <w:proofErr w:type="gramEnd"/>
      <w:r w:rsidR="00834BE4">
        <w:t xml:space="preserve"> </w:t>
      </w:r>
      <w:r w:rsidRPr="003D2647">
        <w:t>or agents) from</w:t>
      </w:r>
      <w:r>
        <w:t xml:space="preserve">: </w:t>
      </w:r>
    </w:p>
    <w:p w14:paraId="3D5F0850" w14:textId="3CFAD662" w:rsidR="003D2647" w:rsidRDefault="003D2647" w:rsidP="003D2647">
      <w:pPr>
        <w:pStyle w:val="Heading4"/>
      </w:pPr>
      <w:r>
        <w:t>report</w:t>
      </w:r>
      <w:r w:rsidRPr="003D2647">
        <w:t xml:space="preserve">ing a suspected criminal offence to the police or any law enforcement agency or co-operating with the police or any law enforcement agency regarding a criminal investigation or </w:t>
      </w:r>
      <w:proofErr w:type="gramStart"/>
      <w:r w:rsidRPr="003D2647">
        <w:t>prosecution</w:t>
      </w:r>
      <w:r>
        <w:t>;</w:t>
      </w:r>
      <w:proofErr w:type="gramEnd"/>
    </w:p>
    <w:p w14:paraId="2A430A0B" w14:textId="45D081AC" w:rsidR="003D2647" w:rsidRDefault="003D2647" w:rsidP="003D2647">
      <w:pPr>
        <w:pStyle w:val="Heading4"/>
      </w:pPr>
      <w:r>
        <w:t xml:space="preserve">doing or saying anything that is required by HMRC or a regulator, ombudsman or supervisory </w:t>
      </w:r>
      <w:proofErr w:type="gramStart"/>
      <w:r>
        <w:t>authority;</w:t>
      </w:r>
      <w:proofErr w:type="gramEnd"/>
    </w:p>
    <w:p w14:paraId="68E517CB" w14:textId="3E620192" w:rsidR="003D2647" w:rsidRDefault="003D2647" w:rsidP="003D2647">
      <w:pPr>
        <w:pStyle w:val="Heading4"/>
      </w:pPr>
      <w:r>
        <w:t>whether required to or not, making a disclosure to, or co-operating with any investigation by, HMRC or a regulator, ombudsman or supervisory authority regarding any misconduct, wrongdoing or serious breach of regulatory requirements (including giving evidence at a hearing</w:t>
      </w:r>
      <w:proofErr w:type="gramStart"/>
      <w:r>
        <w:t>);</w:t>
      </w:r>
      <w:proofErr w:type="gramEnd"/>
    </w:p>
    <w:p w14:paraId="37CEB1BF" w14:textId="51D5DF43" w:rsidR="003D2647" w:rsidRDefault="003D2647" w:rsidP="003D2647">
      <w:pPr>
        <w:pStyle w:val="Heading4"/>
      </w:pPr>
      <w:r>
        <w:t xml:space="preserve">complying with an order from a court or tribunal to disclose or give </w:t>
      </w:r>
      <w:proofErr w:type="gramStart"/>
      <w:r>
        <w:t>evidence;</w:t>
      </w:r>
      <w:proofErr w:type="gramEnd"/>
    </w:p>
    <w:p w14:paraId="0F85AE8D" w14:textId="3EAD92AA" w:rsidR="003D2647" w:rsidRDefault="003D2647" w:rsidP="003D2647">
      <w:pPr>
        <w:pStyle w:val="Heading4"/>
      </w:pPr>
      <w:r>
        <w:t xml:space="preserve">disclosing information to HMRC for the purposes of establishing and paying (or recouping) tax and National Insurance liabilities arising from your employment or its </w:t>
      </w:r>
      <w:proofErr w:type="gramStart"/>
      <w:r>
        <w:t>termination;</w:t>
      </w:r>
      <w:proofErr w:type="gramEnd"/>
    </w:p>
    <w:p w14:paraId="1686199D" w14:textId="16EB00A7" w:rsidR="003D2647" w:rsidRDefault="003D2647" w:rsidP="003D2647">
      <w:pPr>
        <w:pStyle w:val="Heading4"/>
      </w:pPr>
      <w:r>
        <w:t xml:space="preserve">disclosing information to any person who owes a duty of confidentiality (which you and the LPC agree not to waive) in respect of information disclosed to them, including legal or tax advisers or, in your case, persons providing you with medical, therapeutic, counselling or support services (provided they owe you a duty of confidentiality which remains </w:t>
      </w:r>
      <w:proofErr w:type="spellStart"/>
      <w:r>
        <w:t>unwaived</w:t>
      </w:r>
      <w:proofErr w:type="spellEnd"/>
      <w:r>
        <w:t>); or</w:t>
      </w:r>
    </w:p>
    <w:p w14:paraId="53C8F95D" w14:textId="082B440D" w:rsidR="003D2647" w:rsidRDefault="003D2647" w:rsidP="003D2647">
      <w:pPr>
        <w:pStyle w:val="Heading4"/>
      </w:pPr>
      <w:r>
        <w:t>making any other disclosure as required by law.</w:t>
      </w:r>
    </w:p>
    <w:p w14:paraId="3E3C7723" w14:textId="35B53383" w:rsidR="001F1585" w:rsidRDefault="001F1585" w:rsidP="001F1585">
      <w:pPr>
        <w:pStyle w:val="Heading1Bold"/>
        <w:rPr>
          <w:rFonts w:cstheme="majorHAnsi"/>
        </w:rPr>
      </w:pPr>
      <w:bookmarkStart w:id="42" w:name="_Toc75367348"/>
      <w:r>
        <w:rPr>
          <w:rFonts w:cstheme="majorHAnsi"/>
        </w:rPr>
        <w:lastRenderedPageBreak/>
        <w:t xml:space="preserve">Data protection </w:t>
      </w:r>
    </w:p>
    <w:p w14:paraId="6C4BA913" w14:textId="0AC42713" w:rsidR="001F1585" w:rsidRPr="004B6672" w:rsidRDefault="001F1585" w:rsidP="001F1585">
      <w:pPr>
        <w:pStyle w:val="Heading2"/>
      </w:pPr>
      <w:r>
        <w:t>The LPC</w:t>
      </w:r>
      <w:r w:rsidRPr="004B6672">
        <w:t xml:space="preserve"> will collect and process information relating to you in accordance with the privacy notice which </w:t>
      </w:r>
      <w:r>
        <w:t>can be found</w:t>
      </w:r>
      <w:r w:rsidRPr="004B6672">
        <w:t xml:space="preserve"> </w:t>
      </w:r>
      <w:r>
        <w:t>in the Staff Handbook (see section entitled LPC</w:t>
      </w:r>
      <w:r w:rsidRPr="0016391A">
        <w:t xml:space="preserve">'s </w:t>
      </w:r>
      <w:r>
        <w:t>General Protection Data Requirements)</w:t>
      </w:r>
      <w:r w:rsidRPr="004B6672">
        <w:t xml:space="preserve">. </w:t>
      </w:r>
    </w:p>
    <w:p w14:paraId="3779C610" w14:textId="190792BA" w:rsidR="001F1585" w:rsidRPr="001F1585" w:rsidRDefault="001F1585" w:rsidP="00AB7D38">
      <w:pPr>
        <w:pStyle w:val="Heading2"/>
      </w:pPr>
      <w:r w:rsidRPr="004B6672">
        <w:t xml:space="preserve">You must comply with the </w:t>
      </w:r>
      <w:r>
        <w:t>LPC</w:t>
      </w:r>
      <w:r w:rsidRPr="0016391A">
        <w:t xml:space="preserve">'s </w:t>
      </w:r>
      <w:r>
        <w:t>General Protection Data Requirements</w:t>
      </w:r>
      <w:r w:rsidRPr="00970CB2">
        <w:t xml:space="preserve"> </w:t>
      </w:r>
      <w:r w:rsidRPr="0016391A">
        <w:t>and related procedures</w:t>
      </w:r>
      <w:r>
        <w:t xml:space="preserve"> as set out in the Staff Handbook </w:t>
      </w:r>
      <w:r w:rsidRPr="004B6672">
        <w:t xml:space="preserve">when handling personal data in the course of your </w:t>
      </w:r>
      <w:r w:rsidR="009E77F9">
        <w:t>Employment</w:t>
      </w:r>
      <w:r w:rsidRPr="004B6672">
        <w:t xml:space="preserve"> including personal data relating to any employee, worker, contractor, customer, client, </w:t>
      </w:r>
      <w:proofErr w:type="gramStart"/>
      <w:r w:rsidRPr="004B6672">
        <w:t>supplier</w:t>
      </w:r>
      <w:proofErr w:type="gramEnd"/>
      <w:r w:rsidRPr="004B6672">
        <w:t xml:space="preserve"> or agent of the </w:t>
      </w:r>
      <w:r>
        <w:t>LPC</w:t>
      </w:r>
      <w:r w:rsidRPr="004B6672">
        <w:t>. Failure to do so may be dealt with under our disciplinary procedure and, in serious cases, may be treated as gross misconduct leading to summary dismissal.</w:t>
      </w:r>
    </w:p>
    <w:p w14:paraId="52355FB7" w14:textId="30B34099" w:rsidR="001F1585" w:rsidRPr="001F1585" w:rsidRDefault="001F1585" w:rsidP="001F1585">
      <w:pPr>
        <w:pStyle w:val="Heading1Bold"/>
        <w:rPr>
          <w:rFonts w:cstheme="majorHAnsi"/>
        </w:rPr>
      </w:pPr>
      <w:r>
        <w:rPr>
          <w:rFonts w:cstheme="majorHAnsi"/>
        </w:rPr>
        <w:t>C</w:t>
      </w:r>
      <w:r w:rsidR="00F27A34" w:rsidRPr="00A91591">
        <w:rPr>
          <w:rFonts w:cstheme="majorHAnsi"/>
        </w:rPr>
        <w:t>ollective agreements</w:t>
      </w:r>
      <w:bookmarkEnd w:id="42"/>
      <w:r w:rsidR="00F27A34" w:rsidRPr="00A91591">
        <w:rPr>
          <w:rFonts w:cstheme="majorHAnsi"/>
        </w:rPr>
        <w:t xml:space="preserve"> </w:t>
      </w:r>
    </w:p>
    <w:p w14:paraId="53AF0C60" w14:textId="77777777" w:rsidR="00F27A34" w:rsidRPr="00CE7555" w:rsidRDefault="00F27A34" w:rsidP="0051046C">
      <w:pPr>
        <w:pStyle w:val="BodyTextIndent1"/>
      </w:pPr>
      <w:r>
        <w:t>There are no collective agreements which directly affect your terms and conditions of employment.</w:t>
      </w:r>
    </w:p>
    <w:p w14:paraId="591CB92C" w14:textId="72199464" w:rsidR="001F1585" w:rsidRDefault="001F1585" w:rsidP="00A91591">
      <w:pPr>
        <w:pStyle w:val="Heading1Bold"/>
        <w:rPr>
          <w:rFonts w:cstheme="majorHAnsi"/>
        </w:rPr>
      </w:pPr>
      <w:bookmarkStart w:id="43" w:name="_Toc75367349"/>
      <w:r>
        <w:rPr>
          <w:rFonts w:cstheme="majorHAnsi"/>
        </w:rPr>
        <w:t>Changes to your terms of employment</w:t>
      </w:r>
    </w:p>
    <w:p w14:paraId="5A5EA5EF" w14:textId="16A2A080" w:rsidR="001F1585" w:rsidRPr="001F1585" w:rsidRDefault="001F1585" w:rsidP="00AB7D38">
      <w:pPr>
        <w:pStyle w:val="BodyTextIndent1"/>
      </w:pPr>
      <w:r>
        <w:t>Th</w:t>
      </w:r>
      <w:r w:rsidRPr="00895247">
        <w:t>e</w:t>
      </w:r>
      <w:r>
        <w:t xml:space="preserve"> LPC</w:t>
      </w:r>
      <w:r w:rsidRPr="00895247">
        <w:t xml:space="preserve"> reserve</w:t>
      </w:r>
      <w:r>
        <w:t>s</w:t>
      </w:r>
      <w:r w:rsidRPr="00895247">
        <w:t xml:space="preserve"> the right to make reasonable changes to any of your terms of employment. You will be notified in writing of any change as soon as possible and in any event within one month of the change.</w:t>
      </w:r>
    </w:p>
    <w:p w14:paraId="7D7A9C15" w14:textId="3DF8C372" w:rsidR="007F1392" w:rsidRPr="00A91591" w:rsidRDefault="001F1585" w:rsidP="00A91591">
      <w:pPr>
        <w:pStyle w:val="Heading1Bold"/>
        <w:rPr>
          <w:rFonts w:cstheme="majorHAnsi"/>
        </w:rPr>
      </w:pPr>
      <w:r>
        <w:rPr>
          <w:rFonts w:cstheme="majorHAnsi"/>
        </w:rPr>
        <w:t>T</w:t>
      </w:r>
      <w:r w:rsidR="00515BDF" w:rsidRPr="00A91591">
        <w:rPr>
          <w:rFonts w:cstheme="majorHAnsi"/>
        </w:rPr>
        <w:t>hird party rights</w:t>
      </w:r>
      <w:bookmarkEnd w:id="43"/>
    </w:p>
    <w:p w14:paraId="63C2D055" w14:textId="77777777" w:rsidR="00515BDF" w:rsidRDefault="00515BDF" w:rsidP="0051046C">
      <w:pPr>
        <w:pStyle w:val="BodyTextIndent1"/>
      </w:pPr>
      <w:r>
        <w:t>A person who is not a party to this Agreement may not under the Contracts (Rights of Third Parties) Act 1999 enforce any of the terms contained within this Agreement.</w:t>
      </w:r>
    </w:p>
    <w:p w14:paraId="43BF2CB6" w14:textId="77777777" w:rsidR="00515BDF" w:rsidRPr="00A91591" w:rsidRDefault="00515BDF" w:rsidP="00A91591">
      <w:pPr>
        <w:pStyle w:val="Heading1Bold"/>
        <w:rPr>
          <w:rFonts w:cstheme="majorHAnsi"/>
        </w:rPr>
      </w:pPr>
      <w:bookmarkStart w:id="44" w:name="_Toc75367350"/>
      <w:r w:rsidRPr="00A91591">
        <w:rPr>
          <w:rFonts w:cstheme="majorHAnsi"/>
        </w:rPr>
        <w:t>Entire agreement</w:t>
      </w:r>
      <w:bookmarkEnd w:id="44"/>
    </w:p>
    <w:p w14:paraId="1823282C" w14:textId="77777777" w:rsidR="00515BDF" w:rsidRPr="00515BDF" w:rsidRDefault="00515BDF" w:rsidP="00515BDF">
      <w:pPr>
        <w:pStyle w:val="Heading2"/>
      </w:pPr>
      <w:r w:rsidRPr="00515BDF">
        <w:t xml:space="preserve">These terms and conditions constitute the entire agreement between the parties and supersede any other agreement whether written or oral previously </w:t>
      </w:r>
      <w:proofErr w:type="gramStart"/>
      <w:r w:rsidRPr="00515BDF">
        <w:t>entered into</w:t>
      </w:r>
      <w:proofErr w:type="gramEnd"/>
      <w:r w:rsidRPr="00515BDF">
        <w:t>.</w:t>
      </w:r>
    </w:p>
    <w:p w14:paraId="17C8E299" w14:textId="393AE38B" w:rsidR="00515BDF" w:rsidRDefault="00515BDF" w:rsidP="00515BDF">
      <w:pPr>
        <w:pStyle w:val="Heading2"/>
      </w:pPr>
      <w:r>
        <w:t>Each of the parties acknowledges and agrees that in entering into this Agreement, it does not rely on, and shall have no remedy in respect of, any statement, representation, warranty or understanding (whether negligently or innocently made) of any person (whether a party to this Agreement or not) other than as are expressly set out in this Agreement.</w:t>
      </w:r>
      <w:r w:rsidR="001F1585">
        <w:t xml:space="preserve"> </w:t>
      </w:r>
      <w:r w:rsidR="001F1585" w:rsidRPr="001F1585">
        <w:t>Nothing in this paragraph limits or excludes any remedy for fraud.</w:t>
      </w:r>
    </w:p>
    <w:p w14:paraId="10A9CD6B" w14:textId="77777777" w:rsidR="00515BDF" w:rsidRPr="00A91591" w:rsidRDefault="00515BDF" w:rsidP="00A91591">
      <w:pPr>
        <w:pStyle w:val="Heading1Bold"/>
        <w:rPr>
          <w:rFonts w:cstheme="majorHAnsi"/>
        </w:rPr>
      </w:pPr>
      <w:bookmarkStart w:id="45" w:name="_Toc75367351"/>
      <w:r w:rsidRPr="00A91591">
        <w:rPr>
          <w:rFonts w:cstheme="majorHAnsi"/>
        </w:rPr>
        <w:t>Notices</w:t>
      </w:r>
      <w:bookmarkEnd w:id="45"/>
    </w:p>
    <w:p w14:paraId="5D3A406F" w14:textId="0DB8BC59" w:rsidR="00515BDF" w:rsidRDefault="00515BDF" w:rsidP="00515BDF">
      <w:pPr>
        <w:widowControl w:val="0"/>
        <w:spacing w:after="180"/>
        <w:ind w:left="907"/>
      </w:pPr>
      <w:r w:rsidRPr="00310576">
        <w:t>Any notices with respect to this Agreement shall be in writing and shall be deemed given if delivered personally (upon receipt), sent by facsimile (which is confirmed)</w:t>
      </w:r>
      <w:r w:rsidR="0086378A">
        <w:t xml:space="preserve">, </w:t>
      </w:r>
      <w:r w:rsidR="0086378A" w:rsidRPr="0086378A">
        <w:t xml:space="preserve">sent by electronic mail, in the case of </w:t>
      </w:r>
      <w:r w:rsidR="0086378A">
        <w:t>the LPC</w:t>
      </w:r>
      <w:r w:rsidR="0086378A" w:rsidRPr="0086378A">
        <w:t xml:space="preserve"> to the email address of </w:t>
      </w:r>
      <w:r w:rsidR="0086378A" w:rsidRPr="004661C8">
        <w:rPr>
          <w:highlight w:val="yellow"/>
        </w:rPr>
        <w:t>[Vice Chairman</w:t>
      </w:r>
      <w:r w:rsidR="0086378A" w:rsidRPr="0086378A">
        <w:t xml:space="preserve">], and in your case, to your email address as notified to </w:t>
      </w:r>
      <w:r w:rsidR="0086378A">
        <w:t>the LPC</w:t>
      </w:r>
      <w:r w:rsidR="0086378A" w:rsidRPr="0086378A">
        <w:t xml:space="preserve"> from time to time</w:t>
      </w:r>
      <w:r w:rsidR="0086378A">
        <w:t>,</w:t>
      </w:r>
      <w:r w:rsidRPr="00310576">
        <w:t xml:space="preserve"> or sent by first class post addressed</w:t>
      </w:r>
      <w:r w:rsidR="00F27A34">
        <w:t>, in the case of the</w:t>
      </w:r>
      <w:r w:rsidR="00726334">
        <w:t xml:space="preserve"> LPC</w:t>
      </w:r>
      <w:r w:rsidRPr="00310576">
        <w:t xml:space="preserve">, to its registered office and in your case, addressed to your </w:t>
      </w:r>
      <w:r w:rsidR="00F27A34">
        <w:t xml:space="preserve">address last known to the </w:t>
      </w:r>
      <w:r w:rsidR="00726334">
        <w:t>LPC</w:t>
      </w:r>
      <w:r w:rsidRPr="00310576">
        <w:t>.</w:t>
      </w:r>
    </w:p>
    <w:p w14:paraId="1EC6D5DE" w14:textId="77777777" w:rsidR="00515BDF" w:rsidRPr="00A91591" w:rsidRDefault="00515BDF" w:rsidP="00A91591">
      <w:pPr>
        <w:pStyle w:val="Heading1Bold"/>
        <w:rPr>
          <w:rFonts w:cstheme="majorHAnsi"/>
        </w:rPr>
      </w:pPr>
      <w:bookmarkStart w:id="46" w:name="_Toc75367352"/>
      <w:r w:rsidRPr="00A91591">
        <w:rPr>
          <w:rFonts w:cstheme="majorHAnsi"/>
        </w:rPr>
        <w:t>Jurisdiction and choice of law</w:t>
      </w:r>
      <w:bookmarkEnd w:id="46"/>
    </w:p>
    <w:p w14:paraId="4D075C92" w14:textId="18710639" w:rsidR="00515BDF" w:rsidRDefault="00515BDF" w:rsidP="0051046C">
      <w:pPr>
        <w:pStyle w:val="BodyTextIndent1"/>
      </w:pPr>
      <w:bookmarkStart w:id="47" w:name="_Hlk70426102"/>
      <w:r w:rsidRPr="00310576">
        <w:t xml:space="preserve">This Agreement </w:t>
      </w:r>
      <w:r w:rsidR="00432884">
        <w:t xml:space="preserve">and any dispute or claim arising out of or in connection with it or its subject matter or formation (including non-contractual disputes or </w:t>
      </w:r>
      <w:r w:rsidR="00432884">
        <w:lastRenderedPageBreak/>
        <w:t xml:space="preserve">claims), and this paragraph, </w:t>
      </w:r>
      <w:r w:rsidRPr="00310576">
        <w:t xml:space="preserve">shall be governed by and </w:t>
      </w:r>
      <w:r w:rsidR="00432884">
        <w:t>construed</w:t>
      </w:r>
      <w:r w:rsidR="00432884" w:rsidRPr="00310576">
        <w:t xml:space="preserve"> </w:t>
      </w:r>
      <w:r w:rsidRPr="00310576">
        <w:t xml:space="preserve">in accordance with </w:t>
      </w:r>
      <w:r w:rsidR="00432884">
        <w:t>English</w:t>
      </w:r>
      <w:r w:rsidRPr="00310576">
        <w:t xml:space="preserve"> law</w:t>
      </w:r>
      <w:r w:rsidR="00432884">
        <w:t>.</w:t>
      </w:r>
      <w:r w:rsidR="009073E1">
        <w:t xml:space="preserve">  You and the LPC each irrevocably agree that</w:t>
      </w:r>
      <w:r w:rsidRPr="00310576">
        <w:t xml:space="preserve"> the English Courts</w:t>
      </w:r>
      <w:r w:rsidR="009073E1">
        <w:t xml:space="preserve"> shall have exclusive jurisdiction to settle any dispute or</w:t>
      </w:r>
      <w:r w:rsidRPr="00310576">
        <w:t xml:space="preserve"> claim</w:t>
      </w:r>
      <w:r w:rsidR="009073E1">
        <w:t xml:space="preserve"> arising out of or in connection with</w:t>
      </w:r>
      <w:r w:rsidRPr="00310576">
        <w:t xml:space="preserve"> this Agreement</w:t>
      </w:r>
      <w:r w:rsidR="009073E1">
        <w:t xml:space="preserve"> and its subject matter or formation (including non-contractual disputes or claims), and as such submit to the jurisdiction of the English courts</w:t>
      </w:r>
      <w:r w:rsidR="00A91591">
        <w:t xml:space="preserve">.  </w:t>
      </w:r>
    </w:p>
    <w:p w14:paraId="2E772C59" w14:textId="77777777" w:rsidR="002A2D24" w:rsidRPr="00A91591" w:rsidRDefault="002A2D24" w:rsidP="00A91591">
      <w:pPr>
        <w:pStyle w:val="Heading1Bold"/>
        <w:rPr>
          <w:rFonts w:cstheme="majorHAnsi"/>
        </w:rPr>
      </w:pPr>
      <w:bookmarkStart w:id="48" w:name="_Toc75367353"/>
      <w:bookmarkEnd w:id="47"/>
      <w:r w:rsidRPr="00A91591">
        <w:rPr>
          <w:rFonts w:cstheme="majorHAnsi"/>
        </w:rPr>
        <w:t>Written Particulars</w:t>
      </w:r>
      <w:bookmarkEnd w:id="48"/>
      <w:r w:rsidRPr="00A91591">
        <w:rPr>
          <w:rFonts w:cstheme="majorHAnsi"/>
        </w:rPr>
        <w:t xml:space="preserve"> </w:t>
      </w:r>
    </w:p>
    <w:p w14:paraId="6EFBA084" w14:textId="4F83B2FF" w:rsidR="00AB7D38" w:rsidRDefault="002A2D24" w:rsidP="00AB7D38">
      <w:pPr>
        <w:pStyle w:val="BodyTextIndent1"/>
      </w:pPr>
      <w:r>
        <w:t xml:space="preserve">This letter sets out the key terms of your </w:t>
      </w:r>
      <w:r w:rsidR="009E77F9">
        <w:t>Employment</w:t>
      </w:r>
      <w:r>
        <w:t xml:space="preserve"> (known as </w:t>
      </w:r>
      <w:r w:rsidRPr="00CD5674">
        <w:rPr>
          <w:i/>
        </w:rPr>
        <w:t>"written particulars"</w:t>
      </w:r>
      <w:r w:rsidR="00AF6119" w:rsidRPr="00837E8F">
        <w:rPr>
          <w:iCs/>
        </w:rPr>
        <w:t>)</w:t>
      </w:r>
      <w:r>
        <w:t xml:space="preserve"> which the LPC is required to give you under section 1 of the Employment Rights Act 1996.</w:t>
      </w:r>
    </w:p>
    <w:p w14:paraId="1F7CB370" w14:textId="77777777" w:rsidR="00AB7D38" w:rsidRDefault="00AB7D38" w:rsidP="00AB7D38">
      <w:pPr>
        <w:pStyle w:val="BodyTextIndent1"/>
      </w:pPr>
    </w:p>
    <w:p w14:paraId="2209628E" w14:textId="4649C8C3" w:rsidR="00515BDF" w:rsidRDefault="00515BDF" w:rsidP="00515BDF">
      <w:pPr>
        <w:pStyle w:val="BodyText"/>
      </w:pPr>
      <w:r>
        <w:t>I accept the terms and conditions as set out herein</w:t>
      </w:r>
      <w:r w:rsidR="00A91591">
        <w:t xml:space="preserve">.  </w:t>
      </w:r>
    </w:p>
    <w:p w14:paraId="17A7AE65" w14:textId="77777777" w:rsidR="00AB7D38" w:rsidRDefault="00AB7D38" w:rsidP="00515BDF">
      <w:pPr>
        <w:pStyle w:val="BodyText"/>
      </w:pPr>
    </w:p>
    <w:p w14:paraId="5D16A4CC" w14:textId="77777777" w:rsidR="00515BDF" w:rsidRDefault="00515BDF" w:rsidP="00515BDF">
      <w:pPr>
        <w:pStyle w:val="BodyText"/>
        <w:tabs>
          <w:tab w:val="right" w:pos="3686"/>
        </w:tabs>
        <w:spacing w:after="0"/>
      </w:pPr>
      <w:r>
        <w:t>Signed by</w:t>
      </w:r>
      <w:r>
        <w:tab/>
        <w:t>)</w:t>
      </w:r>
    </w:p>
    <w:p w14:paraId="48BCFD53" w14:textId="77777777" w:rsidR="00515BDF" w:rsidRDefault="00515BDF" w:rsidP="00515BDF">
      <w:pPr>
        <w:pStyle w:val="BodyText"/>
        <w:tabs>
          <w:tab w:val="right" w:pos="3686"/>
        </w:tabs>
        <w:spacing w:after="0"/>
      </w:pPr>
      <w:r w:rsidRPr="00367CA4">
        <w:rPr>
          <w:highlight w:val="yellow"/>
        </w:rPr>
        <w:t>[</w:t>
      </w:r>
      <w:r w:rsidR="00D93CCA" w:rsidRPr="00367CA4">
        <w:rPr>
          <w:b/>
          <w:highlight w:val="yellow"/>
        </w:rPr>
        <w:t>Name of E</w:t>
      </w:r>
      <w:r w:rsidRPr="00367CA4">
        <w:rPr>
          <w:b/>
          <w:highlight w:val="yellow"/>
        </w:rPr>
        <w:t>mployee</w:t>
      </w:r>
      <w:r w:rsidRPr="00367CA4">
        <w:rPr>
          <w:highlight w:val="yellow"/>
        </w:rPr>
        <w:t>]</w:t>
      </w:r>
      <w:r>
        <w:tab/>
        <w:t>)</w:t>
      </w:r>
    </w:p>
    <w:p w14:paraId="154F437B" w14:textId="77777777" w:rsidR="00515BDF" w:rsidRPr="00FD61E2" w:rsidRDefault="00515BDF" w:rsidP="00515BDF">
      <w:pPr>
        <w:pStyle w:val="BodyTextIndent1"/>
        <w:tabs>
          <w:tab w:val="left" w:pos="4820"/>
        </w:tabs>
        <w:ind w:left="4320"/>
        <w:rPr>
          <w:u w:val="single"/>
        </w:rPr>
      </w:pPr>
      <w:r>
        <w:tab/>
      </w:r>
      <w:r>
        <w:rPr>
          <w:u w:val="single"/>
        </w:rPr>
        <w:t xml:space="preserve">sign </w:t>
      </w:r>
      <w:proofErr w:type="gramStart"/>
      <w:r>
        <w:rPr>
          <w:u w:val="single"/>
        </w:rPr>
        <w:t>here:_</w:t>
      </w:r>
      <w:proofErr w:type="gramEnd"/>
      <w:r>
        <w:rPr>
          <w:u w:val="single"/>
        </w:rPr>
        <w:t>___________________</w:t>
      </w:r>
    </w:p>
    <w:p w14:paraId="1CDC6F7F" w14:textId="77777777" w:rsidR="00515BDF" w:rsidRDefault="00515BDF" w:rsidP="00515BDF">
      <w:pPr>
        <w:pStyle w:val="BodyTextIndent1"/>
        <w:tabs>
          <w:tab w:val="left" w:pos="4820"/>
        </w:tabs>
        <w:ind w:left="4820"/>
      </w:pPr>
    </w:p>
    <w:p w14:paraId="4FAE1C40" w14:textId="77777777" w:rsidR="00515BDF" w:rsidRPr="00FD61E2" w:rsidRDefault="00515BDF" w:rsidP="00515BDF">
      <w:pPr>
        <w:pStyle w:val="BodyTextIndent1"/>
        <w:tabs>
          <w:tab w:val="left" w:pos="4820"/>
        </w:tabs>
        <w:ind w:left="4820"/>
        <w:rPr>
          <w:u w:val="single"/>
        </w:rPr>
      </w:pPr>
      <w:r w:rsidRPr="00FD61E2">
        <w:rPr>
          <w:u w:val="single"/>
        </w:rPr>
        <w:t xml:space="preserve">print </w:t>
      </w:r>
      <w:proofErr w:type="gramStart"/>
      <w:r w:rsidRPr="00FD61E2">
        <w:rPr>
          <w:u w:val="single"/>
        </w:rPr>
        <w:t>name</w:t>
      </w:r>
      <w:r>
        <w:rPr>
          <w:u w:val="single"/>
        </w:rPr>
        <w:t>:_</w:t>
      </w:r>
      <w:proofErr w:type="gramEnd"/>
      <w:r>
        <w:rPr>
          <w:u w:val="single"/>
        </w:rPr>
        <w:t>__________________</w:t>
      </w:r>
      <w:r w:rsidRPr="00FD61E2">
        <w:rPr>
          <w:u w:val="single"/>
        </w:rPr>
        <w:t xml:space="preserve"> </w:t>
      </w:r>
    </w:p>
    <w:p w14:paraId="657E972B" w14:textId="77777777" w:rsidR="00515BDF" w:rsidRDefault="00515BDF" w:rsidP="00515BDF">
      <w:pPr>
        <w:pStyle w:val="BodyText"/>
        <w:spacing w:after="0"/>
      </w:pPr>
      <w:r>
        <w:t>Signed by</w:t>
      </w:r>
    </w:p>
    <w:p w14:paraId="447A373E" w14:textId="67D37905" w:rsidR="00515BDF" w:rsidRDefault="00515BDF" w:rsidP="00515BDF">
      <w:pPr>
        <w:pStyle w:val="BodyText"/>
        <w:spacing w:after="0"/>
      </w:pPr>
      <w:r w:rsidRPr="00367CA4">
        <w:rPr>
          <w:highlight w:val="yellow"/>
        </w:rPr>
        <w:t>[</w:t>
      </w:r>
      <w:r w:rsidR="00D931DE" w:rsidRPr="00D931DE">
        <w:rPr>
          <w:b/>
          <w:bCs/>
          <w:highlight w:val="yellow"/>
        </w:rPr>
        <w:t>Vice</w:t>
      </w:r>
      <w:r w:rsidR="00D931DE">
        <w:rPr>
          <w:highlight w:val="yellow"/>
        </w:rPr>
        <w:t xml:space="preserve"> </w:t>
      </w:r>
      <w:r w:rsidR="00D93CCA" w:rsidRPr="00367CA4">
        <w:rPr>
          <w:b/>
          <w:highlight w:val="yellow"/>
        </w:rPr>
        <w:t>Chairman</w:t>
      </w:r>
      <w:r w:rsidRPr="00367CA4">
        <w:rPr>
          <w:highlight w:val="yellow"/>
        </w:rPr>
        <w:t>]</w:t>
      </w:r>
    </w:p>
    <w:p w14:paraId="1FA63193" w14:textId="77777777" w:rsidR="00515BDF" w:rsidRDefault="00515BDF" w:rsidP="00515BDF">
      <w:pPr>
        <w:pStyle w:val="BodyText"/>
        <w:spacing w:after="0"/>
      </w:pPr>
      <w:r>
        <w:t>duly authorised for and on behalf of</w:t>
      </w:r>
    </w:p>
    <w:p w14:paraId="45C88508" w14:textId="77777777" w:rsidR="00515BDF" w:rsidRDefault="00515BDF" w:rsidP="00515BDF">
      <w:pPr>
        <w:pStyle w:val="BodyText"/>
        <w:spacing w:after="0"/>
      </w:pPr>
      <w:r w:rsidRPr="00367CA4">
        <w:rPr>
          <w:highlight w:val="yellow"/>
        </w:rPr>
        <w:t>[</w:t>
      </w:r>
      <w:r w:rsidR="00D93CCA" w:rsidRPr="00367CA4">
        <w:rPr>
          <w:b/>
          <w:highlight w:val="yellow"/>
        </w:rPr>
        <w:t>N</w:t>
      </w:r>
      <w:r w:rsidRPr="00367CA4">
        <w:rPr>
          <w:b/>
          <w:highlight w:val="yellow"/>
        </w:rPr>
        <w:t>ame of</w:t>
      </w:r>
      <w:r w:rsidR="00726334" w:rsidRPr="00367CA4">
        <w:rPr>
          <w:b/>
          <w:highlight w:val="yellow"/>
        </w:rPr>
        <w:t xml:space="preserve"> LPC</w:t>
      </w:r>
      <w:r w:rsidRPr="00367CA4">
        <w:rPr>
          <w:highlight w:val="yellow"/>
        </w:rPr>
        <w:t>]</w:t>
      </w:r>
    </w:p>
    <w:p w14:paraId="38A45953" w14:textId="77777777" w:rsidR="00515BDF" w:rsidRDefault="00515BDF" w:rsidP="00515BDF">
      <w:pPr>
        <w:pStyle w:val="BodyText"/>
      </w:pPr>
    </w:p>
    <w:p w14:paraId="1403A1B1" w14:textId="77777777" w:rsidR="00515BDF" w:rsidRPr="00FD61E2" w:rsidRDefault="00515BDF" w:rsidP="00515BDF">
      <w:pPr>
        <w:pStyle w:val="BodyTextIndent1"/>
        <w:tabs>
          <w:tab w:val="left" w:pos="4820"/>
        </w:tabs>
        <w:spacing w:after="0"/>
        <w:ind w:left="4820"/>
        <w:rPr>
          <w:u w:val="single"/>
        </w:rPr>
      </w:pPr>
      <w:r>
        <w:rPr>
          <w:u w:val="single"/>
        </w:rPr>
        <w:t xml:space="preserve">sign </w:t>
      </w:r>
      <w:proofErr w:type="gramStart"/>
      <w:r>
        <w:rPr>
          <w:u w:val="single"/>
        </w:rPr>
        <w:t>here:_</w:t>
      </w:r>
      <w:proofErr w:type="gramEnd"/>
      <w:r>
        <w:rPr>
          <w:u w:val="single"/>
        </w:rPr>
        <w:t>___________________</w:t>
      </w:r>
    </w:p>
    <w:p w14:paraId="6A5EC34A" w14:textId="77777777" w:rsidR="00515BDF" w:rsidRDefault="00515BDF" w:rsidP="00515BDF">
      <w:pPr>
        <w:pStyle w:val="BodyTextIndent1"/>
        <w:tabs>
          <w:tab w:val="left" w:pos="4820"/>
        </w:tabs>
        <w:spacing w:after="0"/>
        <w:ind w:left="4820"/>
      </w:pPr>
      <w:r w:rsidRPr="00367CA4">
        <w:rPr>
          <w:highlight w:val="yellow"/>
        </w:rPr>
        <w:t xml:space="preserve">[title of </w:t>
      </w:r>
      <w:r w:rsidR="00D93CCA" w:rsidRPr="00367CA4">
        <w:rPr>
          <w:highlight w:val="yellow"/>
        </w:rPr>
        <w:t>Vice Chairman</w:t>
      </w:r>
      <w:r w:rsidRPr="00367CA4">
        <w:rPr>
          <w:highlight w:val="yellow"/>
        </w:rPr>
        <w:t>]</w:t>
      </w:r>
    </w:p>
    <w:p w14:paraId="2C43684B" w14:textId="77777777" w:rsidR="00AB7D38" w:rsidRDefault="00AB7D38" w:rsidP="00515BDF">
      <w:pPr>
        <w:pStyle w:val="BodyTextIndent1"/>
        <w:tabs>
          <w:tab w:val="left" w:pos="4820"/>
        </w:tabs>
        <w:ind w:left="4820"/>
      </w:pPr>
    </w:p>
    <w:p w14:paraId="099F975A" w14:textId="2EEB45E1" w:rsidR="00A50CBE" w:rsidRPr="00AF6119" w:rsidRDefault="00515BDF" w:rsidP="00AF6119">
      <w:pPr>
        <w:pStyle w:val="BodyTextIndent1"/>
        <w:tabs>
          <w:tab w:val="left" w:pos="4820"/>
        </w:tabs>
        <w:ind w:left="4820"/>
        <w:rPr>
          <w:u w:val="single"/>
        </w:rPr>
      </w:pPr>
      <w:r w:rsidRPr="00FD61E2">
        <w:rPr>
          <w:u w:val="single"/>
        </w:rPr>
        <w:t xml:space="preserve">print </w:t>
      </w:r>
      <w:proofErr w:type="gramStart"/>
      <w:r w:rsidRPr="00FD61E2">
        <w:rPr>
          <w:u w:val="single"/>
        </w:rPr>
        <w:t>name</w:t>
      </w:r>
      <w:r>
        <w:rPr>
          <w:u w:val="single"/>
        </w:rPr>
        <w:t>:_</w:t>
      </w:r>
      <w:proofErr w:type="gramEnd"/>
      <w:r>
        <w:rPr>
          <w:u w:val="single"/>
        </w:rPr>
        <w:t>__________________</w:t>
      </w:r>
      <w:r w:rsidRPr="00FD61E2">
        <w:rPr>
          <w:u w:val="single"/>
        </w:rPr>
        <w:t xml:space="preserve"> </w:t>
      </w:r>
    </w:p>
    <w:sectPr w:rsidR="00A50CBE" w:rsidRPr="00AF6119" w:rsidSect="0020632B">
      <w:footerReference w:type="default" r:id="rId16"/>
      <w:footerReference w:type="first" r:id="rId17"/>
      <w:pgSz w:w="11906" w:h="16838" w:code="9"/>
      <w:pgMar w:top="1440" w:right="1797" w:bottom="1440" w:left="1797"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2C79" w14:textId="77777777" w:rsidR="00F06419" w:rsidRDefault="00F06419" w:rsidP="00B04144">
      <w:r>
        <w:separator/>
      </w:r>
    </w:p>
  </w:endnote>
  <w:endnote w:type="continuationSeparator" w:id="0">
    <w:p w14:paraId="17CC008F" w14:textId="77777777" w:rsidR="00F06419" w:rsidRDefault="00F06419"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958E" w14:textId="77777777" w:rsidR="00E12259" w:rsidRDefault="00E12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4"/>
      <w:gridCol w:w="4158"/>
    </w:tblGrid>
    <w:tr w:rsidR="00E12259" w14:paraId="48130661" w14:textId="77777777" w:rsidTr="00AC6724">
      <w:tc>
        <w:tcPr>
          <w:tcW w:w="4621" w:type="dxa"/>
        </w:tcPr>
        <w:p w14:paraId="75DE84E4" w14:textId="100DA30B" w:rsidR="00DB6A49" w:rsidRDefault="00DB6A49" w:rsidP="00AC6724">
          <w:pPr>
            <w:pStyle w:val="Footer"/>
          </w:pPr>
        </w:p>
      </w:tc>
      <w:tc>
        <w:tcPr>
          <w:tcW w:w="4621" w:type="dxa"/>
        </w:tcPr>
        <w:p w14:paraId="749D0D45" w14:textId="77777777" w:rsidR="00E12259" w:rsidRDefault="00E12259" w:rsidP="00AC6724">
          <w:pPr>
            <w:pStyle w:val="Footer"/>
            <w:jc w:val="right"/>
          </w:pPr>
          <w:r>
            <w:rPr>
              <w:szCs w:val="18"/>
            </w:rPr>
            <w:fldChar w:fldCharType="begin"/>
          </w:r>
          <w:r>
            <w:rPr>
              <w:szCs w:val="18"/>
            </w:rPr>
            <w:instrText xml:space="preserve"> PAGE </w:instrText>
          </w:r>
          <w:r>
            <w:rPr>
              <w:szCs w:val="18"/>
            </w:rPr>
            <w:fldChar w:fldCharType="separate"/>
          </w:r>
          <w:r w:rsidR="002D2D5D">
            <w:rPr>
              <w:noProof/>
              <w:szCs w:val="18"/>
            </w:rPr>
            <w:t>i</w:t>
          </w:r>
          <w:r>
            <w:rPr>
              <w:szCs w:val="18"/>
            </w:rPr>
            <w:fldChar w:fldCharType="end"/>
          </w:r>
        </w:p>
      </w:tc>
    </w:tr>
  </w:tbl>
  <w:p w14:paraId="1CE889E3" w14:textId="77777777" w:rsidR="00E12259" w:rsidRPr="00AC6724" w:rsidRDefault="00E12259" w:rsidP="00AC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153"/>
      <w:gridCol w:w="4149"/>
    </w:tblGrid>
    <w:tr w:rsidR="00E12259" w:rsidRPr="00150091" w14:paraId="1F77DCAC" w14:textId="77777777" w:rsidTr="00617CE9">
      <w:tc>
        <w:tcPr>
          <w:tcW w:w="4621" w:type="dxa"/>
        </w:tcPr>
        <w:p w14:paraId="5CC1089A" w14:textId="77777777" w:rsidR="00E12259" w:rsidRPr="00150091" w:rsidRDefault="00E12259" w:rsidP="00150091">
          <w:pPr>
            <w:rPr>
              <w:sz w:val="18"/>
              <w:szCs w:val="18"/>
            </w:rPr>
          </w:pPr>
          <w:r w:rsidRPr="00150091">
            <w:rPr>
              <w:sz w:val="18"/>
              <w:szCs w:val="18"/>
            </w:rPr>
            <w:t>.</w:t>
          </w:r>
        </w:p>
      </w:tc>
      <w:tc>
        <w:tcPr>
          <w:tcW w:w="4621" w:type="dxa"/>
        </w:tcPr>
        <w:p w14:paraId="7473F481" w14:textId="77777777" w:rsidR="00E12259" w:rsidRPr="00150091" w:rsidRDefault="00E12259" w:rsidP="00150091">
          <w:pPr>
            <w:jc w:val="right"/>
            <w:rPr>
              <w:sz w:val="18"/>
              <w:szCs w:val="18"/>
            </w:rPr>
          </w:pPr>
        </w:p>
      </w:tc>
    </w:tr>
  </w:tbl>
  <w:p w14:paraId="545963DC" w14:textId="77777777" w:rsidR="00E12259" w:rsidRPr="00150091" w:rsidRDefault="00E12259" w:rsidP="0015009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1"/>
      <w:gridCol w:w="4161"/>
    </w:tblGrid>
    <w:tr w:rsidR="00AC6724" w14:paraId="057EF835" w14:textId="77777777" w:rsidTr="00DB6A49">
      <w:tc>
        <w:tcPr>
          <w:tcW w:w="4260" w:type="dxa"/>
        </w:tcPr>
        <w:p w14:paraId="6122A415" w14:textId="3201A0FE" w:rsidR="00AC6724" w:rsidRDefault="00AC6724" w:rsidP="00AC6724">
          <w:pPr>
            <w:pStyle w:val="Footer"/>
          </w:pPr>
        </w:p>
      </w:tc>
      <w:tc>
        <w:tcPr>
          <w:tcW w:w="4268" w:type="dxa"/>
        </w:tcPr>
        <w:p w14:paraId="08FDA3BB" w14:textId="77777777" w:rsidR="00AC6724" w:rsidRDefault="00F05415" w:rsidP="00AC6724">
          <w:pPr>
            <w:pStyle w:val="Footer"/>
            <w:jc w:val="right"/>
          </w:pPr>
          <w:r>
            <w:rPr>
              <w:szCs w:val="18"/>
            </w:rPr>
            <w:fldChar w:fldCharType="begin"/>
          </w:r>
          <w:r>
            <w:rPr>
              <w:szCs w:val="18"/>
            </w:rPr>
            <w:instrText xml:space="preserve"> PAGE </w:instrText>
          </w:r>
          <w:r>
            <w:rPr>
              <w:szCs w:val="18"/>
            </w:rPr>
            <w:fldChar w:fldCharType="separate"/>
          </w:r>
          <w:r w:rsidR="002D2D5D">
            <w:rPr>
              <w:noProof/>
              <w:szCs w:val="18"/>
            </w:rPr>
            <w:t>9</w:t>
          </w:r>
          <w:r>
            <w:rPr>
              <w:szCs w:val="18"/>
            </w:rPr>
            <w:fldChar w:fldCharType="end"/>
          </w:r>
        </w:p>
      </w:tc>
    </w:tr>
  </w:tbl>
  <w:p w14:paraId="7304B05D" w14:textId="77777777" w:rsidR="00E52100" w:rsidRPr="00AC6724" w:rsidRDefault="00E52100" w:rsidP="00DB6A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153"/>
      <w:gridCol w:w="4149"/>
    </w:tblGrid>
    <w:tr w:rsidR="00617CE9" w:rsidRPr="00150091" w14:paraId="149D3A60" w14:textId="77777777" w:rsidTr="00617CE9">
      <w:tc>
        <w:tcPr>
          <w:tcW w:w="4621" w:type="dxa"/>
        </w:tcPr>
        <w:p w14:paraId="07058AD1" w14:textId="77777777" w:rsidR="00617CE9" w:rsidRPr="00150091" w:rsidRDefault="00617CE9" w:rsidP="00150091">
          <w:pPr>
            <w:rPr>
              <w:sz w:val="18"/>
              <w:szCs w:val="18"/>
            </w:rPr>
          </w:pPr>
          <w:r w:rsidRPr="00150091">
            <w:rPr>
              <w:sz w:val="18"/>
              <w:szCs w:val="18"/>
            </w:rPr>
            <w:t>.</w:t>
          </w:r>
        </w:p>
      </w:tc>
      <w:tc>
        <w:tcPr>
          <w:tcW w:w="4621" w:type="dxa"/>
        </w:tcPr>
        <w:p w14:paraId="7AAB31AA" w14:textId="77777777" w:rsidR="00617CE9" w:rsidRPr="00150091" w:rsidRDefault="00617CE9" w:rsidP="00150091">
          <w:pPr>
            <w:jc w:val="right"/>
            <w:rPr>
              <w:sz w:val="18"/>
              <w:szCs w:val="18"/>
            </w:rPr>
          </w:pPr>
        </w:p>
      </w:tc>
    </w:tr>
  </w:tbl>
  <w:p w14:paraId="6ED532D7"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7341" w14:textId="77777777" w:rsidR="00F06419" w:rsidRDefault="00F06419" w:rsidP="00B04144">
      <w:r>
        <w:separator/>
      </w:r>
    </w:p>
  </w:footnote>
  <w:footnote w:type="continuationSeparator" w:id="0">
    <w:p w14:paraId="386AD347" w14:textId="77777777" w:rsidR="00F06419" w:rsidRDefault="00F06419"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FAA4" w14:textId="77777777" w:rsidR="00E12259" w:rsidRDefault="00E12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BA70" w14:textId="77777777" w:rsidR="00E12259" w:rsidRDefault="00E12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8414" w14:textId="77777777" w:rsidR="00E12259" w:rsidRDefault="00E12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2"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A82799"/>
    <w:multiLevelType w:val="multilevel"/>
    <w:tmpl w:val="F54295C6"/>
    <w:numStyleLink w:val="Schedules"/>
  </w:abstractNum>
  <w:abstractNum w:abstractNumId="4"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5" w15:restartNumberingAfterBreak="0">
    <w:nsid w:val="28DC3080"/>
    <w:multiLevelType w:val="multilevel"/>
    <w:tmpl w:val="AD34423A"/>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6" w15:restartNumberingAfterBreak="0">
    <w:nsid w:val="290D1FDD"/>
    <w:multiLevelType w:val="multilevel"/>
    <w:tmpl w:val="79ECDA32"/>
    <w:lvl w:ilvl="0">
      <w:start w:val="1"/>
      <w:numFmt w:val="decimal"/>
      <w:lvlText w:val="%1"/>
      <w:lvlJc w:val="left"/>
      <w:pPr>
        <w:tabs>
          <w:tab w:val="num" w:pos="907"/>
        </w:tabs>
        <w:ind w:left="907" w:hanging="907"/>
      </w:pPr>
      <w:rPr>
        <w:rFonts w:ascii="Arial" w:hAnsi="Arial" w:cs="Arial" w:hint="default"/>
        <w:b w:val="0"/>
        <w:i w:val="0"/>
        <w:sz w:val="20"/>
        <w:szCs w:val="20"/>
      </w:rPr>
    </w:lvl>
    <w:lvl w:ilvl="1">
      <w:start w:val="1"/>
      <w:numFmt w:val="decimal"/>
      <w:lvlText w:val="%1.%2"/>
      <w:lvlJc w:val="left"/>
      <w:pPr>
        <w:tabs>
          <w:tab w:val="num" w:pos="907"/>
        </w:tabs>
        <w:ind w:left="907" w:hanging="907"/>
      </w:pPr>
      <w:rPr>
        <w:rFonts w:ascii="Arial" w:hAnsi="Arial" w:cs="Arial" w:hint="default"/>
        <w:b w:val="0"/>
        <w:i w:val="0"/>
        <w:sz w:val="22"/>
        <w:szCs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560"/>
        </w:tabs>
        <w:ind w:left="1560" w:hanging="567"/>
      </w:pPr>
      <w:rPr>
        <w:rFonts w:ascii="Arial" w:hAnsi="Arial" w:cs="Arial" w:hint="default"/>
        <w:b w:val="0"/>
        <w:i w:val="0"/>
        <w:sz w:val="22"/>
        <w:szCs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7" w15:restartNumberingAfterBreak="0">
    <w:nsid w:val="2BBC028D"/>
    <w:multiLevelType w:val="multilevel"/>
    <w:tmpl w:val="3580CE8C"/>
    <w:numStyleLink w:val="CourtHeadings"/>
  </w:abstractNum>
  <w:abstractNum w:abstractNumId="8"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9"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BD52D58"/>
    <w:multiLevelType w:val="multilevel"/>
    <w:tmpl w:val="2D0EDDE4"/>
    <w:lvl w:ilvl="0">
      <w:start w:val="1"/>
      <w:numFmt w:val="decimal"/>
      <w:lvlText w:val="%1"/>
      <w:lvlJc w:val="left"/>
      <w:pPr>
        <w:tabs>
          <w:tab w:val="num" w:pos="907"/>
        </w:tabs>
        <w:ind w:left="907" w:hanging="907"/>
      </w:pPr>
      <w:rPr>
        <w:rFonts w:ascii="Calibri" w:hAnsi="Calibri" w:cs="Arial" w:hint="default"/>
        <w:b w:val="0"/>
        <w:i w:val="0"/>
        <w:sz w:val="22"/>
        <w:szCs w:val="20"/>
      </w:rPr>
    </w:lvl>
    <w:lvl w:ilvl="1">
      <w:start w:val="1"/>
      <w:numFmt w:val="decimal"/>
      <w:lvlText w:val="%1.%2"/>
      <w:lvlJc w:val="left"/>
      <w:pPr>
        <w:tabs>
          <w:tab w:val="num" w:pos="907"/>
        </w:tabs>
        <w:ind w:left="907" w:hanging="907"/>
      </w:pPr>
      <w:rPr>
        <w:rFonts w:ascii="Calibri" w:hAnsi="Calibri" w:cs="Arial" w:hint="default"/>
        <w:b w:val="0"/>
        <w:i w:val="0"/>
        <w:sz w:val="22"/>
        <w:szCs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560"/>
        </w:tabs>
        <w:ind w:left="1560" w:hanging="567"/>
      </w:pPr>
      <w:rPr>
        <w:rFonts w:ascii="Arial" w:hAnsi="Arial" w:cs="Arial" w:hint="default"/>
        <w:b w:val="0"/>
        <w:i w:val="0"/>
        <w:sz w:val="22"/>
        <w:szCs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2" w15:restartNumberingAfterBreak="0">
    <w:nsid w:val="4F6A6405"/>
    <w:multiLevelType w:val="hybridMultilevel"/>
    <w:tmpl w:val="1F9E76A2"/>
    <w:lvl w:ilvl="0" w:tplc="B524B1D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5654612">
    <w:abstractNumId w:val="10"/>
  </w:num>
  <w:num w:numId="2" w16cid:durableId="1397899414">
    <w:abstractNumId w:val="0"/>
  </w:num>
  <w:num w:numId="3" w16cid:durableId="1554271543">
    <w:abstractNumId w:val="1"/>
  </w:num>
  <w:num w:numId="4" w16cid:durableId="102766499">
    <w:abstractNumId w:val="9"/>
  </w:num>
  <w:num w:numId="5" w16cid:durableId="1957830353">
    <w:abstractNumId w:val="13"/>
  </w:num>
  <w:num w:numId="6" w16cid:durableId="1667393413">
    <w:abstractNumId w:val="4"/>
  </w:num>
  <w:num w:numId="7" w16cid:durableId="1964073552">
    <w:abstractNumId w:val="8"/>
  </w:num>
  <w:num w:numId="8" w16cid:durableId="2028363768">
    <w:abstractNumId w:val="2"/>
  </w:num>
  <w:num w:numId="9" w16cid:durableId="848761710">
    <w:abstractNumId w:val="7"/>
  </w:num>
  <w:num w:numId="10" w16cid:durableId="1325813838">
    <w:abstractNumId w:val="5"/>
  </w:num>
  <w:num w:numId="11" w16cid:durableId="862473296">
    <w:abstractNumId w:val="3"/>
  </w:num>
  <w:num w:numId="12" w16cid:durableId="535503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68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8030288">
    <w:abstractNumId w:val="6"/>
  </w:num>
  <w:num w:numId="15" w16cid:durableId="78993673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2B"/>
    <w:rsid w:val="00000CC9"/>
    <w:rsid w:val="00006F41"/>
    <w:rsid w:val="000105A8"/>
    <w:rsid w:val="00014CAF"/>
    <w:rsid w:val="0003341D"/>
    <w:rsid w:val="00050048"/>
    <w:rsid w:val="00057C61"/>
    <w:rsid w:val="00060771"/>
    <w:rsid w:val="000617D7"/>
    <w:rsid w:val="000640AC"/>
    <w:rsid w:val="00067C22"/>
    <w:rsid w:val="00071385"/>
    <w:rsid w:val="00072B61"/>
    <w:rsid w:val="00074E3B"/>
    <w:rsid w:val="00076CDB"/>
    <w:rsid w:val="00085A19"/>
    <w:rsid w:val="000A2079"/>
    <w:rsid w:val="000A67A1"/>
    <w:rsid w:val="000B5E70"/>
    <w:rsid w:val="000D546C"/>
    <w:rsid w:val="000E56AF"/>
    <w:rsid w:val="000E73E6"/>
    <w:rsid w:val="000F185B"/>
    <w:rsid w:val="0010266B"/>
    <w:rsid w:val="00107C3D"/>
    <w:rsid w:val="001170AD"/>
    <w:rsid w:val="00122C7E"/>
    <w:rsid w:val="00132905"/>
    <w:rsid w:val="001415A2"/>
    <w:rsid w:val="00150091"/>
    <w:rsid w:val="00155FB8"/>
    <w:rsid w:val="0018025E"/>
    <w:rsid w:val="00183330"/>
    <w:rsid w:val="00184956"/>
    <w:rsid w:val="00185C2E"/>
    <w:rsid w:val="00186BD5"/>
    <w:rsid w:val="00187E7D"/>
    <w:rsid w:val="001C2D39"/>
    <w:rsid w:val="001D0E12"/>
    <w:rsid w:val="001E6621"/>
    <w:rsid w:val="001F1585"/>
    <w:rsid w:val="001F57A8"/>
    <w:rsid w:val="0020632B"/>
    <w:rsid w:val="00207868"/>
    <w:rsid w:val="002161A5"/>
    <w:rsid w:val="002175B6"/>
    <w:rsid w:val="00220B8D"/>
    <w:rsid w:val="00222B4F"/>
    <w:rsid w:val="00225F9F"/>
    <w:rsid w:val="002263CE"/>
    <w:rsid w:val="00236E77"/>
    <w:rsid w:val="00251875"/>
    <w:rsid w:val="002632F6"/>
    <w:rsid w:val="00293735"/>
    <w:rsid w:val="002A2D24"/>
    <w:rsid w:val="002A363C"/>
    <w:rsid w:val="002B27A0"/>
    <w:rsid w:val="002C04C6"/>
    <w:rsid w:val="002D2D5D"/>
    <w:rsid w:val="002E2DC7"/>
    <w:rsid w:val="002E55C8"/>
    <w:rsid w:val="002F02E8"/>
    <w:rsid w:val="002F2F6A"/>
    <w:rsid w:val="003019BF"/>
    <w:rsid w:val="00316BB5"/>
    <w:rsid w:val="00335141"/>
    <w:rsid w:val="00342040"/>
    <w:rsid w:val="003563E4"/>
    <w:rsid w:val="003602A6"/>
    <w:rsid w:val="00367726"/>
    <w:rsid w:val="00367CA4"/>
    <w:rsid w:val="00377CBC"/>
    <w:rsid w:val="00380C76"/>
    <w:rsid w:val="003A28C0"/>
    <w:rsid w:val="003D2647"/>
    <w:rsid w:val="0040706D"/>
    <w:rsid w:val="00412A83"/>
    <w:rsid w:val="00432884"/>
    <w:rsid w:val="004661C8"/>
    <w:rsid w:val="00474372"/>
    <w:rsid w:val="00474FE7"/>
    <w:rsid w:val="00482273"/>
    <w:rsid w:val="004841B8"/>
    <w:rsid w:val="00491198"/>
    <w:rsid w:val="004A6153"/>
    <w:rsid w:val="004B35A9"/>
    <w:rsid w:val="004B360E"/>
    <w:rsid w:val="004C38CD"/>
    <w:rsid w:val="004D66D7"/>
    <w:rsid w:val="004D7E72"/>
    <w:rsid w:val="004E39B4"/>
    <w:rsid w:val="004E5648"/>
    <w:rsid w:val="004E7228"/>
    <w:rsid w:val="005030E6"/>
    <w:rsid w:val="0051046C"/>
    <w:rsid w:val="00511098"/>
    <w:rsid w:val="0051431B"/>
    <w:rsid w:val="00515BDF"/>
    <w:rsid w:val="00522885"/>
    <w:rsid w:val="00536646"/>
    <w:rsid w:val="005636B3"/>
    <w:rsid w:val="00567954"/>
    <w:rsid w:val="0057252C"/>
    <w:rsid w:val="00576458"/>
    <w:rsid w:val="00580F85"/>
    <w:rsid w:val="00582F1B"/>
    <w:rsid w:val="00594582"/>
    <w:rsid w:val="005A646B"/>
    <w:rsid w:val="005A73A0"/>
    <w:rsid w:val="005B02AD"/>
    <w:rsid w:val="005B7DFE"/>
    <w:rsid w:val="005D070B"/>
    <w:rsid w:val="005D47D7"/>
    <w:rsid w:val="005E5983"/>
    <w:rsid w:val="005E5E19"/>
    <w:rsid w:val="00601AC6"/>
    <w:rsid w:val="00617CE9"/>
    <w:rsid w:val="00621E28"/>
    <w:rsid w:val="00622F54"/>
    <w:rsid w:val="0062535C"/>
    <w:rsid w:val="00627977"/>
    <w:rsid w:val="00631943"/>
    <w:rsid w:val="00636D5B"/>
    <w:rsid w:val="00642B61"/>
    <w:rsid w:val="0064478D"/>
    <w:rsid w:val="00650FE9"/>
    <w:rsid w:val="0066659D"/>
    <w:rsid w:val="00667D9D"/>
    <w:rsid w:val="00676D77"/>
    <w:rsid w:val="00685B7A"/>
    <w:rsid w:val="00692F51"/>
    <w:rsid w:val="00697EC0"/>
    <w:rsid w:val="006C3F39"/>
    <w:rsid w:val="006D174E"/>
    <w:rsid w:val="006E392A"/>
    <w:rsid w:val="006E73CA"/>
    <w:rsid w:val="007109C1"/>
    <w:rsid w:val="00715DBF"/>
    <w:rsid w:val="00726334"/>
    <w:rsid w:val="00730000"/>
    <w:rsid w:val="00731894"/>
    <w:rsid w:val="00742998"/>
    <w:rsid w:val="00753501"/>
    <w:rsid w:val="0076211B"/>
    <w:rsid w:val="00771AF2"/>
    <w:rsid w:val="00775877"/>
    <w:rsid w:val="0078729F"/>
    <w:rsid w:val="00791A06"/>
    <w:rsid w:val="0079762D"/>
    <w:rsid w:val="007B5FDE"/>
    <w:rsid w:val="007C352A"/>
    <w:rsid w:val="007D296D"/>
    <w:rsid w:val="007E3C56"/>
    <w:rsid w:val="007E40E3"/>
    <w:rsid w:val="007F1392"/>
    <w:rsid w:val="008016AE"/>
    <w:rsid w:val="00802B45"/>
    <w:rsid w:val="008250D8"/>
    <w:rsid w:val="0082721F"/>
    <w:rsid w:val="00834A7D"/>
    <w:rsid w:val="00834BE4"/>
    <w:rsid w:val="00837E8F"/>
    <w:rsid w:val="00846491"/>
    <w:rsid w:val="0084658D"/>
    <w:rsid w:val="00847E73"/>
    <w:rsid w:val="00860FFF"/>
    <w:rsid w:val="00862727"/>
    <w:rsid w:val="0086378A"/>
    <w:rsid w:val="008A0C26"/>
    <w:rsid w:val="008A35D1"/>
    <w:rsid w:val="008A4B8F"/>
    <w:rsid w:val="008B068B"/>
    <w:rsid w:val="008B3B5C"/>
    <w:rsid w:val="008E5276"/>
    <w:rsid w:val="008F0FDB"/>
    <w:rsid w:val="008F5D8B"/>
    <w:rsid w:val="008F7290"/>
    <w:rsid w:val="0090043A"/>
    <w:rsid w:val="00901B12"/>
    <w:rsid w:val="009073E1"/>
    <w:rsid w:val="0092433D"/>
    <w:rsid w:val="00944D78"/>
    <w:rsid w:val="009450CE"/>
    <w:rsid w:val="00950086"/>
    <w:rsid w:val="00953562"/>
    <w:rsid w:val="009539EB"/>
    <w:rsid w:val="009562D8"/>
    <w:rsid w:val="009671CB"/>
    <w:rsid w:val="00967E15"/>
    <w:rsid w:val="0098364E"/>
    <w:rsid w:val="0098434B"/>
    <w:rsid w:val="00992DA3"/>
    <w:rsid w:val="009978D3"/>
    <w:rsid w:val="009C510A"/>
    <w:rsid w:val="009C5F69"/>
    <w:rsid w:val="009D4000"/>
    <w:rsid w:val="009E77F9"/>
    <w:rsid w:val="009F1534"/>
    <w:rsid w:val="00A12029"/>
    <w:rsid w:val="00A14A46"/>
    <w:rsid w:val="00A15DB8"/>
    <w:rsid w:val="00A34137"/>
    <w:rsid w:val="00A43475"/>
    <w:rsid w:val="00A50CBE"/>
    <w:rsid w:val="00A53474"/>
    <w:rsid w:val="00A6276A"/>
    <w:rsid w:val="00A75B23"/>
    <w:rsid w:val="00A771B2"/>
    <w:rsid w:val="00A91591"/>
    <w:rsid w:val="00A93F38"/>
    <w:rsid w:val="00AA632F"/>
    <w:rsid w:val="00AA7536"/>
    <w:rsid w:val="00AB4738"/>
    <w:rsid w:val="00AB7D38"/>
    <w:rsid w:val="00AC0BDA"/>
    <w:rsid w:val="00AC21C9"/>
    <w:rsid w:val="00AC5931"/>
    <w:rsid w:val="00AC6724"/>
    <w:rsid w:val="00AD49A2"/>
    <w:rsid w:val="00AE5859"/>
    <w:rsid w:val="00AF6119"/>
    <w:rsid w:val="00B04144"/>
    <w:rsid w:val="00B20803"/>
    <w:rsid w:val="00B21691"/>
    <w:rsid w:val="00B70C91"/>
    <w:rsid w:val="00B760B3"/>
    <w:rsid w:val="00B82B65"/>
    <w:rsid w:val="00B9599D"/>
    <w:rsid w:val="00BA5983"/>
    <w:rsid w:val="00BB6642"/>
    <w:rsid w:val="00BB6C5F"/>
    <w:rsid w:val="00BC663F"/>
    <w:rsid w:val="00BC6E0F"/>
    <w:rsid w:val="00BE5FB4"/>
    <w:rsid w:val="00BF0A15"/>
    <w:rsid w:val="00BF0EA8"/>
    <w:rsid w:val="00C04979"/>
    <w:rsid w:val="00C10410"/>
    <w:rsid w:val="00C15C1D"/>
    <w:rsid w:val="00C20FA8"/>
    <w:rsid w:val="00C53E16"/>
    <w:rsid w:val="00C56814"/>
    <w:rsid w:val="00C7112C"/>
    <w:rsid w:val="00C73516"/>
    <w:rsid w:val="00C73798"/>
    <w:rsid w:val="00C761F9"/>
    <w:rsid w:val="00C76465"/>
    <w:rsid w:val="00C8649C"/>
    <w:rsid w:val="00C86CDF"/>
    <w:rsid w:val="00C9021F"/>
    <w:rsid w:val="00C9506A"/>
    <w:rsid w:val="00CA43CF"/>
    <w:rsid w:val="00CB13B5"/>
    <w:rsid w:val="00CB3264"/>
    <w:rsid w:val="00CB6126"/>
    <w:rsid w:val="00CC78FF"/>
    <w:rsid w:val="00CD5674"/>
    <w:rsid w:val="00CD7BB4"/>
    <w:rsid w:val="00CE1F4C"/>
    <w:rsid w:val="00CE2A74"/>
    <w:rsid w:val="00CE44B6"/>
    <w:rsid w:val="00CF3841"/>
    <w:rsid w:val="00CF5694"/>
    <w:rsid w:val="00CF66CE"/>
    <w:rsid w:val="00D06F14"/>
    <w:rsid w:val="00D50A3B"/>
    <w:rsid w:val="00D63A47"/>
    <w:rsid w:val="00D64DA9"/>
    <w:rsid w:val="00D91C2C"/>
    <w:rsid w:val="00D931DE"/>
    <w:rsid w:val="00D93CCA"/>
    <w:rsid w:val="00D975E3"/>
    <w:rsid w:val="00DA7427"/>
    <w:rsid w:val="00DB6A49"/>
    <w:rsid w:val="00DD5115"/>
    <w:rsid w:val="00DE39DC"/>
    <w:rsid w:val="00DE3CDC"/>
    <w:rsid w:val="00DF0713"/>
    <w:rsid w:val="00E063CE"/>
    <w:rsid w:val="00E07E6B"/>
    <w:rsid w:val="00E1002E"/>
    <w:rsid w:val="00E12259"/>
    <w:rsid w:val="00E141A5"/>
    <w:rsid w:val="00E23740"/>
    <w:rsid w:val="00E23F53"/>
    <w:rsid w:val="00E30865"/>
    <w:rsid w:val="00E31F00"/>
    <w:rsid w:val="00E42BF2"/>
    <w:rsid w:val="00E455AD"/>
    <w:rsid w:val="00E52100"/>
    <w:rsid w:val="00E54ACA"/>
    <w:rsid w:val="00E650AB"/>
    <w:rsid w:val="00E65AFD"/>
    <w:rsid w:val="00E75459"/>
    <w:rsid w:val="00E8033E"/>
    <w:rsid w:val="00E85025"/>
    <w:rsid w:val="00E9085B"/>
    <w:rsid w:val="00EA0C2F"/>
    <w:rsid w:val="00EB618E"/>
    <w:rsid w:val="00EC4325"/>
    <w:rsid w:val="00EC50C2"/>
    <w:rsid w:val="00ED1C4F"/>
    <w:rsid w:val="00ED77E5"/>
    <w:rsid w:val="00ED7BFD"/>
    <w:rsid w:val="00EE1C55"/>
    <w:rsid w:val="00EE6526"/>
    <w:rsid w:val="00EF10DC"/>
    <w:rsid w:val="00EF3FCB"/>
    <w:rsid w:val="00F03B07"/>
    <w:rsid w:val="00F05415"/>
    <w:rsid w:val="00F06419"/>
    <w:rsid w:val="00F06D97"/>
    <w:rsid w:val="00F078D6"/>
    <w:rsid w:val="00F13902"/>
    <w:rsid w:val="00F27A34"/>
    <w:rsid w:val="00F31C8E"/>
    <w:rsid w:val="00F330A5"/>
    <w:rsid w:val="00F535DE"/>
    <w:rsid w:val="00F54906"/>
    <w:rsid w:val="00F55271"/>
    <w:rsid w:val="00F64BF5"/>
    <w:rsid w:val="00F66EBE"/>
    <w:rsid w:val="00F76788"/>
    <w:rsid w:val="00F910EF"/>
    <w:rsid w:val="00F94CED"/>
    <w:rsid w:val="00FB1579"/>
    <w:rsid w:val="00FB1BAF"/>
    <w:rsid w:val="00FB6DE1"/>
    <w:rsid w:val="00FD1EFB"/>
    <w:rsid w:val="00FE2EEC"/>
    <w:rsid w:val="00FE67AC"/>
    <w:rsid w:val="00FE7C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9119E"/>
  <w15:docId w15:val="{692114E1-F57F-455D-8148-5203CABC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9"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aliases w:val="main,1,section,H1,Section,Heading 1 A,h1,Heading 1 (NN),Lev 1,lev1,Outline1,Prophead 1,Prophead level 1,h11,PIP Head 1,Heading 1 (1),Part,Heading,(Alt+1),l1,Header1,Heading One,Heading A,Attribute Heading 1,Attribute Heading 11,o,1.,level 1,T1"/>
    <w:basedOn w:val="BodyText"/>
    <w:link w:val="Heading1Char"/>
    <w:uiPriority w:val="99"/>
    <w:qFormat/>
    <w:rsid w:val="00006F41"/>
    <w:pPr>
      <w:numPr>
        <w:numId w:val="10"/>
      </w:numPr>
      <w:outlineLvl w:val="0"/>
    </w:pPr>
  </w:style>
  <w:style w:type="paragraph" w:styleId="Heading2">
    <w:name w:val="heading 2"/>
    <w:aliases w:val="sub,KJL:1st Level,2,sub-sect,21,sub-sect1,22,sub-sect2,23,sub-sect3,24,sub-sect4,25,sub-sect5,(1.1,1.2,1.3 etc),section header,h2,no section,Sub Headings,Major,headi,heading2,h21,h22,Heading Two,1.1 Heading 2,Prophead 2,H2,h211,h23,h212,h24,l2"/>
    <w:basedOn w:val="BodyText"/>
    <w:link w:val="Heading2Char"/>
    <w:uiPriority w:val="99"/>
    <w:qFormat/>
    <w:rsid w:val="00006F41"/>
    <w:pPr>
      <w:numPr>
        <w:ilvl w:val="1"/>
        <w:numId w:val="10"/>
      </w:numPr>
      <w:outlineLvl w:val="1"/>
    </w:pPr>
  </w:style>
  <w:style w:type="paragraph" w:styleId="Heading3">
    <w:name w:val="heading 3"/>
    <w:basedOn w:val="BodyText"/>
    <w:link w:val="Heading3Char"/>
    <w:uiPriority w:val="99"/>
    <w:qFormat/>
    <w:rsid w:val="00006F41"/>
    <w:pPr>
      <w:numPr>
        <w:ilvl w:val="2"/>
        <w:numId w:val="10"/>
      </w:numPr>
      <w:outlineLvl w:val="2"/>
    </w:pPr>
  </w:style>
  <w:style w:type="paragraph" w:styleId="Heading4">
    <w:name w:val="heading 4"/>
    <w:aliases w:val="4,h4,H41,H42,H43,H44,H45,H46,H47,H48,H49,H410,H411,H421,H431,H441,H451,H461,H471,H481,H491,H4101,H412,H413,H414,H415,H416,H417,H418,H419,H420,H422,H423,H4110,H432,H442,H452,H462,H472,H482,H492,H4102,H4111,H4121,H4131,H4141,H4151,H4,d"/>
    <w:basedOn w:val="BodyText"/>
    <w:link w:val="Heading4Char"/>
    <w:uiPriority w:val="99"/>
    <w:qFormat/>
    <w:rsid w:val="00006F41"/>
    <w:pPr>
      <w:numPr>
        <w:ilvl w:val="3"/>
        <w:numId w:val="10"/>
      </w:numPr>
      <w:outlineLvl w:val="3"/>
    </w:pPr>
  </w:style>
  <w:style w:type="paragraph" w:styleId="Heading5">
    <w:name w:val="heading 5"/>
    <w:basedOn w:val="BodyText"/>
    <w:link w:val="Heading5Char"/>
    <w:uiPriority w:val="99"/>
    <w:qFormat/>
    <w:rsid w:val="00006F41"/>
    <w:pPr>
      <w:numPr>
        <w:ilvl w:val="4"/>
        <w:numId w:val="10"/>
      </w:numPr>
      <w:outlineLvl w:val="4"/>
    </w:pPr>
  </w:style>
  <w:style w:type="paragraph" w:styleId="Heading6">
    <w:name w:val="heading 6"/>
    <w:aliases w:val="Heading 6  Appendix Y &amp; Z,h6,H6,H61,H62,H63,H64,H65,H66,H67,H68,H69,H610,H611,H612,H613,H614,H615,H616,H617,H618,H619,H621,H631,H641,H651,H661,H671,H681,H691,H6101,H6111,H6121,H6131,H6141,H6151,H6161,H6171,H6181,H620,H622,H623,H624,H625,H626,6"/>
    <w:basedOn w:val="BodyText"/>
    <w:link w:val="Heading6Char"/>
    <w:uiPriority w:val="99"/>
    <w:qFormat/>
    <w:rsid w:val="00006F41"/>
    <w:pPr>
      <w:numPr>
        <w:ilvl w:val="5"/>
        <w:numId w:val="10"/>
      </w:numPr>
      <w:outlineLvl w:val="5"/>
    </w:pPr>
    <w:rPr>
      <w:bCs/>
    </w:rPr>
  </w:style>
  <w:style w:type="paragraph" w:styleId="Heading7">
    <w:name w:val="heading 7"/>
    <w:basedOn w:val="BodyText"/>
    <w:link w:val="Heading7Char"/>
    <w:uiPriority w:val="99"/>
    <w:qFormat/>
    <w:rsid w:val="00006F41"/>
    <w:pPr>
      <w:numPr>
        <w:ilvl w:val="6"/>
        <w:numId w:val="10"/>
      </w:numPr>
      <w:outlineLvl w:val="6"/>
    </w:pPr>
  </w:style>
  <w:style w:type="paragraph" w:styleId="Heading8">
    <w:name w:val="heading 8"/>
    <w:basedOn w:val="BodyText"/>
    <w:link w:val="Heading8Char"/>
    <w:uiPriority w:val="99"/>
    <w:qFormat/>
    <w:rsid w:val="00006F41"/>
    <w:pPr>
      <w:numPr>
        <w:ilvl w:val="7"/>
        <w:numId w:val="10"/>
      </w:numPr>
      <w:outlineLvl w:val="7"/>
    </w:pPr>
  </w:style>
  <w:style w:type="paragraph" w:styleId="Heading9">
    <w:name w:val="heading 9"/>
    <w:basedOn w:val="BodyText"/>
    <w:link w:val="Heading9Char"/>
    <w:qFormat/>
    <w:rsid w:val="00006F41"/>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link w:val="BodyTextBoldChar"/>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9"/>
      </w:numPr>
      <w:spacing w:line="360" w:lineRule="auto"/>
    </w:pPr>
  </w:style>
  <w:style w:type="paragraph" w:customStyle="1" w:styleId="CourtHeading2">
    <w:name w:val="Court Heading 2"/>
    <w:basedOn w:val="BodyText"/>
    <w:uiPriority w:val="8"/>
    <w:qFormat/>
    <w:rsid w:val="00A771B2"/>
    <w:pPr>
      <w:numPr>
        <w:ilvl w:val="1"/>
        <w:numId w:val="9"/>
      </w:numPr>
      <w:spacing w:line="360" w:lineRule="auto"/>
    </w:pPr>
  </w:style>
  <w:style w:type="paragraph" w:customStyle="1" w:styleId="CourtHeading3">
    <w:name w:val="Court Heading 3"/>
    <w:basedOn w:val="BodyText"/>
    <w:uiPriority w:val="8"/>
    <w:qFormat/>
    <w:rsid w:val="00A771B2"/>
    <w:pPr>
      <w:numPr>
        <w:ilvl w:val="2"/>
        <w:numId w:val="9"/>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2"/>
      </w:numPr>
      <w:jc w:val="left"/>
      <w:outlineLvl w:val="0"/>
    </w:pPr>
    <w:rPr>
      <w:rFonts w:asciiTheme="majorHAnsi" w:hAnsiTheme="majorHAnsi"/>
      <w:b/>
      <w:sz w:val="28"/>
    </w:rPr>
  </w:style>
  <w:style w:type="paragraph" w:styleId="Footer">
    <w:name w:val="footer"/>
    <w:basedOn w:val="BodyText"/>
    <w:link w:val="FooterChar"/>
    <w:rsid w:val="00791A06"/>
    <w:pPr>
      <w:tabs>
        <w:tab w:val="center" w:pos="4150"/>
        <w:tab w:val="right" w:pos="8307"/>
      </w:tabs>
      <w:spacing w:after="0"/>
    </w:pPr>
    <w:rPr>
      <w:sz w:val="18"/>
    </w:rPr>
  </w:style>
  <w:style w:type="character" w:customStyle="1" w:styleId="FooterChar">
    <w:name w:val="Footer Char"/>
    <w:basedOn w:val="DefaultParagraphFont"/>
    <w:link w:val="Footer"/>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aliases w:val="main Char,1 Char,section Char,H1 Char,Section Char,Heading 1 A Char,h1 Char,Heading 1 (NN) Char,Lev 1 Char,lev1 Char,Outline1 Char,Prophead 1 Char,Prophead level 1 Char,h11 Char,PIP Head 1 Char,Heading 1 (1) Char,Part Char,Heading Char"/>
    <w:basedOn w:val="DefaultParagraphFont"/>
    <w:link w:val="Heading1"/>
    <w:uiPriority w:val="99"/>
    <w:rsid w:val="00D91C2C"/>
  </w:style>
  <w:style w:type="paragraph" w:customStyle="1" w:styleId="Heading1Bold">
    <w:name w:val="Heading 1 Bold"/>
    <w:basedOn w:val="Heading1"/>
    <w:next w:val="BodyTextIndent1"/>
    <w:link w:val="Heading1BoldChar"/>
    <w:qFormat/>
    <w:rsid w:val="00C10410"/>
    <w:pPr>
      <w:keepNext/>
    </w:pPr>
    <w:rPr>
      <w:rFonts w:asciiTheme="majorHAnsi" w:hAnsiTheme="majorHAnsi"/>
      <w:b/>
      <w:sz w:val="24"/>
    </w:rPr>
  </w:style>
  <w:style w:type="character" w:customStyle="1" w:styleId="Heading2Char">
    <w:name w:val="Heading 2 Char"/>
    <w:aliases w:val="sub Char,KJL:1st Level Char,2 Char,sub-sect Char,21 Char,sub-sect1 Char,22 Char,sub-sect2 Char,23 Char,sub-sect3 Char,24 Char,sub-sect4 Char,25 Char,sub-sect5 Char,(1.1 Char,1.2 Char,1.3 etc) Char,section header Char,h2 Char,Major Char"/>
    <w:basedOn w:val="DefaultParagraphFont"/>
    <w:link w:val="Heading2"/>
    <w:uiPriority w:val="99"/>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99"/>
    <w:rsid w:val="00D91C2C"/>
  </w:style>
  <w:style w:type="character" w:customStyle="1" w:styleId="Heading4Char">
    <w:name w:val="Heading 4 Char"/>
    <w:aliases w:val="4 Char,h4 Char,H41 Char,H42 Char,H43 Char,H44 Char,H45 Char,H46 Char,H47 Char,H48 Char,H49 Char,H410 Char,H411 Char,H421 Char,H431 Char,H441 Char,H451 Char,H461 Char,H471 Char,H481 Char,H491 Char,H4101 Char,H412 Char,H413 Char,H414 Char"/>
    <w:basedOn w:val="DefaultParagraphFont"/>
    <w:link w:val="Heading4"/>
    <w:uiPriority w:val="99"/>
    <w:rsid w:val="00D91C2C"/>
  </w:style>
  <w:style w:type="character" w:customStyle="1" w:styleId="Heading5Char">
    <w:name w:val="Heading 5 Char"/>
    <w:basedOn w:val="DefaultParagraphFont"/>
    <w:link w:val="Heading5"/>
    <w:uiPriority w:val="99"/>
    <w:rsid w:val="00D91C2C"/>
  </w:style>
  <w:style w:type="character" w:customStyle="1" w:styleId="Heading6Char">
    <w:name w:val="Heading 6 Char"/>
    <w:aliases w:val="Heading 6  Appendix Y &amp; Z Char,h6 Char,H6 Char,H61 Char,H62 Char,H63 Char,H64 Char,H65 Char,H66 Char,H67 Char,H68 Char,H69 Char,H610 Char,H611 Char,H612 Char,H613 Char,H614 Char,H615 Char,H616 Char,H617 Char,H618 Char,H619 Char,H621 Char"/>
    <w:basedOn w:val="DefaultParagraphFont"/>
    <w:link w:val="Heading6"/>
    <w:uiPriority w:val="99"/>
    <w:rsid w:val="00D91C2C"/>
    <w:rPr>
      <w:bCs/>
    </w:rPr>
  </w:style>
  <w:style w:type="character" w:customStyle="1" w:styleId="Heading7Char">
    <w:name w:val="Heading 7 Char"/>
    <w:basedOn w:val="DefaultParagraphFont"/>
    <w:link w:val="Heading7"/>
    <w:uiPriority w:val="99"/>
    <w:rsid w:val="00D91C2C"/>
  </w:style>
  <w:style w:type="character" w:customStyle="1" w:styleId="Heading8Char">
    <w:name w:val="Heading 8 Char"/>
    <w:basedOn w:val="DefaultParagraphFont"/>
    <w:link w:val="Heading8"/>
    <w:uiPriority w:val="99"/>
    <w:rsid w:val="00D91C2C"/>
  </w:style>
  <w:style w:type="character" w:customStyle="1" w:styleId="Heading9Char">
    <w:name w:val="Heading 9 Char"/>
    <w:basedOn w:val="DefaultParagraphFont"/>
    <w:link w:val="Heading9"/>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4"/>
      </w:numPr>
    </w:pPr>
  </w:style>
  <w:style w:type="paragraph" w:customStyle="1" w:styleId="Recitals">
    <w:name w:val="Recitals"/>
    <w:basedOn w:val="BodyText"/>
    <w:uiPriority w:val="9"/>
    <w:rsid w:val="0078729F"/>
    <w:pPr>
      <w:numPr>
        <w:numId w:val="5"/>
      </w:numPr>
    </w:pPr>
  </w:style>
  <w:style w:type="paragraph" w:customStyle="1" w:styleId="SchLevel1">
    <w:name w:val="Sch Level 1"/>
    <w:basedOn w:val="BodyText"/>
    <w:uiPriority w:val="6"/>
    <w:qFormat/>
    <w:rsid w:val="0040706D"/>
    <w:pPr>
      <w:numPr>
        <w:ilvl w:val="1"/>
        <w:numId w:val="11"/>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40706D"/>
    <w:pPr>
      <w:numPr>
        <w:ilvl w:val="2"/>
        <w:numId w:val="11"/>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40706D"/>
    <w:pPr>
      <w:numPr>
        <w:ilvl w:val="3"/>
        <w:numId w:val="11"/>
      </w:numPr>
      <w:outlineLvl w:val="3"/>
    </w:pPr>
  </w:style>
  <w:style w:type="paragraph" w:customStyle="1" w:styleId="SchLevel4">
    <w:name w:val="Sch Level 4"/>
    <w:basedOn w:val="BodyText"/>
    <w:uiPriority w:val="6"/>
    <w:rsid w:val="0040706D"/>
    <w:pPr>
      <w:numPr>
        <w:ilvl w:val="4"/>
        <w:numId w:val="11"/>
      </w:numPr>
      <w:outlineLvl w:val="4"/>
    </w:pPr>
  </w:style>
  <w:style w:type="paragraph" w:customStyle="1" w:styleId="SchLevel5">
    <w:name w:val="Sch Level 5"/>
    <w:basedOn w:val="BodyText"/>
    <w:uiPriority w:val="6"/>
    <w:rsid w:val="0040706D"/>
    <w:pPr>
      <w:numPr>
        <w:ilvl w:val="5"/>
        <w:numId w:val="11"/>
      </w:numPr>
      <w:outlineLvl w:val="5"/>
    </w:pPr>
  </w:style>
  <w:style w:type="paragraph" w:customStyle="1" w:styleId="SchLevel6">
    <w:name w:val="Sch Level 6"/>
    <w:basedOn w:val="BodyText"/>
    <w:uiPriority w:val="6"/>
    <w:rsid w:val="0040706D"/>
    <w:pPr>
      <w:numPr>
        <w:ilvl w:val="6"/>
        <w:numId w:val="11"/>
      </w:numPr>
      <w:outlineLvl w:val="6"/>
    </w:pPr>
  </w:style>
  <w:style w:type="paragraph" w:customStyle="1" w:styleId="SchLevel7">
    <w:name w:val="Sch Level 7"/>
    <w:basedOn w:val="BodyText"/>
    <w:uiPriority w:val="6"/>
    <w:rsid w:val="0040706D"/>
    <w:pPr>
      <w:numPr>
        <w:ilvl w:val="7"/>
        <w:numId w:val="11"/>
      </w:numPr>
      <w:outlineLvl w:val="7"/>
    </w:pPr>
  </w:style>
  <w:style w:type="paragraph" w:customStyle="1" w:styleId="SchLevel8">
    <w:name w:val="Sch Level 8"/>
    <w:basedOn w:val="BodyText"/>
    <w:uiPriority w:val="6"/>
    <w:rsid w:val="0040706D"/>
    <w:pPr>
      <w:numPr>
        <w:ilvl w:val="8"/>
        <w:numId w:val="11"/>
      </w:numPr>
      <w:outlineLvl w:val="8"/>
    </w:pPr>
  </w:style>
  <w:style w:type="paragraph" w:customStyle="1" w:styleId="SchTitle1">
    <w:name w:val="Sch Title 1"/>
    <w:basedOn w:val="BodyText"/>
    <w:next w:val="BodyText"/>
    <w:uiPriority w:val="5"/>
    <w:qFormat/>
    <w:rsid w:val="0040706D"/>
    <w:pPr>
      <w:pageBreakBefore/>
      <w:numPr>
        <w:numId w:val="11"/>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39"/>
    <w:rsid w:val="00944D78"/>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E12259"/>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E12259"/>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6"/>
      </w:numPr>
    </w:pPr>
  </w:style>
  <w:style w:type="numbering" w:customStyle="1" w:styleId="CourtHeadings">
    <w:name w:val="Court Headings"/>
    <w:uiPriority w:val="99"/>
    <w:rsid w:val="00A771B2"/>
    <w:pPr>
      <w:numPr>
        <w:numId w:val="8"/>
      </w:numPr>
    </w:pPr>
  </w:style>
  <w:style w:type="numbering" w:customStyle="1" w:styleId="Schedules">
    <w:name w:val="Schedules"/>
    <w:uiPriority w:val="99"/>
    <w:rsid w:val="0040706D"/>
    <w:pPr>
      <w:numPr>
        <w:numId w:val="7"/>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character" w:customStyle="1" w:styleId="BodyTextBoldChar">
    <w:name w:val="Body Text Bold Char"/>
    <w:basedOn w:val="DefaultParagraphFont"/>
    <w:link w:val="BodyTextBold"/>
    <w:uiPriority w:val="1"/>
    <w:rsid w:val="00E12259"/>
    <w:rPr>
      <w:b/>
    </w:rPr>
  </w:style>
  <w:style w:type="character" w:styleId="Strong">
    <w:name w:val="Strong"/>
    <w:basedOn w:val="DefaultParagraphFont"/>
    <w:uiPriority w:val="99"/>
    <w:semiHidden/>
    <w:rsid w:val="00E12259"/>
    <w:rPr>
      <w:b/>
      <w:bCs/>
    </w:rPr>
  </w:style>
  <w:style w:type="character" w:styleId="CommentReference">
    <w:name w:val="annotation reference"/>
    <w:basedOn w:val="DefaultParagraphFont"/>
    <w:uiPriority w:val="99"/>
    <w:semiHidden/>
    <w:unhideWhenUsed/>
    <w:rsid w:val="00992DA3"/>
    <w:rPr>
      <w:sz w:val="16"/>
      <w:szCs w:val="16"/>
    </w:rPr>
  </w:style>
  <w:style w:type="paragraph" w:styleId="CommentText">
    <w:name w:val="annotation text"/>
    <w:basedOn w:val="Normal"/>
    <w:link w:val="CommentTextChar"/>
    <w:uiPriority w:val="99"/>
    <w:unhideWhenUsed/>
    <w:rsid w:val="00992DA3"/>
    <w:rPr>
      <w:sz w:val="20"/>
      <w:szCs w:val="20"/>
    </w:rPr>
  </w:style>
  <w:style w:type="character" w:customStyle="1" w:styleId="CommentTextChar">
    <w:name w:val="Comment Text Char"/>
    <w:basedOn w:val="DefaultParagraphFont"/>
    <w:link w:val="CommentText"/>
    <w:uiPriority w:val="99"/>
    <w:rsid w:val="00992DA3"/>
    <w:rPr>
      <w:sz w:val="20"/>
      <w:szCs w:val="20"/>
    </w:rPr>
  </w:style>
  <w:style w:type="paragraph" w:styleId="CommentSubject">
    <w:name w:val="annotation subject"/>
    <w:basedOn w:val="CommentText"/>
    <w:next w:val="CommentText"/>
    <w:link w:val="CommentSubjectChar"/>
    <w:uiPriority w:val="99"/>
    <w:semiHidden/>
    <w:unhideWhenUsed/>
    <w:rsid w:val="00992DA3"/>
    <w:rPr>
      <w:b/>
      <w:bCs/>
    </w:rPr>
  </w:style>
  <w:style w:type="character" w:customStyle="1" w:styleId="CommentSubjectChar">
    <w:name w:val="Comment Subject Char"/>
    <w:basedOn w:val="CommentTextChar"/>
    <w:link w:val="CommentSubject"/>
    <w:uiPriority w:val="99"/>
    <w:semiHidden/>
    <w:rsid w:val="00992DA3"/>
    <w:rPr>
      <w:b/>
      <w:bCs/>
      <w:sz w:val="20"/>
      <w:szCs w:val="20"/>
    </w:rPr>
  </w:style>
  <w:style w:type="character" w:customStyle="1" w:styleId="Heading1BoldChar">
    <w:name w:val="Heading 1 Bold Char"/>
    <w:link w:val="Heading1Bold"/>
    <w:rsid w:val="00601AC6"/>
    <w:rPr>
      <w:rFonts w:asciiTheme="majorHAnsi" w:hAnsiTheme="majorHAnsi"/>
      <w:b/>
      <w:sz w:val="24"/>
    </w:rPr>
  </w:style>
  <w:style w:type="paragraph" w:styleId="Revision">
    <w:name w:val="Revision"/>
    <w:hidden/>
    <w:uiPriority w:val="99"/>
    <w:semiHidden/>
    <w:rsid w:val="00726334"/>
    <w:pPr>
      <w:spacing w:after="0"/>
      <w:jc w:val="left"/>
    </w:pPr>
  </w:style>
  <w:style w:type="paragraph" w:styleId="ListParagraph">
    <w:name w:val="List Paragraph"/>
    <w:basedOn w:val="Normal"/>
    <w:uiPriority w:val="34"/>
    <w:qFormat/>
    <w:rsid w:val="00E8033E"/>
    <w:pPr>
      <w:ind w:left="720"/>
      <w:jc w:val="left"/>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54295">
      <w:bodyDiv w:val="1"/>
      <w:marLeft w:val="0"/>
      <w:marRight w:val="0"/>
      <w:marTop w:val="0"/>
      <w:marBottom w:val="0"/>
      <w:divBdr>
        <w:top w:val="none" w:sz="0" w:space="0" w:color="auto"/>
        <w:left w:val="none" w:sz="0" w:space="0" w:color="auto"/>
        <w:bottom w:val="none" w:sz="0" w:space="0" w:color="auto"/>
        <w:right w:val="none" w:sz="0" w:space="0" w:color="auto"/>
      </w:divBdr>
    </w:div>
    <w:div w:id="17703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2ahUKEwjHwPzfpLjdAhUEz4UKHS8fB2AQjRx6BAgBEAU&amp;url=http://psnc.org.uk/shropshire-lpc/lpc-/&amp;psig=AOvVaw3mndjfBAQGVnIvnq_cQLax&amp;ust=1536938640644584"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7C6A5A1A-E32E-4B83-962A-C9DEC9C75AB2}"/>
</file>

<file path=customXml/itemProps2.xml><?xml version="1.0" encoding="utf-8"?>
<ds:datastoreItem xmlns:ds="http://schemas.openxmlformats.org/officeDocument/2006/customXml" ds:itemID="{9EC23479-289E-4DFF-B6F9-493881658DF9}"/>
</file>

<file path=customXml/itemProps3.xml><?xml version="1.0" encoding="utf-8"?>
<ds:datastoreItem xmlns:ds="http://schemas.openxmlformats.org/officeDocument/2006/customXml" ds:itemID="{7D4F961E-D378-437A-9A90-DFBFC527C8B2}"/>
</file>

<file path=docProps/app.xml><?xml version="1.0" encoding="utf-8"?>
<Properties xmlns="http://schemas.openxmlformats.org/officeDocument/2006/extended-properties" xmlns:vt="http://schemas.openxmlformats.org/officeDocument/2006/docPropsVTypes">
  <Template>Normal.dotm</Template>
  <TotalTime>146</TotalTime>
  <Pages>16</Pages>
  <Words>5734</Words>
  <Characters>32685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McNaughton, Alyce</cp:lastModifiedBy>
  <cp:revision>12</cp:revision>
  <cp:lastPrinted>1900-01-01T00:00:00Z</cp:lastPrinted>
  <dcterms:created xsi:type="dcterms:W3CDTF">1900-01-01T00:00:00Z</dcterms:created>
  <dcterms:modified xsi:type="dcterms:W3CDTF">2023-12-01T15:08:00Z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