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5CAF" w14:textId="7C94F84A" w:rsidR="00FC06DD" w:rsidRPr="0063286A" w:rsidRDefault="00356438" w:rsidP="003A233C">
      <w:pPr>
        <w:jc w:val="center"/>
        <w:rPr>
          <w:rFonts w:ascii="Arial" w:hAnsi="Arial" w:cs="Arial"/>
          <w:b/>
          <w:bCs/>
        </w:rPr>
      </w:pPr>
      <w:r w:rsidRPr="0063286A">
        <w:rPr>
          <w:rFonts w:ascii="Arial" w:hAnsi="Arial" w:cs="Arial"/>
          <w:b/>
          <w:bCs/>
        </w:rPr>
        <w:t xml:space="preserve">List of </w:t>
      </w:r>
      <w:r w:rsidR="00A92C9F" w:rsidRPr="0063286A">
        <w:rPr>
          <w:rFonts w:ascii="Arial" w:hAnsi="Arial" w:cs="Arial"/>
          <w:b/>
          <w:bCs/>
        </w:rPr>
        <w:t xml:space="preserve">Risk Factors </w:t>
      </w:r>
      <w:r w:rsidRPr="0063286A">
        <w:rPr>
          <w:rFonts w:ascii="Arial" w:hAnsi="Arial" w:cs="Arial"/>
          <w:b/>
          <w:bCs/>
        </w:rPr>
        <w:t xml:space="preserve">and </w:t>
      </w:r>
      <w:r w:rsidR="00A92C9F" w:rsidRPr="0063286A">
        <w:rPr>
          <w:rFonts w:ascii="Arial" w:hAnsi="Arial" w:cs="Arial"/>
          <w:b/>
          <w:bCs/>
        </w:rPr>
        <w:t xml:space="preserve">Associated Actions </w:t>
      </w:r>
      <w:r w:rsidR="003A233C" w:rsidRPr="0063286A">
        <w:rPr>
          <w:rFonts w:ascii="Arial" w:hAnsi="Arial" w:cs="Arial"/>
          <w:b/>
          <w:bCs/>
        </w:rPr>
        <w:t xml:space="preserve">- </w:t>
      </w:r>
      <w:r w:rsidR="00A92C9F" w:rsidRPr="0063286A">
        <w:rPr>
          <w:rFonts w:ascii="Arial" w:hAnsi="Arial" w:cs="Arial"/>
          <w:b/>
          <w:bCs/>
        </w:rPr>
        <w:t>Sexual Harassment Duty</w:t>
      </w:r>
    </w:p>
    <w:p w14:paraId="05BC9B24" w14:textId="54FD3ABD" w:rsidR="00FC06DD" w:rsidRPr="004A20AE" w:rsidRDefault="00FC06DD" w:rsidP="003A233C">
      <w:pPr>
        <w:jc w:val="both"/>
        <w:rPr>
          <w:rFonts w:ascii="Arial" w:hAnsi="Arial" w:cs="Arial"/>
          <w:b/>
          <w:bCs/>
          <w:u w:val="single"/>
        </w:rPr>
      </w:pPr>
      <w:r w:rsidRPr="004A20AE">
        <w:rPr>
          <w:rFonts w:ascii="Arial" w:hAnsi="Arial" w:cs="Arial"/>
          <w:b/>
          <w:bCs/>
          <w:u w:val="single"/>
        </w:rPr>
        <w:t>1. Introduction</w:t>
      </w:r>
    </w:p>
    <w:p w14:paraId="2F986768" w14:textId="548C3DFF" w:rsidR="00FC06DD" w:rsidRPr="0063286A" w:rsidRDefault="00FC06DD" w:rsidP="003A233C">
      <w:pPr>
        <w:numPr>
          <w:ilvl w:val="0"/>
          <w:numId w:val="2"/>
        </w:numPr>
        <w:jc w:val="both"/>
        <w:rPr>
          <w:rFonts w:ascii="Arial" w:hAnsi="Arial" w:cs="Arial"/>
        </w:rPr>
      </w:pPr>
      <w:r w:rsidRPr="0063286A">
        <w:rPr>
          <w:rFonts w:ascii="Arial" w:hAnsi="Arial" w:cs="Arial"/>
          <w:b/>
          <w:bCs/>
        </w:rPr>
        <w:t>Purpose</w:t>
      </w:r>
      <w:r w:rsidRPr="0063286A">
        <w:rPr>
          <w:rFonts w:ascii="Arial" w:hAnsi="Arial" w:cs="Arial"/>
        </w:rPr>
        <w:t xml:space="preserve">: To </w:t>
      </w:r>
      <w:r w:rsidR="00262E6A" w:rsidRPr="0063286A">
        <w:rPr>
          <w:rFonts w:ascii="Arial" w:hAnsi="Arial" w:cs="Arial"/>
        </w:rPr>
        <w:t xml:space="preserve">assist </w:t>
      </w:r>
      <w:r w:rsidR="009D5440">
        <w:rPr>
          <w:rFonts w:ascii="Arial" w:hAnsi="Arial" w:cs="Arial"/>
        </w:rPr>
        <w:t xml:space="preserve">LPCs in their capacity as employers </w:t>
      </w:r>
      <w:r w:rsidR="00262E6A" w:rsidRPr="0063286A">
        <w:rPr>
          <w:rFonts w:ascii="Arial" w:hAnsi="Arial" w:cs="Arial"/>
        </w:rPr>
        <w:t xml:space="preserve">with </w:t>
      </w:r>
      <w:r w:rsidRPr="0063286A">
        <w:rPr>
          <w:rFonts w:ascii="Arial" w:hAnsi="Arial" w:cs="Arial"/>
        </w:rPr>
        <w:t>identif</w:t>
      </w:r>
      <w:r w:rsidR="00262E6A" w:rsidRPr="0063286A">
        <w:rPr>
          <w:rFonts w:ascii="Arial" w:hAnsi="Arial" w:cs="Arial"/>
        </w:rPr>
        <w:t>ying</w:t>
      </w:r>
      <w:r w:rsidRPr="0063286A">
        <w:rPr>
          <w:rFonts w:ascii="Arial" w:hAnsi="Arial" w:cs="Arial"/>
        </w:rPr>
        <w:t xml:space="preserve"> and assess</w:t>
      </w:r>
      <w:r w:rsidR="00262E6A" w:rsidRPr="0063286A">
        <w:rPr>
          <w:rFonts w:ascii="Arial" w:hAnsi="Arial" w:cs="Arial"/>
        </w:rPr>
        <w:t xml:space="preserve">ing </w:t>
      </w:r>
      <w:r w:rsidRPr="0063286A">
        <w:rPr>
          <w:rFonts w:ascii="Arial" w:hAnsi="Arial" w:cs="Arial"/>
        </w:rPr>
        <w:t xml:space="preserve">the risks of sexual harassment and victimisation within </w:t>
      </w:r>
      <w:r w:rsidR="00262E6A" w:rsidRPr="0063286A">
        <w:rPr>
          <w:rFonts w:ascii="Arial" w:hAnsi="Arial" w:cs="Arial"/>
        </w:rPr>
        <w:t xml:space="preserve">their </w:t>
      </w:r>
      <w:r w:rsidRPr="0063286A">
        <w:rPr>
          <w:rFonts w:ascii="Arial" w:hAnsi="Arial" w:cs="Arial"/>
        </w:rPr>
        <w:t>organisation</w:t>
      </w:r>
      <w:r w:rsidR="00262E6A" w:rsidRPr="0063286A">
        <w:rPr>
          <w:rFonts w:ascii="Arial" w:hAnsi="Arial" w:cs="Arial"/>
        </w:rPr>
        <w:t xml:space="preserve">; to assist </w:t>
      </w:r>
      <w:r w:rsidR="009D5440">
        <w:rPr>
          <w:rFonts w:ascii="Arial" w:hAnsi="Arial" w:cs="Arial"/>
        </w:rPr>
        <w:t>LPCs</w:t>
      </w:r>
      <w:r w:rsidR="00262E6A" w:rsidRPr="0063286A">
        <w:rPr>
          <w:rFonts w:ascii="Arial" w:hAnsi="Arial" w:cs="Arial"/>
        </w:rPr>
        <w:t xml:space="preserve"> when considering the </w:t>
      </w:r>
      <w:r w:rsidR="00C66873" w:rsidRPr="0063286A">
        <w:rPr>
          <w:rFonts w:ascii="Arial" w:hAnsi="Arial" w:cs="Arial"/>
        </w:rPr>
        <w:t>steps which the</w:t>
      </w:r>
      <w:r w:rsidR="00262E6A" w:rsidRPr="0063286A">
        <w:rPr>
          <w:rFonts w:ascii="Arial" w:hAnsi="Arial" w:cs="Arial"/>
        </w:rPr>
        <w:t>y</w:t>
      </w:r>
      <w:r w:rsidR="00C66873" w:rsidRPr="0063286A">
        <w:rPr>
          <w:rFonts w:ascii="Arial" w:hAnsi="Arial" w:cs="Arial"/>
        </w:rPr>
        <w:t xml:space="preserve"> might </w:t>
      </w:r>
      <w:r w:rsidR="00262E6A" w:rsidRPr="0063286A">
        <w:rPr>
          <w:rFonts w:ascii="Arial" w:hAnsi="Arial" w:cs="Arial"/>
        </w:rPr>
        <w:t xml:space="preserve">take </w:t>
      </w:r>
      <w:r w:rsidRPr="0063286A">
        <w:rPr>
          <w:rFonts w:ascii="Arial" w:hAnsi="Arial" w:cs="Arial"/>
        </w:rPr>
        <w:t>to minimise th</w:t>
      </w:r>
      <w:r w:rsidR="00262E6A" w:rsidRPr="0063286A">
        <w:rPr>
          <w:rFonts w:ascii="Arial" w:hAnsi="Arial" w:cs="Arial"/>
        </w:rPr>
        <w:t>o</w:t>
      </w:r>
      <w:r w:rsidRPr="0063286A">
        <w:rPr>
          <w:rFonts w:ascii="Arial" w:hAnsi="Arial" w:cs="Arial"/>
        </w:rPr>
        <w:t>se risks</w:t>
      </w:r>
      <w:r w:rsidR="00262E6A" w:rsidRPr="0063286A">
        <w:rPr>
          <w:rFonts w:ascii="Arial" w:hAnsi="Arial" w:cs="Arial"/>
        </w:rPr>
        <w:t xml:space="preserve"> with a view to putting together an action plan of reasonable steps</w:t>
      </w:r>
      <w:r w:rsidRPr="0063286A">
        <w:rPr>
          <w:rFonts w:ascii="Arial" w:hAnsi="Arial" w:cs="Arial"/>
        </w:rPr>
        <w:t>.</w:t>
      </w:r>
    </w:p>
    <w:p w14:paraId="04C3C485" w14:textId="41298E06" w:rsidR="00FC06DD" w:rsidRPr="0063286A" w:rsidRDefault="00FC06DD" w:rsidP="003A233C">
      <w:pPr>
        <w:numPr>
          <w:ilvl w:val="0"/>
          <w:numId w:val="2"/>
        </w:numPr>
        <w:jc w:val="both"/>
        <w:rPr>
          <w:rFonts w:ascii="Arial" w:hAnsi="Arial" w:cs="Arial"/>
        </w:rPr>
      </w:pPr>
      <w:r w:rsidRPr="0063286A">
        <w:rPr>
          <w:rFonts w:ascii="Arial" w:hAnsi="Arial" w:cs="Arial"/>
          <w:b/>
          <w:bCs/>
        </w:rPr>
        <w:t>Scope</w:t>
      </w:r>
      <w:r w:rsidRPr="0063286A">
        <w:rPr>
          <w:rFonts w:ascii="Arial" w:hAnsi="Arial" w:cs="Arial"/>
        </w:rPr>
        <w:t xml:space="preserve">: All employees, including office workers, </w:t>
      </w:r>
      <w:r w:rsidR="00AE33D4" w:rsidRPr="0063286A">
        <w:rPr>
          <w:rFonts w:ascii="Arial" w:hAnsi="Arial" w:cs="Arial"/>
        </w:rPr>
        <w:t xml:space="preserve">lone workers, night and shift workers, </w:t>
      </w:r>
      <w:r w:rsidRPr="0063286A">
        <w:rPr>
          <w:rFonts w:ascii="Arial" w:hAnsi="Arial" w:cs="Arial"/>
        </w:rPr>
        <w:t xml:space="preserve">home workers, </w:t>
      </w:r>
      <w:r w:rsidR="009D5440">
        <w:rPr>
          <w:rFonts w:ascii="Arial" w:hAnsi="Arial" w:cs="Arial"/>
        </w:rPr>
        <w:t>customer</w:t>
      </w:r>
      <w:r w:rsidRPr="0063286A">
        <w:rPr>
          <w:rFonts w:ascii="Arial" w:hAnsi="Arial" w:cs="Arial"/>
        </w:rPr>
        <w:t xml:space="preserve">-facing workers, offsite workers, seconded workers, </w:t>
      </w:r>
      <w:r w:rsidR="00AE33D4" w:rsidRPr="0063286A">
        <w:rPr>
          <w:rFonts w:ascii="Arial" w:hAnsi="Arial" w:cs="Arial"/>
        </w:rPr>
        <w:t xml:space="preserve">interns, agency workers, contractors </w:t>
      </w:r>
      <w:r w:rsidRPr="0063286A">
        <w:rPr>
          <w:rFonts w:ascii="Arial" w:hAnsi="Arial" w:cs="Arial"/>
        </w:rPr>
        <w:t>and event attendees.</w:t>
      </w:r>
    </w:p>
    <w:p w14:paraId="5D0A3DC0" w14:textId="7B03D2B5" w:rsidR="00BA3C11" w:rsidRPr="004A20AE" w:rsidRDefault="00FC06DD" w:rsidP="003A233C">
      <w:pPr>
        <w:jc w:val="both"/>
        <w:rPr>
          <w:rFonts w:ascii="Arial" w:hAnsi="Arial" w:cs="Arial"/>
          <w:b/>
          <w:bCs/>
          <w:u w:val="single"/>
        </w:rPr>
      </w:pPr>
      <w:r w:rsidRPr="004A20AE">
        <w:rPr>
          <w:rFonts w:ascii="Arial" w:hAnsi="Arial" w:cs="Arial"/>
          <w:b/>
          <w:bCs/>
          <w:u w:val="single"/>
        </w:rPr>
        <w:t xml:space="preserve">2. </w:t>
      </w:r>
      <w:r w:rsidR="00BA3C11" w:rsidRPr="004A20AE">
        <w:rPr>
          <w:rFonts w:ascii="Arial" w:hAnsi="Arial" w:cs="Arial"/>
          <w:b/>
          <w:bCs/>
          <w:u w:val="single"/>
        </w:rPr>
        <w:t>Risk factors</w:t>
      </w:r>
    </w:p>
    <w:p w14:paraId="159A89E7" w14:textId="5B7FF36C" w:rsidR="00126F75" w:rsidRPr="0063286A" w:rsidRDefault="00126F75" w:rsidP="003A233C">
      <w:pPr>
        <w:jc w:val="both"/>
        <w:rPr>
          <w:rFonts w:ascii="Arial" w:hAnsi="Arial" w:cs="Arial"/>
          <w:b/>
          <w:bCs/>
          <w:i/>
          <w:iCs/>
          <w:color w:val="215E99" w:themeColor="text2" w:themeTint="BF"/>
        </w:rPr>
      </w:pPr>
      <w:r w:rsidRPr="0063286A">
        <w:rPr>
          <w:rFonts w:ascii="Arial" w:hAnsi="Arial" w:cs="Arial"/>
          <w:b/>
          <w:bCs/>
          <w:i/>
          <w:iCs/>
          <w:color w:val="215E99" w:themeColor="text2" w:themeTint="BF"/>
        </w:rPr>
        <w:t xml:space="preserve">In this section we have set out a list of specific risk factors and strategies to mitigate the impact of those risks.  In section 4 </w:t>
      </w:r>
      <w:r w:rsidR="0023291C" w:rsidRPr="0063286A">
        <w:rPr>
          <w:rFonts w:ascii="Arial" w:hAnsi="Arial" w:cs="Arial"/>
          <w:b/>
          <w:bCs/>
          <w:i/>
          <w:iCs/>
          <w:color w:val="215E99" w:themeColor="text2" w:themeTint="BF"/>
        </w:rPr>
        <w:t>below we</w:t>
      </w:r>
      <w:r w:rsidRPr="0063286A">
        <w:rPr>
          <w:rFonts w:ascii="Arial" w:hAnsi="Arial" w:cs="Arial"/>
          <w:b/>
          <w:bCs/>
          <w:i/>
          <w:iCs/>
          <w:color w:val="215E99" w:themeColor="text2" w:themeTint="BF"/>
        </w:rPr>
        <w:t xml:space="preserve"> set out an </w:t>
      </w:r>
      <w:r w:rsidR="003A233C" w:rsidRPr="0063286A">
        <w:rPr>
          <w:rFonts w:ascii="Arial" w:hAnsi="Arial" w:cs="Arial"/>
          <w:b/>
          <w:bCs/>
          <w:i/>
          <w:iCs/>
          <w:color w:val="215E99" w:themeColor="text2" w:themeTint="BF"/>
        </w:rPr>
        <w:t>A</w:t>
      </w:r>
      <w:r w:rsidRPr="0063286A">
        <w:rPr>
          <w:rFonts w:ascii="Arial" w:hAnsi="Arial" w:cs="Arial"/>
          <w:b/>
          <w:bCs/>
          <w:i/>
          <w:iCs/>
          <w:color w:val="215E99" w:themeColor="text2" w:themeTint="BF"/>
        </w:rPr>
        <w:t xml:space="preserve">ction </w:t>
      </w:r>
      <w:r w:rsidR="003A233C" w:rsidRPr="0063286A">
        <w:rPr>
          <w:rFonts w:ascii="Arial" w:hAnsi="Arial" w:cs="Arial"/>
          <w:b/>
          <w:bCs/>
          <w:i/>
          <w:iCs/>
          <w:color w:val="215E99" w:themeColor="text2" w:themeTint="BF"/>
        </w:rPr>
        <w:t>P</w:t>
      </w:r>
      <w:r w:rsidRPr="0063286A">
        <w:rPr>
          <w:rFonts w:ascii="Arial" w:hAnsi="Arial" w:cs="Arial"/>
          <w:b/>
          <w:bCs/>
          <w:i/>
          <w:iCs/>
          <w:color w:val="215E99" w:themeColor="text2" w:themeTint="BF"/>
        </w:rPr>
        <w:t xml:space="preserve">lan which will help address </w:t>
      </w:r>
      <w:proofErr w:type="gramStart"/>
      <w:r w:rsidRPr="0063286A">
        <w:rPr>
          <w:rFonts w:ascii="Arial" w:hAnsi="Arial" w:cs="Arial"/>
          <w:b/>
          <w:bCs/>
          <w:i/>
          <w:iCs/>
          <w:color w:val="215E99" w:themeColor="text2" w:themeTint="BF"/>
        </w:rPr>
        <w:t>all of</w:t>
      </w:r>
      <w:proofErr w:type="gramEnd"/>
      <w:r w:rsidRPr="0063286A">
        <w:rPr>
          <w:rFonts w:ascii="Arial" w:hAnsi="Arial" w:cs="Arial"/>
          <w:b/>
          <w:bCs/>
          <w:i/>
          <w:iCs/>
          <w:color w:val="215E99" w:themeColor="text2" w:themeTint="BF"/>
        </w:rPr>
        <w:t xml:space="preserve"> the risk factors listed below (e.g., exercising leadership, holding people accountable for their actions, developing and enforcing effective policies and procedures, and conducting training).</w:t>
      </w:r>
      <w:r w:rsidR="0048193F" w:rsidRPr="0063286A">
        <w:rPr>
          <w:rFonts w:ascii="Arial" w:hAnsi="Arial" w:cs="Arial"/>
          <w:b/>
          <w:bCs/>
          <w:i/>
          <w:iCs/>
          <w:color w:val="215E99" w:themeColor="text2" w:themeTint="BF"/>
        </w:rPr>
        <w:t xml:space="preserve"> Any additional strategies identified in this section can be added to the Action Plan as appropriate. </w:t>
      </w:r>
    </w:p>
    <w:p w14:paraId="2AB95FD5" w14:textId="752CD444" w:rsidR="00BA3C11" w:rsidRPr="0063286A" w:rsidRDefault="00BA3C11" w:rsidP="003A233C">
      <w:pPr>
        <w:pStyle w:val="ListParagraph"/>
        <w:numPr>
          <w:ilvl w:val="0"/>
          <w:numId w:val="8"/>
        </w:numPr>
        <w:jc w:val="both"/>
        <w:rPr>
          <w:rFonts w:ascii="Arial" w:hAnsi="Arial" w:cs="Arial"/>
          <w:b/>
          <w:bCs/>
        </w:rPr>
      </w:pPr>
      <w:bookmarkStart w:id="0" w:name="_Hlk181025040"/>
      <w:r w:rsidRPr="0063286A">
        <w:rPr>
          <w:rFonts w:ascii="Arial" w:hAnsi="Arial" w:cs="Arial"/>
          <w:b/>
          <w:bCs/>
        </w:rPr>
        <w:t>Poor workplace culture</w:t>
      </w:r>
      <w:r w:rsidR="00F913F5" w:rsidRPr="0063286A">
        <w:rPr>
          <w:rFonts w:ascii="Arial" w:hAnsi="Arial" w:cs="Arial"/>
          <w:b/>
          <w:bCs/>
        </w:rPr>
        <w:t xml:space="preserve"> norms</w:t>
      </w:r>
      <w:r w:rsidR="00B606CA" w:rsidRPr="0063286A">
        <w:rPr>
          <w:rFonts w:ascii="Arial" w:hAnsi="Arial" w:cs="Arial"/>
          <w:b/>
          <w:bCs/>
        </w:rPr>
        <w:t>:</w:t>
      </w:r>
      <w:r w:rsidR="00B606CA" w:rsidRPr="0063286A">
        <w:rPr>
          <w:rFonts w:ascii="Arial" w:hAnsi="Arial" w:cs="Arial"/>
        </w:rPr>
        <w:t xml:space="preserve"> </w:t>
      </w:r>
      <w:r w:rsidR="00AF2E32" w:rsidRPr="0063286A">
        <w:rPr>
          <w:rFonts w:ascii="Arial" w:hAnsi="Arial" w:cs="Arial"/>
        </w:rPr>
        <w:t>sexist b</w:t>
      </w:r>
      <w:r w:rsidR="00B606CA" w:rsidRPr="0063286A">
        <w:rPr>
          <w:rFonts w:ascii="Arial" w:hAnsi="Arial" w:cs="Arial"/>
        </w:rPr>
        <w:t>anter</w:t>
      </w:r>
      <w:r w:rsidR="00AF2E32" w:rsidRPr="0063286A">
        <w:rPr>
          <w:rFonts w:ascii="Arial" w:hAnsi="Arial" w:cs="Arial"/>
        </w:rPr>
        <w:t>/</w:t>
      </w:r>
      <w:r w:rsidR="00B606CA" w:rsidRPr="0063286A">
        <w:rPr>
          <w:rFonts w:ascii="Arial" w:hAnsi="Arial" w:cs="Arial"/>
        </w:rPr>
        <w:t>disrespectful behaviour</w:t>
      </w:r>
      <w:r w:rsidR="00D364F0" w:rsidRPr="0063286A">
        <w:rPr>
          <w:rFonts w:ascii="Arial" w:hAnsi="Arial" w:cs="Arial"/>
        </w:rPr>
        <w:t xml:space="preserve"> </w:t>
      </w:r>
    </w:p>
    <w:p w14:paraId="490A96C1" w14:textId="77777777" w:rsidR="00B0061C" w:rsidRPr="0063286A" w:rsidRDefault="00B0061C" w:rsidP="00B0061C">
      <w:pPr>
        <w:pStyle w:val="ListParagraph"/>
        <w:jc w:val="both"/>
        <w:rPr>
          <w:rFonts w:ascii="Arial" w:hAnsi="Arial" w:cs="Arial"/>
          <w:b/>
          <w:bCs/>
        </w:rPr>
      </w:pPr>
    </w:p>
    <w:p w14:paraId="023272CF" w14:textId="5FC1F5E7" w:rsidR="00BA3C11" w:rsidRPr="0063286A" w:rsidRDefault="00BA3C11" w:rsidP="00B0061C">
      <w:pPr>
        <w:pStyle w:val="ListParagraph"/>
        <w:numPr>
          <w:ilvl w:val="1"/>
          <w:numId w:val="8"/>
        </w:numPr>
        <w:ind w:left="1080"/>
        <w:jc w:val="both"/>
        <w:rPr>
          <w:rFonts w:ascii="Arial" w:hAnsi="Arial" w:cs="Arial"/>
        </w:rPr>
      </w:pPr>
      <w:r w:rsidRPr="0063286A">
        <w:rPr>
          <w:rFonts w:ascii="Arial" w:hAnsi="Arial" w:cs="Arial"/>
          <w:b/>
          <w:bCs/>
        </w:rPr>
        <w:t xml:space="preserve">Nature of risk: </w:t>
      </w:r>
      <w:r w:rsidR="00632B00" w:rsidRPr="0063286A">
        <w:rPr>
          <w:rFonts w:ascii="Arial" w:hAnsi="Arial" w:cs="Arial"/>
        </w:rPr>
        <w:t>A</w:t>
      </w:r>
      <w:r w:rsidR="00B606CA" w:rsidRPr="0063286A">
        <w:rPr>
          <w:rFonts w:ascii="Arial" w:hAnsi="Arial" w:cs="Arial"/>
        </w:rPr>
        <w:t xml:space="preserve"> workplace culture that tolerates certain attitudes, inappropriate behaviours such as inappropriate jokes and banter, and stereotypical views where employees are not treated with dignity and respect may make staff more vulnerable to sexual harassment.</w:t>
      </w:r>
    </w:p>
    <w:p w14:paraId="412B137E" w14:textId="77777777" w:rsidR="00B0061C" w:rsidRPr="0063286A" w:rsidRDefault="00B0061C" w:rsidP="00B0061C">
      <w:pPr>
        <w:pStyle w:val="ListParagraph"/>
        <w:ind w:left="1080"/>
        <w:jc w:val="both"/>
        <w:rPr>
          <w:rFonts w:ascii="Arial" w:hAnsi="Arial" w:cs="Arial"/>
          <w:b/>
          <w:bCs/>
        </w:rPr>
      </w:pPr>
    </w:p>
    <w:p w14:paraId="342A1AED" w14:textId="36464753" w:rsidR="00BA3C11" w:rsidRPr="0063286A" w:rsidRDefault="00BA3C11" w:rsidP="00B0061C">
      <w:pPr>
        <w:pStyle w:val="ListParagraph"/>
        <w:numPr>
          <w:ilvl w:val="1"/>
          <w:numId w:val="8"/>
        </w:numPr>
        <w:ind w:left="1080"/>
        <w:jc w:val="both"/>
        <w:rPr>
          <w:rFonts w:ascii="Arial" w:hAnsi="Arial" w:cs="Arial"/>
          <w:b/>
          <w:bCs/>
        </w:rPr>
      </w:pPr>
      <w:r w:rsidRPr="0063286A">
        <w:rPr>
          <w:rFonts w:ascii="Arial" w:hAnsi="Arial" w:cs="Arial"/>
          <w:b/>
          <w:bCs/>
        </w:rPr>
        <w:t>Possible mitigating steps</w:t>
      </w:r>
      <w:r w:rsidR="00E300FC" w:rsidRPr="0063286A">
        <w:rPr>
          <w:rFonts w:ascii="Arial" w:hAnsi="Arial" w:cs="Arial"/>
          <w:b/>
          <w:bCs/>
        </w:rPr>
        <w:t xml:space="preserve">: </w:t>
      </w:r>
    </w:p>
    <w:p w14:paraId="50EAFBFA" w14:textId="7B7481C1" w:rsidR="00F93420" w:rsidRPr="0063286A" w:rsidRDefault="00F93420" w:rsidP="00A92C9F">
      <w:pPr>
        <w:pStyle w:val="ListParagraph"/>
        <w:numPr>
          <w:ilvl w:val="2"/>
          <w:numId w:val="8"/>
        </w:numPr>
        <w:ind w:left="1560" w:hanging="426"/>
        <w:jc w:val="both"/>
        <w:rPr>
          <w:rFonts w:ascii="Arial" w:hAnsi="Arial" w:cs="Arial"/>
        </w:rPr>
      </w:pPr>
      <w:r w:rsidRPr="0063286A">
        <w:rPr>
          <w:rFonts w:ascii="Arial" w:hAnsi="Arial" w:cs="Arial"/>
        </w:rPr>
        <w:t xml:space="preserve">Implement </w:t>
      </w:r>
      <w:r w:rsidR="00B0061C" w:rsidRPr="0063286A">
        <w:rPr>
          <w:rFonts w:ascii="Arial" w:hAnsi="Arial" w:cs="Arial"/>
          <w:b/>
          <w:bCs/>
        </w:rPr>
        <w:t>standalone</w:t>
      </w:r>
      <w:r w:rsidR="00B0061C" w:rsidRPr="0063286A">
        <w:rPr>
          <w:rFonts w:ascii="Arial" w:hAnsi="Arial" w:cs="Arial"/>
        </w:rPr>
        <w:t xml:space="preserve"> </w:t>
      </w:r>
      <w:r w:rsidRPr="0063286A">
        <w:rPr>
          <w:rFonts w:ascii="Arial" w:hAnsi="Arial" w:cs="Arial"/>
        </w:rPr>
        <w:t>sexual harassment policy and review current anti-harassment and anti-bullying policy, and associated policies (such as disciplinary, grievance, social events, personal relationships and/or drugs and alcohol policies)</w:t>
      </w:r>
      <w:r w:rsidR="00B0061C" w:rsidRPr="0063286A">
        <w:rPr>
          <w:rFonts w:ascii="Arial" w:hAnsi="Arial" w:cs="Arial"/>
        </w:rPr>
        <w:t xml:space="preserve">. </w:t>
      </w:r>
      <w:r w:rsidRPr="0063286A">
        <w:rPr>
          <w:rFonts w:ascii="Arial" w:hAnsi="Arial" w:cs="Arial"/>
        </w:rPr>
        <w:t xml:space="preserve"> </w:t>
      </w:r>
    </w:p>
    <w:p w14:paraId="08C66A8D" w14:textId="79AE699A" w:rsidR="00E300FC" w:rsidRPr="0063286A" w:rsidRDefault="00E300FC" w:rsidP="00A92C9F">
      <w:pPr>
        <w:pStyle w:val="ListParagraph"/>
        <w:numPr>
          <w:ilvl w:val="2"/>
          <w:numId w:val="8"/>
        </w:numPr>
        <w:ind w:left="1560" w:hanging="426"/>
        <w:jc w:val="both"/>
        <w:rPr>
          <w:rFonts w:ascii="Arial" w:hAnsi="Arial" w:cs="Arial"/>
        </w:rPr>
      </w:pPr>
      <w:r w:rsidRPr="0063286A">
        <w:rPr>
          <w:rFonts w:ascii="Arial" w:hAnsi="Arial" w:cs="Arial"/>
        </w:rPr>
        <w:t xml:space="preserve">Ensure that there are regular statements issued from senior staff which remind employees of the importance of </w:t>
      </w:r>
      <w:r w:rsidR="00B0061C" w:rsidRPr="0063286A">
        <w:rPr>
          <w:rFonts w:ascii="Arial" w:hAnsi="Arial" w:cs="Arial"/>
        </w:rPr>
        <w:t>the LPC’s s</w:t>
      </w:r>
      <w:r w:rsidR="00F93420" w:rsidRPr="0063286A">
        <w:rPr>
          <w:rFonts w:ascii="Arial" w:hAnsi="Arial" w:cs="Arial"/>
        </w:rPr>
        <w:t>exual harassment and associated</w:t>
      </w:r>
      <w:r w:rsidRPr="0063286A">
        <w:rPr>
          <w:rFonts w:ascii="Arial" w:hAnsi="Arial" w:cs="Arial"/>
        </w:rPr>
        <w:t xml:space="preserve"> polic</w:t>
      </w:r>
      <w:r w:rsidR="00F93420" w:rsidRPr="0063286A">
        <w:rPr>
          <w:rFonts w:ascii="Arial" w:hAnsi="Arial" w:cs="Arial"/>
        </w:rPr>
        <w:t>ies</w:t>
      </w:r>
      <w:r w:rsidRPr="0063286A">
        <w:rPr>
          <w:rFonts w:ascii="Arial" w:hAnsi="Arial" w:cs="Arial"/>
        </w:rPr>
        <w:t xml:space="preserve"> and in particular the importance of reporting any issues relating to or arising from sexual harassment and communicate the zero-tolerance message. Regularly remind workers of the policy and its key messages through internal newsletters and staff meetings</w:t>
      </w:r>
      <w:r w:rsidR="00B0061C" w:rsidRPr="0063286A">
        <w:rPr>
          <w:rFonts w:ascii="Arial" w:hAnsi="Arial" w:cs="Arial"/>
        </w:rPr>
        <w:t xml:space="preserve">. </w:t>
      </w:r>
    </w:p>
    <w:p w14:paraId="74E04112" w14:textId="23EBE640" w:rsidR="00E300FC" w:rsidRPr="0063286A" w:rsidRDefault="00E300FC" w:rsidP="00A92C9F">
      <w:pPr>
        <w:pStyle w:val="ListParagraph"/>
        <w:numPr>
          <w:ilvl w:val="2"/>
          <w:numId w:val="8"/>
        </w:numPr>
        <w:ind w:left="1560" w:hanging="426"/>
        <w:jc w:val="both"/>
        <w:rPr>
          <w:rFonts w:ascii="Arial" w:hAnsi="Arial" w:cs="Arial"/>
        </w:rPr>
      </w:pPr>
      <w:r w:rsidRPr="0063286A">
        <w:rPr>
          <w:rFonts w:ascii="Arial" w:hAnsi="Arial" w:cs="Arial"/>
        </w:rPr>
        <w:t>Appoint trained workplace champions or guardians to have responsibility for diversity, equity and inclusion (DEI), discrimination and harassment issues, oversee DEI and harassment policies and procedures, and oversee the use of NDAs in discrimination and harassment cases. Task th</w:t>
      </w:r>
      <w:r w:rsidR="003A233C" w:rsidRPr="0063286A">
        <w:rPr>
          <w:rFonts w:ascii="Arial" w:hAnsi="Arial" w:cs="Arial"/>
        </w:rPr>
        <w:t>ese</w:t>
      </w:r>
      <w:r w:rsidRPr="0063286A">
        <w:rPr>
          <w:rFonts w:ascii="Arial" w:hAnsi="Arial" w:cs="Arial"/>
        </w:rPr>
        <w:t xml:space="preserve"> individual</w:t>
      </w:r>
      <w:r w:rsidR="003A233C" w:rsidRPr="0063286A">
        <w:rPr>
          <w:rFonts w:ascii="Arial" w:hAnsi="Arial" w:cs="Arial"/>
        </w:rPr>
        <w:t>s</w:t>
      </w:r>
      <w:r w:rsidRPr="0063286A">
        <w:rPr>
          <w:rFonts w:ascii="Arial" w:hAnsi="Arial" w:cs="Arial"/>
        </w:rPr>
        <w:t xml:space="preserve"> with assessing feedback on whether policies and training are working effectively. </w:t>
      </w:r>
    </w:p>
    <w:p w14:paraId="17AF39E5" w14:textId="38A204FA" w:rsidR="00E300FC" w:rsidRPr="0063286A" w:rsidRDefault="00E300FC" w:rsidP="00A92C9F">
      <w:pPr>
        <w:pStyle w:val="ListParagraph"/>
        <w:numPr>
          <w:ilvl w:val="2"/>
          <w:numId w:val="8"/>
        </w:numPr>
        <w:ind w:left="1560" w:hanging="426"/>
        <w:jc w:val="both"/>
        <w:rPr>
          <w:rFonts w:ascii="Arial" w:hAnsi="Arial" w:cs="Arial"/>
        </w:rPr>
      </w:pPr>
      <w:r w:rsidRPr="0063286A">
        <w:rPr>
          <w:rFonts w:ascii="Arial" w:hAnsi="Arial" w:cs="Arial"/>
        </w:rPr>
        <w:t xml:space="preserve">Monitor workplace culture through anonymous surveys, exit interviews, one-to-one conversations, return-to-work meetings and employee resource groups to identify and address any </w:t>
      </w:r>
      <w:r w:rsidR="003A233C" w:rsidRPr="0063286A">
        <w:rPr>
          <w:rFonts w:ascii="Arial" w:hAnsi="Arial" w:cs="Arial"/>
        </w:rPr>
        <w:t>high-risk</w:t>
      </w:r>
      <w:r w:rsidRPr="0063286A">
        <w:rPr>
          <w:rFonts w:ascii="Arial" w:hAnsi="Arial" w:cs="Arial"/>
        </w:rPr>
        <w:t xml:space="preserve"> issues. </w:t>
      </w:r>
    </w:p>
    <w:p w14:paraId="722E0A48" w14:textId="1D1C1DF2" w:rsidR="00E300FC" w:rsidRPr="0063286A" w:rsidRDefault="00E300FC" w:rsidP="00A92C9F">
      <w:pPr>
        <w:pStyle w:val="ListParagraph"/>
        <w:numPr>
          <w:ilvl w:val="2"/>
          <w:numId w:val="8"/>
        </w:numPr>
        <w:ind w:left="1560" w:hanging="426"/>
        <w:jc w:val="both"/>
        <w:rPr>
          <w:rFonts w:ascii="Arial" w:hAnsi="Arial" w:cs="Arial"/>
        </w:rPr>
      </w:pPr>
      <w:r w:rsidRPr="0063286A">
        <w:rPr>
          <w:rFonts w:ascii="Arial" w:hAnsi="Arial" w:cs="Arial"/>
        </w:rPr>
        <w:t>Provide regular staff training on recognising and reporting sexual harassment, bystander intervention and the consequences of sexual harassment.</w:t>
      </w:r>
    </w:p>
    <w:p w14:paraId="120242FA" w14:textId="33162F68" w:rsidR="00F93420" w:rsidRPr="0063286A" w:rsidRDefault="00E300FC" w:rsidP="00A92C9F">
      <w:pPr>
        <w:pStyle w:val="ListParagraph"/>
        <w:numPr>
          <w:ilvl w:val="2"/>
          <w:numId w:val="8"/>
        </w:numPr>
        <w:ind w:left="1560" w:hanging="426"/>
        <w:jc w:val="both"/>
        <w:rPr>
          <w:rFonts w:ascii="Arial" w:hAnsi="Arial" w:cs="Arial"/>
        </w:rPr>
      </w:pPr>
      <w:r w:rsidRPr="0063286A">
        <w:rPr>
          <w:rFonts w:ascii="Arial" w:hAnsi="Arial" w:cs="Arial"/>
        </w:rPr>
        <w:t>Provide regular D</w:t>
      </w:r>
      <w:r w:rsidR="00F93420" w:rsidRPr="0063286A">
        <w:rPr>
          <w:rFonts w:ascii="Arial" w:hAnsi="Arial" w:cs="Arial"/>
        </w:rPr>
        <w:t>E</w:t>
      </w:r>
      <w:r w:rsidRPr="0063286A">
        <w:rPr>
          <w:rFonts w:ascii="Arial" w:hAnsi="Arial" w:cs="Arial"/>
        </w:rPr>
        <w:t xml:space="preserve">I training to senior leaders and managers - focus on </w:t>
      </w:r>
      <w:r w:rsidR="00F93420" w:rsidRPr="0063286A">
        <w:rPr>
          <w:rFonts w:ascii="Arial" w:hAnsi="Arial" w:cs="Arial"/>
        </w:rPr>
        <w:t xml:space="preserve">what is acceptable workplace behaviour, </w:t>
      </w:r>
      <w:r w:rsidRPr="0063286A">
        <w:rPr>
          <w:rFonts w:ascii="Arial" w:hAnsi="Arial" w:cs="Arial"/>
        </w:rPr>
        <w:t>unconscious bias and the role</w:t>
      </w:r>
      <w:r w:rsidR="00F93420" w:rsidRPr="0063286A">
        <w:rPr>
          <w:rFonts w:ascii="Arial" w:hAnsi="Arial" w:cs="Arial"/>
        </w:rPr>
        <w:t xml:space="preserve"> of managers</w:t>
      </w:r>
      <w:r w:rsidRPr="0063286A">
        <w:rPr>
          <w:rFonts w:ascii="Arial" w:hAnsi="Arial" w:cs="Arial"/>
        </w:rPr>
        <w:t xml:space="preserve"> in maintaining appropriate standards of behaviour in the workplace </w:t>
      </w:r>
      <w:r w:rsidRPr="0063286A">
        <w:rPr>
          <w:rFonts w:ascii="Arial" w:hAnsi="Arial" w:cs="Arial"/>
        </w:rPr>
        <w:lastRenderedPageBreak/>
        <w:t>and preventing and stopping discrimination, bullying and harassment in the workplace.</w:t>
      </w:r>
    </w:p>
    <w:p w14:paraId="4C2E232E" w14:textId="616D1D66" w:rsidR="00F93420" w:rsidRPr="0063286A" w:rsidRDefault="00F93420" w:rsidP="00A92C9F">
      <w:pPr>
        <w:pStyle w:val="ListParagraph"/>
        <w:numPr>
          <w:ilvl w:val="2"/>
          <w:numId w:val="8"/>
        </w:numPr>
        <w:ind w:left="1560" w:hanging="426"/>
        <w:jc w:val="both"/>
        <w:rPr>
          <w:rFonts w:ascii="Arial" w:hAnsi="Arial" w:cs="Arial"/>
        </w:rPr>
      </w:pPr>
      <w:r w:rsidRPr="0063286A">
        <w:rPr>
          <w:rFonts w:ascii="Arial" w:hAnsi="Arial" w:cs="Arial"/>
        </w:rPr>
        <w:t>Deliver on zero tolerance approach in response to any further incidents.</w:t>
      </w:r>
    </w:p>
    <w:p w14:paraId="3C1393CB" w14:textId="77777777" w:rsidR="00B0061C" w:rsidRPr="0063286A" w:rsidRDefault="00B0061C" w:rsidP="00B0061C">
      <w:pPr>
        <w:pStyle w:val="ListParagraph"/>
        <w:ind w:left="1800"/>
        <w:jc w:val="both"/>
        <w:rPr>
          <w:rFonts w:ascii="Arial" w:hAnsi="Arial" w:cs="Arial"/>
        </w:rPr>
      </w:pPr>
    </w:p>
    <w:p w14:paraId="51378D26" w14:textId="33B311B7" w:rsidR="00B606CA" w:rsidRPr="0063286A" w:rsidRDefault="00B606CA" w:rsidP="003A233C">
      <w:pPr>
        <w:pStyle w:val="ListParagraph"/>
        <w:numPr>
          <w:ilvl w:val="0"/>
          <w:numId w:val="8"/>
        </w:numPr>
        <w:jc w:val="both"/>
        <w:rPr>
          <w:rFonts w:ascii="Arial" w:hAnsi="Arial" w:cs="Arial"/>
          <w:b/>
          <w:bCs/>
        </w:rPr>
      </w:pPr>
      <w:r w:rsidRPr="0063286A">
        <w:rPr>
          <w:rFonts w:ascii="Arial" w:hAnsi="Arial" w:cs="Arial"/>
          <w:b/>
          <w:bCs/>
        </w:rPr>
        <w:t xml:space="preserve">Lack of knowledge in the workforce around </w:t>
      </w:r>
      <w:r w:rsidR="00D364F0" w:rsidRPr="0063286A">
        <w:rPr>
          <w:rFonts w:ascii="Arial" w:hAnsi="Arial" w:cs="Arial"/>
          <w:b/>
          <w:bCs/>
        </w:rPr>
        <w:t xml:space="preserve">expected behaviours, </w:t>
      </w:r>
      <w:r w:rsidRPr="0063286A">
        <w:rPr>
          <w:rFonts w:ascii="Arial" w:hAnsi="Arial" w:cs="Arial"/>
          <w:b/>
          <w:bCs/>
        </w:rPr>
        <w:t xml:space="preserve">informal and formal reporting options, awareness of staff training in harassment, what sexual harassment is.  </w:t>
      </w:r>
    </w:p>
    <w:p w14:paraId="33D632F5" w14:textId="77777777" w:rsidR="00B0061C" w:rsidRPr="0063286A" w:rsidRDefault="00B0061C" w:rsidP="00B0061C">
      <w:pPr>
        <w:pStyle w:val="ListParagraph"/>
        <w:jc w:val="both"/>
        <w:rPr>
          <w:rFonts w:ascii="Arial" w:hAnsi="Arial" w:cs="Arial"/>
          <w:b/>
          <w:bCs/>
        </w:rPr>
      </w:pPr>
    </w:p>
    <w:p w14:paraId="5B2ED8A6" w14:textId="35366563" w:rsidR="00B606CA" w:rsidRPr="0063286A" w:rsidRDefault="00AF0AFC" w:rsidP="00A92C9F">
      <w:pPr>
        <w:pStyle w:val="ListParagraph"/>
        <w:numPr>
          <w:ilvl w:val="1"/>
          <w:numId w:val="8"/>
        </w:numPr>
        <w:ind w:left="1080"/>
        <w:jc w:val="both"/>
        <w:rPr>
          <w:rFonts w:ascii="Arial" w:hAnsi="Arial" w:cs="Arial"/>
        </w:rPr>
      </w:pPr>
      <w:r w:rsidRPr="0063286A">
        <w:rPr>
          <w:rFonts w:ascii="Arial" w:hAnsi="Arial" w:cs="Arial"/>
          <w:b/>
          <w:bCs/>
        </w:rPr>
        <w:t xml:space="preserve">Nature of </w:t>
      </w:r>
      <w:r w:rsidR="00B606CA" w:rsidRPr="0063286A">
        <w:rPr>
          <w:rFonts w:ascii="Arial" w:hAnsi="Arial" w:cs="Arial"/>
          <w:b/>
          <w:bCs/>
        </w:rPr>
        <w:t>Risk</w:t>
      </w:r>
      <w:r w:rsidR="00A92C9F" w:rsidRPr="0063286A">
        <w:rPr>
          <w:rFonts w:ascii="Arial" w:hAnsi="Arial" w:cs="Arial"/>
          <w:b/>
          <w:bCs/>
        </w:rPr>
        <w:t xml:space="preserve">: </w:t>
      </w:r>
      <w:r w:rsidR="00632B00" w:rsidRPr="0063286A">
        <w:rPr>
          <w:rFonts w:ascii="Arial" w:hAnsi="Arial" w:cs="Arial"/>
        </w:rPr>
        <w:t>I</w:t>
      </w:r>
      <w:r w:rsidR="00B606CA" w:rsidRPr="0063286A">
        <w:rPr>
          <w:rFonts w:ascii="Arial" w:hAnsi="Arial" w:cs="Arial"/>
        </w:rPr>
        <w:t>gnorance of workplace norms may make abusive behaviour or offensive jokes/banter acceptable leading to some individuals feeling devalued, hurt and offended but powerless to act</w:t>
      </w:r>
      <w:r w:rsidR="00B0061C" w:rsidRPr="0063286A">
        <w:rPr>
          <w:rFonts w:ascii="Arial" w:hAnsi="Arial" w:cs="Arial"/>
        </w:rPr>
        <w:t xml:space="preserve">. </w:t>
      </w:r>
    </w:p>
    <w:p w14:paraId="78082BC8" w14:textId="77777777" w:rsidR="00B0061C" w:rsidRPr="0063286A" w:rsidRDefault="00B0061C" w:rsidP="00B0061C">
      <w:pPr>
        <w:pStyle w:val="ListParagraph"/>
        <w:ind w:left="1440"/>
        <w:jc w:val="both"/>
        <w:rPr>
          <w:rFonts w:ascii="Arial" w:hAnsi="Arial" w:cs="Arial"/>
        </w:rPr>
      </w:pPr>
    </w:p>
    <w:p w14:paraId="615A310F" w14:textId="4058555B" w:rsidR="00B0061C" w:rsidRPr="0063286A" w:rsidRDefault="003C1ED2" w:rsidP="00A92C9F">
      <w:pPr>
        <w:pStyle w:val="ListParagraph"/>
        <w:numPr>
          <w:ilvl w:val="1"/>
          <w:numId w:val="8"/>
        </w:numPr>
        <w:ind w:left="1080"/>
        <w:jc w:val="both"/>
        <w:rPr>
          <w:rFonts w:ascii="Arial" w:hAnsi="Arial" w:cs="Arial"/>
        </w:rPr>
      </w:pPr>
      <w:r w:rsidRPr="0063286A">
        <w:rPr>
          <w:rFonts w:ascii="Arial" w:hAnsi="Arial" w:cs="Arial"/>
          <w:b/>
          <w:bCs/>
        </w:rPr>
        <w:t>Possible mitigating steps</w:t>
      </w:r>
      <w:r w:rsidR="00A92C9F" w:rsidRPr="0063286A">
        <w:rPr>
          <w:rFonts w:ascii="Arial" w:hAnsi="Arial" w:cs="Arial"/>
          <w:b/>
          <w:bCs/>
        </w:rPr>
        <w:t xml:space="preserve">: </w:t>
      </w:r>
      <w:r w:rsidR="00632B00" w:rsidRPr="0063286A">
        <w:rPr>
          <w:rFonts w:ascii="Arial" w:hAnsi="Arial" w:cs="Arial"/>
        </w:rPr>
        <w:t>A</w:t>
      </w:r>
      <w:r w:rsidR="00B606CA" w:rsidRPr="0063286A">
        <w:rPr>
          <w:rFonts w:ascii="Arial" w:hAnsi="Arial" w:cs="Arial"/>
        </w:rPr>
        <w:t xml:space="preserve">s </w:t>
      </w:r>
      <w:r w:rsidR="00B0061C" w:rsidRPr="0063286A">
        <w:rPr>
          <w:rFonts w:ascii="Arial" w:hAnsi="Arial" w:cs="Arial"/>
        </w:rPr>
        <w:t xml:space="preserve">per </w:t>
      </w:r>
      <w:r w:rsidR="00B606CA" w:rsidRPr="0063286A">
        <w:rPr>
          <w:rFonts w:ascii="Arial" w:hAnsi="Arial" w:cs="Arial"/>
          <w:i/>
          <w:iCs/>
        </w:rPr>
        <w:t>Poor workplace culture norms</w:t>
      </w:r>
      <w:r w:rsidR="00B606CA" w:rsidRPr="0063286A">
        <w:rPr>
          <w:rFonts w:ascii="Arial" w:hAnsi="Arial" w:cs="Arial"/>
        </w:rPr>
        <w:t xml:space="preserve"> above</w:t>
      </w:r>
      <w:r w:rsidR="00B0061C" w:rsidRPr="0063286A">
        <w:rPr>
          <w:rFonts w:ascii="Arial" w:hAnsi="Arial" w:cs="Arial"/>
        </w:rPr>
        <w:t>.</w:t>
      </w:r>
      <w:r w:rsidR="00B606CA" w:rsidRPr="0063286A">
        <w:rPr>
          <w:rFonts w:ascii="Arial" w:hAnsi="Arial" w:cs="Arial"/>
        </w:rPr>
        <w:t xml:space="preserve"> </w:t>
      </w:r>
    </w:p>
    <w:p w14:paraId="2A76FEF1" w14:textId="77777777" w:rsidR="00B0061C" w:rsidRPr="0063286A" w:rsidRDefault="00B0061C" w:rsidP="00B0061C">
      <w:pPr>
        <w:pStyle w:val="ListParagraph"/>
        <w:jc w:val="both"/>
        <w:rPr>
          <w:rFonts w:ascii="Arial" w:hAnsi="Arial" w:cs="Arial"/>
          <w:b/>
          <w:bCs/>
        </w:rPr>
      </w:pPr>
    </w:p>
    <w:p w14:paraId="034FE2C8" w14:textId="36F32FA1" w:rsidR="00E947B6" w:rsidRPr="0063286A" w:rsidRDefault="00E947B6" w:rsidP="003A233C">
      <w:pPr>
        <w:pStyle w:val="ListParagraph"/>
        <w:numPr>
          <w:ilvl w:val="0"/>
          <w:numId w:val="8"/>
        </w:numPr>
        <w:jc w:val="both"/>
        <w:rPr>
          <w:rFonts w:ascii="Arial" w:hAnsi="Arial" w:cs="Arial"/>
          <w:b/>
          <w:bCs/>
        </w:rPr>
      </w:pPr>
      <w:r w:rsidRPr="0063286A">
        <w:rPr>
          <w:rFonts w:ascii="Arial" w:hAnsi="Arial" w:cs="Arial"/>
          <w:b/>
          <w:bCs/>
        </w:rPr>
        <w:t xml:space="preserve">Culture of communication on </w:t>
      </w:r>
      <w:r w:rsidR="00F544BC" w:rsidRPr="0063286A">
        <w:rPr>
          <w:rFonts w:ascii="Arial" w:hAnsi="Arial" w:cs="Arial"/>
          <w:b/>
          <w:bCs/>
        </w:rPr>
        <w:t>WhatsApp</w:t>
      </w:r>
      <w:r w:rsidRPr="0063286A">
        <w:rPr>
          <w:rFonts w:ascii="Arial" w:hAnsi="Arial" w:cs="Arial"/>
          <w:b/>
          <w:bCs/>
        </w:rPr>
        <w:t xml:space="preserve"> </w:t>
      </w:r>
      <w:r w:rsidR="006477CE" w:rsidRPr="0063286A">
        <w:rPr>
          <w:rFonts w:ascii="Arial" w:hAnsi="Arial" w:cs="Arial"/>
          <w:b/>
          <w:bCs/>
        </w:rPr>
        <w:t xml:space="preserve">within or </w:t>
      </w:r>
      <w:r w:rsidRPr="0063286A">
        <w:rPr>
          <w:rFonts w:ascii="Arial" w:hAnsi="Arial" w:cs="Arial"/>
          <w:b/>
          <w:bCs/>
        </w:rPr>
        <w:t>outside of work hours</w:t>
      </w:r>
    </w:p>
    <w:p w14:paraId="33045BE0" w14:textId="77777777" w:rsidR="00B0061C" w:rsidRPr="0063286A" w:rsidRDefault="00B0061C" w:rsidP="00B0061C">
      <w:pPr>
        <w:pStyle w:val="ListParagraph"/>
        <w:jc w:val="both"/>
        <w:rPr>
          <w:rFonts w:ascii="Arial" w:hAnsi="Arial" w:cs="Arial"/>
          <w:b/>
          <w:bCs/>
        </w:rPr>
      </w:pPr>
    </w:p>
    <w:p w14:paraId="2189A12B" w14:textId="0A7FE4A7" w:rsidR="00452C86" w:rsidRPr="0063286A" w:rsidRDefault="00452C86" w:rsidP="00A92C9F">
      <w:pPr>
        <w:pStyle w:val="ListParagraph"/>
        <w:numPr>
          <w:ilvl w:val="1"/>
          <w:numId w:val="8"/>
        </w:numPr>
        <w:ind w:left="1080"/>
        <w:jc w:val="both"/>
        <w:rPr>
          <w:rFonts w:ascii="Arial" w:hAnsi="Arial" w:cs="Arial"/>
          <w:b/>
          <w:bCs/>
        </w:rPr>
      </w:pPr>
      <w:r w:rsidRPr="0063286A">
        <w:rPr>
          <w:rFonts w:ascii="Arial" w:hAnsi="Arial" w:cs="Arial"/>
          <w:b/>
          <w:bCs/>
        </w:rPr>
        <w:t xml:space="preserve">Nature of risk: </w:t>
      </w:r>
      <w:r w:rsidR="00632B00" w:rsidRPr="0063286A">
        <w:rPr>
          <w:rFonts w:ascii="Arial" w:hAnsi="Arial" w:cs="Arial"/>
        </w:rPr>
        <w:t>U</w:t>
      </w:r>
      <w:r w:rsidRPr="0063286A">
        <w:rPr>
          <w:rFonts w:ascii="Arial" w:hAnsi="Arial" w:cs="Arial"/>
        </w:rPr>
        <w:t xml:space="preserve">se of </w:t>
      </w:r>
      <w:r w:rsidR="00F544BC" w:rsidRPr="0063286A">
        <w:rPr>
          <w:rFonts w:ascii="Arial" w:hAnsi="Arial" w:cs="Arial"/>
        </w:rPr>
        <w:t>WhatsApp</w:t>
      </w:r>
      <w:r w:rsidR="006477CE" w:rsidRPr="0063286A">
        <w:rPr>
          <w:rFonts w:ascii="Arial" w:hAnsi="Arial" w:cs="Arial"/>
        </w:rPr>
        <w:t xml:space="preserve"> as a way of communicating between manager and employee or between employees individually or as group, for work matters or personal matters,</w:t>
      </w:r>
      <w:r w:rsidRPr="0063286A">
        <w:rPr>
          <w:rFonts w:ascii="Arial" w:hAnsi="Arial" w:cs="Arial"/>
        </w:rPr>
        <w:t xml:space="preserve"> can lead to</w:t>
      </w:r>
      <w:r w:rsidR="006477CE" w:rsidRPr="0063286A">
        <w:rPr>
          <w:rFonts w:ascii="Arial" w:hAnsi="Arial" w:cs="Arial"/>
        </w:rPr>
        <w:t xml:space="preserve"> more informal interactions where individuals perceive they are “outside” the workplace, which in turn can lead to </w:t>
      </w:r>
      <w:r w:rsidRPr="0063286A">
        <w:rPr>
          <w:rFonts w:ascii="Arial" w:hAnsi="Arial" w:cs="Arial"/>
        </w:rPr>
        <w:t xml:space="preserve"> inappropriate gossip and banter as it is perceived to be unrelated to work and therefore outside the scrutiny of management and HR - it can lead to inappropriate jokes and banter, and stereotypical views where employees are not treated with dignity and respect </w:t>
      </w:r>
      <w:r w:rsidR="006477CE" w:rsidRPr="0063286A">
        <w:rPr>
          <w:rFonts w:ascii="Arial" w:hAnsi="Arial" w:cs="Arial"/>
        </w:rPr>
        <w:t xml:space="preserve">and </w:t>
      </w:r>
      <w:r w:rsidRPr="0063286A">
        <w:rPr>
          <w:rFonts w:ascii="Arial" w:hAnsi="Arial" w:cs="Arial"/>
        </w:rPr>
        <w:t>may make staff more vulnerable to sexual harassment.</w:t>
      </w:r>
    </w:p>
    <w:p w14:paraId="05387227" w14:textId="77777777" w:rsidR="00B0061C" w:rsidRPr="0063286A" w:rsidRDefault="00B0061C" w:rsidP="00B0061C">
      <w:pPr>
        <w:pStyle w:val="ListParagraph"/>
        <w:ind w:left="1440"/>
        <w:jc w:val="both"/>
        <w:rPr>
          <w:rFonts w:ascii="Arial" w:hAnsi="Arial" w:cs="Arial"/>
          <w:b/>
          <w:bCs/>
        </w:rPr>
      </w:pPr>
    </w:p>
    <w:p w14:paraId="068F1AA4" w14:textId="1B903C1D" w:rsidR="00B0061C" w:rsidRPr="0063286A" w:rsidRDefault="00452C86" w:rsidP="00A92C9F">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r w:rsidR="00632B00" w:rsidRPr="0063286A">
        <w:rPr>
          <w:rFonts w:ascii="Arial" w:hAnsi="Arial" w:cs="Arial"/>
        </w:rPr>
        <w:t>En</w:t>
      </w:r>
      <w:r w:rsidR="006477CE" w:rsidRPr="0063286A">
        <w:rPr>
          <w:rFonts w:ascii="Arial" w:hAnsi="Arial" w:cs="Arial"/>
        </w:rPr>
        <w:t xml:space="preserve">sure policies make it clear and </w:t>
      </w:r>
      <w:r w:rsidRPr="0063286A">
        <w:rPr>
          <w:rFonts w:ascii="Arial" w:hAnsi="Arial" w:cs="Arial"/>
        </w:rPr>
        <w:t xml:space="preserve">provide training to staff and messaging from management that events which occur seemingly outside the workplace are caught by workplace policies and that breach of those policies can lead to disciplinary action. </w:t>
      </w:r>
      <w:r w:rsidR="006477CE" w:rsidRPr="0063286A">
        <w:rPr>
          <w:rFonts w:ascii="Arial" w:hAnsi="Arial" w:cs="Arial"/>
        </w:rPr>
        <w:t>Consider a policy on the use of Whats</w:t>
      </w:r>
      <w:r w:rsidR="00A92C9F" w:rsidRPr="0063286A">
        <w:rPr>
          <w:rFonts w:ascii="Arial" w:hAnsi="Arial" w:cs="Arial"/>
        </w:rPr>
        <w:t>A</w:t>
      </w:r>
      <w:r w:rsidR="006477CE" w:rsidRPr="0063286A">
        <w:rPr>
          <w:rFonts w:ascii="Arial" w:hAnsi="Arial" w:cs="Arial"/>
        </w:rPr>
        <w:t>pp for work related communications.</w:t>
      </w:r>
    </w:p>
    <w:p w14:paraId="00FE1869" w14:textId="77777777" w:rsidR="00B0061C" w:rsidRPr="0063286A" w:rsidRDefault="00B0061C" w:rsidP="00B0061C">
      <w:pPr>
        <w:pStyle w:val="ListParagraph"/>
        <w:rPr>
          <w:rFonts w:ascii="Arial" w:hAnsi="Arial" w:cs="Arial"/>
        </w:rPr>
      </w:pPr>
    </w:p>
    <w:p w14:paraId="328BE62A" w14:textId="7E8D36D2" w:rsidR="00D364F0" w:rsidRPr="0063286A" w:rsidRDefault="00D364F0" w:rsidP="003A233C">
      <w:pPr>
        <w:pStyle w:val="ListParagraph"/>
        <w:numPr>
          <w:ilvl w:val="0"/>
          <w:numId w:val="8"/>
        </w:numPr>
        <w:jc w:val="both"/>
        <w:rPr>
          <w:rFonts w:ascii="Arial" w:hAnsi="Arial" w:cs="Arial"/>
          <w:b/>
          <w:bCs/>
        </w:rPr>
      </w:pPr>
      <w:r w:rsidRPr="0063286A">
        <w:rPr>
          <w:rFonts w:ascii="Arial" w:hAnsi="Arial" w:cs="Arial"/>
          <w:b/>
          <w:bCs/>
        </w:rPr>
        <w:t xml:space="preserve">Perception of lack of action when incidents occur/lack of accountability </w:t>
      </w:r>
    </w:p>
    <w:p w14:paraId="52501B61" w14:textId="77777777" w:rsidR="00A92C9F" w:rsidRPr="0063286A" w:rsidRDefault="00A92C9F" w:rsidP="00A92C9F">
      <w:pPr>
        <w:pStyle w:val="ListParagraph"/>
        <w:jc w:val="both"/>
        <w:rPr>
          <w:rFonts w:ascii="Arial" w:hAnsi="Arial" w:cs="Arial"/>
          <w:b/>
          <w:bCs/>
        </w:rPr>
      </w:pPr>
    </w:p>
    <w:p w14:paraId="133812D0" w14:textId="4EDA09B2" w:rsidR="0051782B" w:rsidRPr="0063286A" w:rsidRDefault="0051782B" w:rsidP="00A92C9F">
      <w:pPr>
        <w:pStyle w:val="ListParagraph"/>
        <w:numPr>
          <w:ilvl w:val="1"/>
          <w:numId w:val="8"/>
        </w:numPr>
        <w:ind w:left="1080"/>
        <w:jc w:val="both"/>
        <w:rPr>
          <w:rFonts w:ascii="Arial" w:hAnsi="Arial" w:cs="Arial"/>
          <w:b/>
          <w:bCs/>
        </w:rPr>
      </w:pPr>
      <w:r w:rsidRPr="0063286A">
        <w:rPr>
          <w:rFonts w:ascii="Arial" w:hAnsi="Arial" w:cs="Arial"/>
          <w:b/>
          <w:bCs/>
        </w:rPr>
        <w:t>Nature of Risk</w:t>
      </w:r>
      <w:r w:rsidR="00A92C9F" w:rsidRPr="0063286A">
        <w:rPr>
          <w:rFonts w:ascii="Arial" w:hAnsi="Arial" w:cs="Arial"/>
          <w:b/>
          <w:bCs/>
        </w:rPr>
        <w:t xml:space="preserve">: </w:t>
      </w:r>
      <w:r w:rsidR="00632B00" w:rsidRPr="0063286A">
        <w:rPr>
          <w:rFonts w:ascii="Arial" w:hAnsi="Arial" w:cs="Arial"/>
        </w:rPr>
        <w:t xml:space="preserve">Staff </w:t>
      </w:r>
      <w:r w:rsidRPr="0063286A">
        <w:rPr>
          <w:rFonts w:ascii="Arial" w:hAnsi="Arial" w:cs="Arial"/>
        </w:rPr>
        <w:t xml:space="preserve">will be reluctant to report incidents of sexual harassment when it happens to them or if they see it happening to others </w:t>
      </w:r>
      <w:r w:rsidR="003A233C" w:rsidRPr="0063286A">
        <w:rPr>
          <w:rFonts w:ascii="Arial" w:hAnsi="Arial" w:cs="Arial"/>
        </w:rPr>
        <w:t xml:space="preserve">if nothing is then done about those incidents, </w:t>
      </w:r>
      <w:r w:rsidRPr="0063286A">
        <w:rPr>
          <w:rFonts w:ascii="Arial" w:hAnsi="Arial" w:cs="Arial"/>
        </w:rPr>
        <w:t>leading to perpetrators feeling free to continue with their poor behaviour</w:t>
      </w:r>
      <w:r w:rsidR="003A233C" w:rsidRPr="0063286A">
        <w:rPr>
          <w:rFonts w:ascii="Arial" w:hAnsi="Arial" w:cs="Arial"/>
        </w:rPr>
        <w:t>.</w:t>
      </w:r>
    </w:p>
    <w:p w14:paraId="700A299B" w14:textId="77777777" w:rsidR="00A92C9F" w:rsidRPr="0063286A" w:rsidRDefault="00A92C9F" w:rsidP="00A92C9F">
      <w:pPr>
        <w:pStyle w:val="ListParagraph"/>
        <w:ind w:left="1440"/>
        <w:jc w:val="both"/>
        <w:rPr>
          <w:rFonts w:ascii="Arial" w:hAnsi="Arial" w:cs="Arial"/>
          <w:b/>
          <w:bCs/>
        </w:rPr>
      </w:pPr>
    </w:p>
    <w:p w14:paraId="11590498" w14:textId="6F136716" w:rsidR="0051782B" w:rsidRPr="0063286A" w:rsidRDefault="0051782B" w:rsidP="00A92C9F">
      <w:pPr>
        <w:pStyle w:val="ListParagraph"/>
        <w:numPr>
          <w:ilvl w:val="1"/>
          <w:numId w:val="8"/>
        </w:numPr>
        <w:ind w:left="1080"/>
        <w:jc w:val="both"/>
        <w:rPr>
          <w:rFonts w:ascii="Arial" w:hAnsi="Arial" w:cs="Arial"/>
          <w:b/>
          <w:bCs/>
        </w:rPr>
      </w:pPr>
      <w:r w:rsidRPr="0063286A">
        <w:rPr>
          <w:rFonts w:ascii="Arial" w:hAnsi="Arial" w:cs="Arial"/>
          <w:b/>
          <w:bCs/>
        </w:rPr>
        <w:t>Possible mitigating steps</w:t>
      </w:r>
      <w:r w:rsidR="00A92C9F" w:rsidRPr="0063286A">
        <w:rPr>
          <w:rFonts w:ascii="Arial" w:hAnsi="Arial" w:cs="Arial"/>
          <w:b/>
          <w:bCs/>
        </w:rPr>
        <w:t xml:space="preserve">: </w:t>
      </w:r>
      <w:r w:rsidR="00632B00" w:rsidRPr="0063286A">
        <w:rPr>
          <w:rFonts w:ascii="Arial" w:hAnsi="Arial" w:cs="Arial"/>
        </w:rPr>
        <w:t>D</w:t>
      </w:r>
      <w:r w:rsidR="005717A0" w:rsidRPr="0063286A">
        <w:rPr>
          <w:rFonts w:ascii="Arial" w:hAnsi="Arial" w:cs="Arial"/>
        </w:rPr>
        <w:t>evelop and communicate robust policies, d</w:t>
      </w:r>
      <w:r w:rsidRPr="0063286A">
        <w:rPr>
          <w:rFonts w:ascii="Arial" w:hAnsi="Arial" w:cs="Arial"/>
        </w:rPr>
        <w:t xml:space="preserve">eal with complaints properly </w:t>
      </w:r>
      <w:r w:rsidR="005717A0" w:rsidRPr="0063286A">
        <w:rPr>
          <w:rFonts w:ascii="Arial" w:hAnsi="Arial" w:cs="Arial"/>
        </w:rPr>
        <w:t xml:space="preserve">under the policies </w:t>
      </w:r>
      <w:r w:rsidRPr="0063286A">
        <w:rPr>
          <w:rFonts w:ascii="Arial" w:hAnsi="Arial" w:cs="Arial"/>
        </w:rPr>
        <w:t>by investigating quickly and effectively; hold people accountable for their actions - Impose discipline that is prompt, consistent, and proportionate to the severity of the harassment and/or related conduct, such as retaliation, when it determines that such conduct has occurred.</w:t>
      </w:r>
    </w:p>
    <w:p w14:paraId="3445847E" w14:textId="77777777" w:rsidR="00A92C9F" w:rsidRPr="0063286A" w:rsidRDefault="00A92C9F" w:rsidP="00A92C9F">
      <w:pPr>
        <w:pStyle w:val="ListParagraph"/>
        <w:rPr>
          <w:rFonts w:ascii="Arial" w:hAnsi="Arial" w:cs="Arial"/>
          <w:b/>
          <w:bCs/>
        </w:rPr>
      </w:pPr>
    </w:p>
    <w:p w14:paraId="193F1062" w14:textId="692102E9" w:rsidR="00D364F0" w:rsidRPr="0063286A" w:rsidRDefault="00D364F0" w:rsidP="003A233C">
      <w:pPr>
        <w:pStyle w:val="ListParagraph"/>
        <w:numPr>
          <w:ilvl w:val="0"/>
          <w:numId w:val="8"/>
        </w:numPr>
        <w:jc w:val="both"/>
        <w:rPr>
          <w:rFonts w:ascii="Arial" w:hAnsi="Arial" w:cs="Arial"/>
          <w:b/>
          <w:bCs/>
        </w:rPr>
      </w:pPr>
      <w:r w:rsidRPr="0063286A">
        <w:rPr>
          <w:rFonts w:ascii="Arial" w:hAnsi="Arial" w:cs="Arial"/>
          <w:b/>
          <w:bCs/>
        </w:rPr>
        <w:t>Perception of lack of leadership from management</w:t>
      </w:r>
    </w:p>
    <w:p w14:paraId="6D19CA14" w14:textId="77777777" w:rsidR="00A92C9F" w:rsidRPr="0063286A" w:rsidRDefault="00A92C9F" w:rsidP="00A92C9F">
      <w:pPr>
        <w:pStyle w:val="ListParagraph"/>
        <w:jc w:val="both"/>
        <w:rPr>
          <w:rFonts w:ascii="Arial" w:hAnsi="Arial" w:cs="Arial"/>
          <w:b/>
          <w:bCs/>
        </w:rPr>
      </w:pPr>
    </w:p>
    <w:p w14:paraId="5A5B2CA1" w14:textId="39673AC3" w:rsidR="0051782B" w:rsidRPr="0063286A" w:rsidRDefault="0051782B" w:rsidP="00A92C9F">
      <w:pPr>
        <w:pStyle w:val="ListParagraph"/>
        <w:numPr>
          <w:ilvl w:val="1"/>
          <w:numId w:val="8"/>
        </w:numPr>
        <w:ind w:left="1080"/>
        <w:jc w:val="both"/>
        <w:rPr>
          <w:rFonts w:ascii="Arial" w:hAnsi="Arial" w:cs="Arial"/>
          <w:b/>
          <w:bCs/>
        </w:rPr>
      </w:pPr>
      <w:r w:rsidRPr="0063286A">
        <w:rPr>
          <w:rFonts w:ascii="Arial" w:hAnsi="Arial" w:cs="Arial"/>
          <w:b/>
          <w:bCs/>
        </w:rPr>
        <w:t>Nature of Risk</w:t>
      </w:r>
      <w:r w:rsidR="00A92C9F" w:rsidRPr="0063286A">
        <w:rPr>
          <w:rFonts w:ascii="Arial" w:hAnsi="Arial" w:cs="Arial"/>
          <w:b/>
          <w:bCs/>
        </w:rPr>
        <w:t xml:space="preserve">: </w:t>
      </w:r>
      <w:r w:rsidR="00632B00" w:rsidRPr="0063286A">
        <w:rPr>
          <w:rFonts w:ascii="Arial" w:hAnsi="Arial" w:cs="Arial"/>
        </w:rPr>
        <w:t>E</w:t>
      </w:r>
      <w:r w:rsidRPr="0063286A">
        <w:rPr>
          <w:rFonts w:ascii="Arial" w:hAnsi="Arial" w:cs="Arial"/>
        </w:rPr>
        <w:t>mployees may believe that management fails to take workplace culture seriously which will lead to a poor workplace culture making staff more vulnerable to sexual harassment</w:t>
      </w:r>
      <w:r w:rsidR="00A92C9F" w:rsidRPr="0063286A">
        <w:rPr>
          <w:rFonts w:ascii="Arial" w:hAnsi="Arial" w:cs="Arial"/>
        </w:rPr>
        <w:t>.</w:t>
      </w:r>
    </w:p>
    <w:p w14:paraId="13750DC4" w14:textId="77777777" w:rsidR="00A92C9F" w:rsidRPr="0063286A" w:rsidRDefault="00A92C9F" w:rsidP="00A92C9F">
      <w:pPr>
        <w:pStyle w:val="ListParagraph"/>
        <w:ind w:left="1440"/>
        <w:jc w:val="both"/>
        <w:rPr>
          <w:rFonts w:ascii="Arial" w:hAnsi="Arial" w:cs="Arial"/>
          <w:b/>
          <w:bCs/>
        </w:rPr>
      </w:pPr>
    </w:p>
    <w:p w14:paraId="56BA6842" w14:textId="457E5E72" w:rsidR="0051782B" w:rsidRPr="0063286A" w:rsidRDefault="0051782B" w:rsidP="00A92C9F">
      <w:pPr>
        <w:pStyle w:val="ListParagraph"/>
        <w:numPr>
          <w:ilvl w:val="1"/>
          <w:numId w:val="8"/>
        </w:numPr>
        <w:ind w:left="1080"/>
        <w:jc w:val="both"/>
        <w:rPr>
          <w:rFonts w:ascii="Arial" w:hAnsi="Arial" w:cs="Arial"/>
        </w:rPr>
      </w:pPr>
      <w:r w:rsidRPr="0063286A">
        <w:rPr>
          <w:rFonts w:ascii="Arial" w:hAnsi="Arial" w:cs="Arial"/>
          <w:b/>
          <w:bCs/>
        </w:rPr>
        <w:lastRenderedPageBreak/>
        <w:t>Possible mitigating steps</w:t>
      </w:r>
      <w:r w:rsidR="00A92C9F" w:rsidRPr="0063286A">
        <w:rPr>
          <w:rFonts w:ascii="Arial" w:hAnsi="Arial" w:cs="Arial"/>
          <w:b/>
          <w:bCs/>
        </w:rPr>
        <w:t xml:space="preserve">: </w:t>
      </w:r>
      <w:r w:rsidR="00632B00" w:rsidRPr="0063286A">
        <w:rPr>
          <w:rFonts w:ascii="Arial" w:hAnsi="Arial" w:cs="Arial"/>
        </w:rPr>
        <w:t>E</w:t>
      </w:r>
      <w:r w:rsidRPr="0063286A">
        <w:rPr>
          <w:rFonts w:ascii="Arial" w:hAnsi="Arial" w:cs="Arial"/>
        </w:rPr>
        <w:t>nsure that there are regular statements issued from senior staff which remind employees of the importance of</w:t>
      </w:r>
      <w:r w:rsidR="00A92C9F" w:rsidRPr="0063286A">
        <w:rPr>
          <w:rFonts w:ascii="Arial" w:hAnsi="Arial" w:cs="Arial"/>
        </w:rPr>
        <w:t xml:space="preserve"> the LPC’s </w:t>
      </w:r>
      <w:r w:rsidRPr="0063286A">
        <w:rPr>
          <w:rFonts w:ascii="Arial" w:hAnsi="Arial" w:cs="Arial"/>
        </w:rPr>
        <w:t>Anti-harassment and anti-bullying policy and in particular the importance of reporting any issues relating to or arising from sexual harassment and communicate the zero-tolerance message. Regularly remind workers of the policy and its key messages through internal newsletters and staff meetings</w:t>
      </w:r>
      <w:r w:rsidR="00A92C9F" w:rsidRPr="0063286A">
        <w:rPr>
          <w:rFonts w:ascii="Arial" w:hAnsi="Arial" w:cs="Arial"/>
        </w:rPr>
        <w:t xml:space="preserve">. </w:t>
      </w:r>
    </w:p>
    <w:p w14:paraId="3A1F94DF" w14:textId="483E8285" w:rsidR="0051782B" w:rsidRPr="0063286A" w:rsidRDefault="0051782B" w:rsidP="003A233C">
      <w:pPr>
        <w:pStyle w:val="ListParagraph"/>
        <w:ind w:left="1440"/>
        <w:jc w:val="both"/>
        <w:rPr>
          <w:rFonts w:ascii="Arial" w:hAnsi="Arial" w:cs="Arial"/>
          <w:b/>
          <w:bCs/>
        </w:rPr>
      </w:pPr>
    </w:p>
    <w:p w14:paraId="3F2215F5" w14:textId="49219F9D" w:rsidR="00BA3C11" w:rsidRPr="0063286A" w:rsidRDefault="00BA3C11" w:rsidP="003A233C">
      <w:pPr>
        <w:pStyle w:val="ListParagraph"/>
        <w:numPr>
          <w:ilvl w:val="0"/>
          <w:numId w:val="8"/>
        </w:numPr>
        <w:jc w:val="both"/>
        <w:rPr>
          <w:rFonts w:ascii="Arial" w:hAnsi="Arial" w:cs="Arial"/>
          <w:b/>
          <w:bCs/>
        </w:rPr>
      </w:pPr>
      <w:r w:rsidRPr="0063286A">
        <w:rPr>
          <w:rFonts w:ascii="Arial" w:hAnsi="Arial" w:cs="Arial"/>
          <w:b/>
          <w:bCs/>
        </w:rPr>
        <w:t>Lone working</w:t>
      </w:r>
      <w:r w:rsidR="00F913F5" w:rsidRPr="0063286A">
        <w:rPr>
          <w:rFonts w:ascii="Arial" w:hAnsi="Arial" w:cs="Arial"/>
          <w:b/>
          <w:bCs/>
        </w:rPr>
        <w:t>/</w:t>
      </w:r>
      <w:r w:rsidRPr="0063286A">
        <w:rPr>
          <w:rFonts w:ascii="Arial" w:hAnsi="Arial" w:cs="Arial"/>
          <w:b/>
          <w:bCs/>
        </w:rPr>
        <w:t>Lon</w:t>
      </w:r>
      <w:r w:rsidR="00F913F5" w:rsidRPr="0063286A">
        <w:rPr>
          <w:rFonts w:ascii="Arial" w:hAnsi="Arial" w:cs="Arial"/>
          <w:b/>
          <w:bCs/>
        </w:rPr>
        <w:t>e</w:t>
      </w:r>
      <w:r w:rsidRPr="0063286A">
        <w:rPr>
          <w:rFonts w:ascii="Arial" w:hAnsi="Arial" w:cs="Arial"/>
          <w:b/>
          <w:bCs/>
        </w:rPr>
        <w:t xml:space="preserve"> working at night</w:t>
      </w:r>
      <w:r w:rsidR="00F913F5" w:rsidRPr="0063286A">
        <w:rPr>
          <w:rFonts w:ascii="Arial" w:hAnsi="Arial" w:cs="Arial"/>
          <w:b/>
          <w:bCs/>
        </w:rPr>
        <w:t>/</w:t>
      </w:r>
      <w:r w:rsidR="00356438" w:rsidRPr="0063286A" w:rsidDel="00356438">
        <w:rPr>
          <w:rFonts w:ascii="Arial" w:hAnsi="Arial" w:cs="Arial"/>
          <w:b/>
          <w:bCs/>
        </w:rPr>
        <w:t xml:space="preserve"> </w:t>
      </w:r>
      <w:r w:rsidRPr="0063286A">
        <w:rPr>
          <w:rFonts w:ascii="Arial" w:hAnsi="Arial" w:cs="Arial"/>
          <w:b/>
          <w:bCs/>
        </w:rPr>
        <w:t>Night working</w:t>
      </w:r>
      <w:r w:rsidR="00BB7478" w:rsidRPr="0063286A">
        <w:rPr>
          <w:rFonts w:ascii="Arial" w:hAnsi="Arial" w:cs="Arial"/>
          <w:b/>
          <w:bCs/>
        </w:rPr>
        <w:t xml:space="preserve"> </w:t>
      </w:r>
    </w:p>
    <w:p w14:paraId="7796BB44" w14:textId="77777777" w:rsidR="00A92C9F" w:rsidRPr="0063286A" w:rsidRDefault="00A92C9F" w:rsidP="00A92C9F">
      <w:pPr>
        <w:pStyle w:val="ListParagraph"/>
        <w:jc w:val="both"/>
        <w:rPr>
          <w:rFonts w:ascii="Arial" w:hAnsi="Arial" w:cs="Arial"/>
          <w:b/>
          <w:bCs/>
        </w:rPr>
      </w:pPr>
    </w:p>
    <w:p w14:paraId="717E3150" w14:textId="61CC6A47" w:rsidR="00BA3C11" w:rsidRPr="0063286A" w:rsidRDefault="00BA3C11" w:rsidP="00A92C9F">
      <w:pPr>
        <w:pStyle w:val="ListParagraph"/>
        <w:numPr>
          <w:ilvl w:val="1"/>
          <w:numId w:val="8"/>
        </w:numPr>
        <w:ind w:left="1080"/>
        <w:jc w:val="both"/>
        <w:rPr>
          <w:rFonts w:ascii="Arial" w:hAnsi="Arial" w:cs="Arial"/>
          <w:b/>
          <w:bCs/>
        </w:rPr>
      </w:pPr>
      <w:bookmarkStart w:id="1" w:name="_Hlk181019552"/>
      <w:r w:rsidRPr="0063286A">
        <w:rPr>
          <w:rFonts w:ascii="Arial" w:hAnsi="Arial" w:cs="Arial"/>
          <w:b/>
          <w:bCs/>
        </w:rPr>
        <w:t>Nature of risk:</w:t>
      </w:r>
      <w:r w:rsidRPr="0063286A">
        <w:rPr>
          <w:rFonts w:ascii="Arial" w:hAnsi="Arial" w:cs="Arial"/>
        </w:rPr>
        <w:t xml:space="preserve"> </w:t>
      </w:r>
      <w:r w:rsidR="00632B00" w:rsidRPr="0063286A">
        <w:rPr>
          <w:rFonts w:ascii="Arial" w:hAnsi="Arial" w:cs="Arial"/>
        </w:rPr>
        <w:t>V</w:t>
      </w:r>
      <w:r w:rsidRPr="0063286A">
        <w:rPr>
          <w:rFonts w:ascii="Arial" w:hAnsi="Arial" w:cs="Arial"/>
        </w:rPr>
        <w:t xml:space="preserve">ulnerability to harassment from </w:t>
      </w:r>
      <w:r w:rsidR="005717A0" w:rsidRPr="0063286A">
        <w:rPr>
          <w:rFonts w:ascii="Arial" w:hAnsi="Arial" w:cs="Arial"/>
        </w:rPr>
        <w:t xml:space="preserve">colleagues or </w:t>
      </w:r>
      <w:r w:rsidRPr="0063286A">
        <w:rPr>
          <w:rFonts w:ascii="Arial" w:hAnsi="Arial" w:cs="Arial"/>
        </w:rPr>
        <w:t>third parties, lack of immediate support,</w:t>
      </w:r>
      <w:r w:rsidR="00F913F5" w:rsidRPr="0063286A">
        <w:rPr>
          <w:rFonts w:ascii="Arial" w:hAnsi="Arial" w:cs="Arial"/>
        </w:rPr>
        <w:t xml:space="preserve"> physical isolation, </w:t>
      </w:r>
      <w:r w:rsidR="00F176DC" w:rsidRPr="0063286A">
        <w:rPr>
          <w:rFonts w:ascii="Arial" w:hAnsi="Arial" w:cs="Arial"/>
        </w:rPr>
        <w:t>lack of</w:t>
      </w:r>
      <w:r w:rsidR="00F913F5" w:rsidRPr="0063286A">
        <w:rPr>
          <w:rFonts w:ascii="Arial" w:hAnsi="Arial" w:cs="Arial"/>
        </w:rPr>
        <w:t xml:space="preserve"> witnesses</w:t>
      </w:r>
      <w:r w:rsidR="00F176DC" w:rsidRPr="0063286A">
        <w:rPr>
          <w:rFonts w:ascii="Arial" w:hAnsi="Arial" w:cs="Arial"/>
        </w:rPr>
        <w:t>, travel home at night</w:t>
      </w:r>
      <w:r w:rsidR="00A92C9F" w:rsidRPr="0063286A">
        <w:rPr>
          <w:rFonts w:ascii="Arial" w:hAnsi="Arial" w:cs="Arial"/>
        </w:rPr>
        <w:t xml:space="preserve">. </w:t>
      </w:r>
    </w:p>
    <w:p w14:paraId="2E9AABCD" w14:textId="77777777" w:rsidR="00A92C9F" w:rsidRPr="0063286A" w:rsidRDefault="00A92C9F" w:rsidP="00A92C9F">
      <w:pPr>
        <w:pStyle w:val="ListParagraph"/>
        <w:ind w:left="1080"/>
        <w:jc w:val="both"/>
        <w:rPr>
          <w:rFonts w:ascii="Arial" w:hAnsi="Arial" w:cs="Arial"/>
          <w:b/>
          <w:bCs/>
        </w:rPr>
      </w:pPr>
    </w:p>
    <w:p w14:paraId="32AA2726" w14:textId="56745DB1" w:rsidR="00BA3C11" w:rsidRPr="0063286A" w:rsidRDefault="00F913F5" w:rsidP="00A92C9F">
      <w:pPr>
        <w:pStyle w:val="ListParagraph"/>
        <w:numPr>
          <w:ilvl w:val="1"/>
          <w:numId w:val="8"/>
        </w:numPr>
        <w:ind w:left="1080"/>
        <w:jc w:val="both"/>
        <w:rPr>
          <w:rFonts w:ascii="Arial" w:hAnsi="Arial" w:cs="Arial"/>
          <w:b/>
          <w:bCs/>
        </w:rPr>
      </w:pPr>
      <w:bookmarkStart w:id="2" w:name="_Hlk180656683"/>
      <w:r w:rsidRPr="0063286A">
        <w:rPr>
          <w:rFonts w:ascii="Arial" w:hAnsi="Arial" w:cs="Arial"/>
          <w:b/>
          <w:bCs/>
        </w:rPr>
        <w:t>Possible mitigating steps</w:t>
      </w:r>
      <w:bookmarkEnd w:id="2"/>
      <w:r w:rsidRPr="0063286A">
        <w:rPr>
          <w:rFonts w:ascii="Arial" w:hAnsi="Arial" w:cs="Arial"/>
          <w:b/>
          <w:bCs/>
        </w:rPr>
        <w:t xml:space="preserve">:  </w:t>
      </w:r>
    </w:p>
    <w:bookmarkEnd w:id="1"/>
    <w:p w14:paraId="72168D1D" w14:textId="77777777" w:rsidR="00F913F5" w:rsidRPr="0063286A" w:rsidRDefault="00F913F5" w:rsidP="00A92C9F">
      <w:pPr>
        <w:pStyle w:val="ListParagraph"/>
        <w:numPr>
          <w:ilvl w:val="2"/>
          <w:numId w:val="8"/>
        </w:numPr>
        <w:ind w:left="1560" w:hanging="426"/>
        <w:jc w:val="both"/>
        <w:rPr>
          <w:rFonts w:ascii="Arial" w:hAnsi="Arial" w:cs="Arial"/>
        </w:rPr>
      </w:pPr>
      <w:r w:rsidRPr="0063286A">
        <w:rPr>
          <w:rFonts w:ascii="Arial" w:hAnsi="Arial" w:cs="Arial"/>
        </w:rPr>
        <w:t>Consider restructuring work environments and schedules to eliminate isolated conditions.</w:t>
      </w:r>
    </w:p>
    <w:p w14:paraId="61D5EFA2" w14:textId="6F49823F" w:rsidR="00F913F5" w:rsidRPr="0063286A" w:rsidRDefault="00F913F5" w:rsidP="00A92C9F">
      <w:pPr>
        <w:pStyle w:val="ListParagraph"/>
        <w:numPr>
          <w:ilvl w:val="2"/>
          <w:numId w:val="8"/>
        </w:numPr>
        <w:ind w:left="1560" w:hanging="426"/>
        <w:jc w:val="both"/>
        <w:rPr>
          <w:rFonts w:ascii="Arial" w:hAnsi="Arial" w:cs="Arial"/>
        </w:rPr>
      </w:pPr>
      <w:bookmarkStart w:id="3" w:name="_Hlk180657391"/>
      <w:r w:rsidRPr="0063286A">
        <w:rPr>
          <w:rFonts w:ascii="Arial" w:hAnsi="Arial" w:cs="Arial"/>
        </w:rPr>
        <w:t>Ensure lone workers can check-in regularly with line managers or HR to ensure their wellbeing and help identify any potential issues.</w:t>
      </w:r>
    </w:p>
    <w:bookmarkEnd w:id="3"/>
    <w:p w14:paraId="440D696C" w14:textId="078EABDF" w:rsidR="00F913F5" w:rsidRPr="0063286A" w:rsidRDefault="00F913F5" w:rsidP="00A92C9F">
      <w:pPr>
        <w:pStyle w:val="ListParagraph"/>
        <w:numPr>
          <w:ilvl w:val="2"/>
          <w:numId w:val="8"/>
        </w:numPr>
        <w:ind w:left="1560" w:hanging="426"/>
        <w:jc w:val="both"/>
        <w:rPr>
          <w:rFonts w:ascii="Arial" w:hAnsi="Arial" w:cs="Arial"/>
        </w:rPr>
      </w:pPr>
      <w:r w:rsidRPr="0063286A">
        <w:rPr>
          <w:rFonts w:ascii="Arial" w:hAnsi="Arial" w:cs="Arial"/>
        </w:rPr>
        <w:t xml:space="preserve">Implement safety measures, such as panic buttons or CCTV cameras, which may serve as deterrents and provide a sense of security. </w:t>
      </w:r>
    </w:p>
    <w:p w14:paraId="721228A5" w14:textId="610E86DF" w:rsidR="00F913F5" w:rsidRPr="0063286A" w:rsidRDefault="00F913F5" w:rsidP="00A92C9F">
      <w:pPr>
        <w:pStyle w:val="ListParagraph"/>
        <w:numPr>
          <w:ilvl w:val="2"/>
          <w:numId w:val="8"/>
        </w:numPr>
        <w:ind w:left="1560" w:hanging="426"/>
        <w:jc w:val="both"/>
        <w:rPr>
          <w:rFonts w:ascii="Arial" w:hAnsi="Arial" w:cs="Arial"/>
        </w:rPr>
      </w:pPr>
      <w:r w:rsidRPr="0063286A">
        <w:rPr>
          <w:rFonts w:ascii="Arial" w:hAnsi="Arial" w:cs="Arial"/>
        </w:rPr>
        <w:t>Where relevant, consider whether it is feasible to have two members of staff on duty whenever possible.</w:t>
      </w:r>
    </w:p>
    <w:p w14:paraId="133F5CCA" w14:textId="663096D5" w:rsidR="00F913F5" w:rsidRPr="0063286A" w:rsidRDefault="00F913F5" w:rsidP="00A92C9F">
      <w:pPr>
        <w:pStyle w:val="ListParagraph"/>
        <w:numPr>
          <w:ilvl w:val="2"/>
          <w:numId w:val="8"/>
        </w:numPr>
        <w:ind w:left="1560" w:hanging="426"/>
        <w:jc w:val="both"/>
        <w:rPr>
          <w:rFonts w:ascii="Arial" w:hAnsi="Arial" w:cs="Arial"/>
        </w:rPr>
      </w:pPr>
      <w:r w:rsidRPr="0063286A">
        <w:rPr>
          <w:rFonts w:ascii="Arial" w:hAnsi="Arial" w:cs="Arial"/>
        </w:rPr>
        <w:t>Ensure that workers in isolated work environments understand complaint procedures.</w:t>
      </w:r>
    </w:p>
    <w:p w14:paraId="00EA961F" w14:textId="02975DB7" w:rsidR="00F913F5" w:rsidRPr="0063286A" w:rsidRDefault="00F913F5" w:rsidP="00A92C9F">
      <w:pPr>
        <w:pStyle w:val="ListParagraph"/>
        <w:numPr>
          <w:ilvl w:val="2"/>
          <w:numId w:val="8"/>
        </w:numPr>
        <w:ind w:left="1560" w:hanging="426"/>
        <w:jc w:val="both"/>
        <w:rPr>
          <w:rFonts w:ascii="Arial" w:hAnsi="Arial" w:cs="Arial"/>
        </w:rPr>
      </w:pPr>
      <w:r w:rsidRPr="0063286A">
        <w:rPr>
          <w:rFonts w:ascii="Arial" w:hAnsi="Arial" w:cs="Arial"/>
        </w:rPr>
        <w:t xml:space="preserve">Create opportunities for isolated workers to connect with each other (e.g., in person, </w:t>
      </w:r>
      <w:r w:rsidR="003A233C" w:rsidRPr="0063286A">
        <w:rPr>
          <w:rFonts w:ascii="Arial" w:hAnsi="Arial" w:cs="Arial"/>
        </w:rPr>
        <w:t>online</w:t>
      </w:r>
      <w:r w:rsidRPr="0063286A">
        <w:rPr>
          <w:rFonts w:ascii="Arial" w:hAnsi="Arial" w:cs="Arial"/>
        </w:rPr>
        <w:t>) to share concerns.</w:t>
      </w:r>
    </w:p>
    <w:p w14:paraId="34057B3B" w14:textId="0CB32878" w:rsidR="00BB7478" w:rsidRPr="0063286A" w:rsidRDefault="00382157" w:rsidP="00A92C9F">
      <w:pPr>
        <w:pStyle w:val="ListParagraph"/>
        <w:numPr>
          <w:ilvl w:val="2"/>
          <w:numId w:val="8"/>
        </w:numPr>
        <w:ind w:left="1560" w:hanging="426"/>
        <w:jc w:val="both"/>
        <w:rPr>
          <w:rFonts w:ascii="Arial" w:hAnsi="Arial" w:cs="Arial"/>
        </w:rPr>
      </w:pPr>
      <w:r w:rsidRPr="0063286A">
        <w:rPr>
          <w:rFonts w:ascii="Arial" w:hAnsi="Arial" w:cs="Arial"/>
        </w:rPr>
        <w:t>Managers to discuss any initial client site visits with female staff to establish if they are comfortable attending alone or would prefer to attend with a colleague</w:t>
      </w:r>
      <w:r w:rsidR="00A92C9F" w:rsidRPr="0063286A">
        <w:rPr>
          <w:rFonts w:ascii="Arial" w:hAnsi="Arial" w:cs="Arial"/>
        </w:rPr>
        <w:t xml:space="preserve">. </w:t>
      </w:r>
    </w:p>
    <w:p w14:paraId="1982E4EF" w14:textId="11D8729C" w:rsidR="00382157" w:rsidRPr="0063286A" w:rsidRDefault="00A92C9F" w:rsidP="00A92C9F">
      <w:pPr>
        <w:pStyle w:val="ListParagraph"/>
        <w:numPr>
          <w:ilvl w:val="2"/>
          <w:numId w:val="8"/>
        </w:numPr>
        <w:ind w:left="1560" w:hanging="426"/>
        <w:jc w:val="both"/>
        <w:rPr>
          <w:rFonts w:ascii="Arial" w:hAnsi="Arial" w:cs="Arial"/>
        </w:rPr>
      </w:pPr>
      <w:r w:rsidRPr="0063286A">
        <w:rPr>
          <w:rFonts w:ascii="Arial" w:hAnsi="Arial" w:cs="Arial"/>
        </w:rPr>
        <w:t xml:space="preserve">Consider including </w:t>
      </w:r>
      <w:r w:rsidR="00BB7478" w:rsidRPr="0063286A">
        <w:rPr>
          <w:rFonts w:ascii="Arial" w:hAnsi="Arial" w:cs="Arial"/>
        </w:rPr>
        <w:t>taxis home as an expense for night workers</w:t>
      </w:r>
      <w:r w:rsidRPr="0063286A">
        <w:rPr>
          <w:rFonts w:ascii="Arial" w:hAnsi="Arial" w:cs="Arial"/>
        </w:rPr>
        <w:t xml:space="preserve">. </w:t>
      </w:r>
    </w:p>
    <w:p w14:paraId="3B745AE8" w14:textId="32B98184" w:rsidR="00BB7478" w:rsidRPr="0063286A" w:rsidRDefault="00BB7478" w:rsidP="00A92C9F">
      <w:pPr>
        <w:pStyle w:val="ListParagraph"/>
        <w:numPr>
          <w:ilvl w:val="2"/>
          <w:numId w:val="8"/>
        </w:numPr>
        <w:ind w:left="1560" w:hanging="426"/>
        <w:jc w:val="both"/>
        <w:rPr>
          <w:rFonts w:ascii="Arial" w:hAnsi="Arial" w:cs="Arial"/>
        </w:rPr>
      </w:pPr>
      <w:proofErr w:type="gramStart"/>
      <w:r w:rsidRPr="0063286A">
        <w:rPr>
          <w:rFonts w:ascii="Arial" w:hAnsi="Arial" w:cs="Arial"/>
        </w:rPr>
        <w:t>Make arrangements</w:t>
      </w:r>
      <w:proofErr w:type="gramEnd"/>
      <w:r w:rsidRPr="0063286A">
        <w:rPr>
          <w:rFonts w:ascii="Arial" w:hAnsi="Arial" w:cs="Arial"/>
        </w:rPr>
        <w:t xml:space="preserve"> to confirm lone/night workers have arrived safely home</w:t>
      </w:r>
      <w:r w:rsidR="00A92C9F" w:rsidRPr="0063286A">
        <w:rPr>
          <w:rFonts w:ascii="Arial" w:hAnsi="Arial" w:cs="Arial"/>
        </w:rPr>
        <w:t xml:space="preserve">. </w:t>
      </w:r>
    </w:p>
    <w:p w14:paraId="4026D2C5" w14:textId="77777777" w:rsidR="00A92C9F" w:rsidRPr="0063286A" w:rsidRDefault="00A92C9F" w:rsidP="00A92C9F">
      <w:pPr>
        <w:pStyle w:val="ListParagraph"/>
        <w:ind w:left="1560"/>
        <w:jc w:val="both"/>
        <w:rPr>
          <w:rFonts w:ascii="Arial" w:hAnsi="Arial" w:cs="Arial"/>
        </w:rPr>
      </w:pPr>
    </w:p>
    <w:p w14:paraId="7CE5B799" w14:textId="53A130FF" w:rsidR="00356438" w:rsidRPr="0063286A" w:rsidRDefault="00356438" w:rsidP="003A233C">
      <w:pPr>
        <w:pStyle w:val="ListParagraph"/>
        <w:numPr>
          <w:ilvl w:val="0"/>
          <w:numId w:val="8"/>
        </w:numPr>
        <w:jc w:val="both"/>
        <w:rPr>
          <w:rFonts w:ascii="Arial" w:hAnsi="Arial" w:cs="Arial"/>
          <w:b/>
          <w:bCs/>
        </w:rPr>
      </w:pPr>
      <w:bookmarkStart w:id="4" w:name="_Hlk180600053"/>
      <w:r w:rsidRPr="0063286A">
        <w:rPr>
          <w:rFonts w:ascii="Arial" w:hAnsi="Arial" w:cs="Arial"/>
          <w:b/>
          <w:bCs/>
        </w:rPr>
        <w:t xml:space="preserve">Culture of </w:t>
      </w:r>
      <w:r w:rsidR="00A92C9F" w:rsidRPr="0063286A">
        <w:rPr>
          <w:rFonts w:ascii="Arial" w:hAnsi="Arial" w:cs="Arial"/>
          <w:b/>
          <w:bCs/>
        </w:rPr>
        <w:t>late-night</w:t>
      </w:r>
      <w:r w:rsidRPr="0063286A">
        <w:rPr>
          <w:rFonts w:ascii="Arial" w:hAnsi="Arial" w:cs="Arial"/>
          <w:b/>
          <w:bCs/>
        </w:rPr>
        <w:t xml:space="preserve"> working </w:t>
      </w:r>
    </w:p>
    <w:p w14:paraId="0C946847" w14:textId="77777777" w:rsidR="00A92C9F" w:rsidRPr="0063286A" w:rsidRDefault="00A92C9F" w:rsidP="00A92C9F">
      <w:pPr>
        <w:pStyle w:val="ListParagraph"/>
        <w:jc w:val="both"/>
        <w:rPr>
          <w:rFonts w:ascii="Arial" w:hAnsi="Arial" w:cs="Arial"/>
          <w:b/>
          <w:bCs/>
        </w:rPr>
      </w:pPr>
    </w:p>
    <w:p w14:paraId="439F1241" w14:textId="3C52751D" w:rsidR="00356438" w:rsidRPr="0063286A" w:rsidRDefault="00356438" w:rsidP="00A92C9F">
      <w:pPr>
        <w:pStyle w:val="ListParagraph"/>
        <w:numPr>
          <w:ilvl w:val="1"/>
          <w:numId w:val="8"/>
        </w:numPr>
        <w:ind w:left="1080"/>
        <w:jc w:val="both"/>
        <w:rPr>
          <w:rFonts w:ascii="Arial" w:hAnsi="Arial" w:cs="Arial"/>
          <w:b/>
          <w:bCs/>
        </w:rPr>
      </w:pPr>
      <w:r w:rsidRPr="0063286A">
        <w:rPr>
          <w:rFonts w:ascii="Arial" w:hAnsi="Arial" w:cs="Arial"/>
          <w:b/>
          <w:bCs/>
        </w:rPr>
        <w:t>Nature of risk:</w:t>
      </w:r>
      <w:r w:rsidRPr="0063286A">
        <w:rPr>
          <w:rFonts w:ascii="Arial" w:hAnsi="Arial" w:cs="Arial"/>
        </w:rPr>
        <w:t xml:space="preserve"> </w:t>
      </w:r>
      <w:r w:rsidR="00632B00" w:rsidRPr="0063286A">
        <w:rPr>
          <w:rFonts w:ascii="Arial" w:hAnsi="Arial" w:cs="Arial"/>
        </w:rPr>
        <w:t>V</w:t>
      </w:r>
      <w:r w:rsidRPr="0063286A">
        <w:rPr>
          <w:rFonts w:ascii="Arial" w:hAnsi="Arial" w:cs="Arial"/>
        </w:rPr>
        <w:t>ulnerability to harassment from colleagues or third parties, lack of immediate support, physical isolation, lack of witnesses, travel home at night</w:t>
      </w:r>
      <w:r w:rsidR="00A92C9F" w:rsidRPr="0063286A">
        <w:rPr>
          <w:rFonts w:ascii="Arial" w:hAnsi="Arial" w:cs="Arial"/>
        </w:rPr>
        <w:t xml:space="preserve">. </w:t>
      </w:r>
    </w:p>
    <w:p w14:paraId="091F4C23" w14:textId="77777777" w:rsidR="00A92C9F" w:rsidRPr="0063286A" w:rsidRDefault="00A92C9F" w:rsidP="00A92C9F">
      <w:pPr>
        <w:pStyle w:val="ListParagraph"/>
        <w:ind w:left="1440"/>
        <w:jc w:val="both"/>
        <w:rPr>
          <w:rFonts w:ascii="Arial" w:hAnsi="Arial" w:cs="Arial"/>
          <w:b/>
          <w:bCs/>
        </w:rPr>
      </w:pPr>
    </w:p>
    <w:p w14:paraId="488C2CC4" w14:textId="77777777" w:rsidR="00356438" w:rsidRPr="0063286A" w:rsidRDefault="00356438" w:rsidP="00A92C9F">
      <w:pPr>
        <w:pStyle w:val="ListParagraph"/>
        <w:numPr>
          <w:ilvl w:val="1"/>
          <w:numId w:val="8"/>
        </w:numPr>
        <w:ind w:left="1080"/>
        <w:jc w:val="both"/>
        <w:rPr>
          <w:rFonts w:ascii="Arial" w:hAnsi="Arial" w:cs="Arial"/>
          <w:b/>
          <w:bCs/>
        </w:rPr>
      </w:pPr>
      <w:r w:rsidRPr="0063286A">
        <w:rPr>
          <w:rFonts w:ascii="Arial" w:hAnsi="Arial" w:cs="Arial"/>
          <w:b/>
          <w:bCs/>
        </w:rPr>
        <w:t xml:space="preserve">Possible mitigating steps:  </w:t>
      </w:r>
    </w:p>
    <w:p w14:paraId="319A1242" w14:textId="77777777"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Ensure lone workers can check-in regularly with line managers or HR to ensure their wellbeing and help identify any potential issues.</w:t>
      </w:r>
    </w:p>
    <w:p w14:paraId="7EBB2A71" w14:textId="77777777"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 xml:space="preserve">Implement safety measures, such as panic buttons or CCTV cameras, which may serve as deterrents and provide a sense of security. </w:t>
      </w:r>
    </w:p>
    <w:p w14:paraId="6089DC45" w14:textId="77777777"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Where relevant, consider whether it is feasible to have two members of staff on duty whenever possible</w:t>
      </w:r>
    </w:p>
    <w:p w14:paraId="03F35521" w14:textId="107E609F"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 xml:space="preserve">Create opportunities for isolated workers to connect with each other (e.g., in person, </w:t>
      </w:r>
      <w:r w:rsidR="00A92C9F" w:rsidRPr="0063286A">
        <w:rPr>
          <w:rFonts w:ascii="Arial" w:hAnsi="Arial" w:cs="Arial"/>
        </w:rPr>
        <w:t>online</w:t>
      </w:r>
      <w:r w:rsidRPr="0063286A">
        <w:rPr>
          <w:rFonts w:ascii="Arial" w:hAnsi="Arial" w:cs="Arial"/>
        </w:rPr>
        <w:t>) to share concerns.</w:t>
      </w:r>
    </w:p>
    <w:p w14:paraId="39FE7078" w14:textId="29159347"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Managers to discuss any initial client site visits with female staff to establish if they are comfortable attending alone or would prefer to attend with a colleague</w:t>
      </w:r>
    </w:p>
    <w:p w14:paraId="702F56FB" w14:textId="745F9C6B" w:rsidR="00BB7478" w:rsidRPr="0063286A" w:rsidRDefault="00A92C9F" w:rsidP="00A92C9F">
      <w:pPr>
        <w:pStyle w:val="ListParagraph"/>
        <w:numPr>
          <w:ilvl w:val="2"/>
          <w:numId w:val="8"/>
        </w:numPr>
        <w:ind w:left="1560" w:hanging="426"/>
        <w:jc w:val="both"/>
        <w:rPr>
          <w:rFonts w:ascii="Arial" w:hAnsi="Arial" w:cs="Arial"/>
        </w:rPr>
      </w:pPr>
      <w:r w:rsidRPr="0063286A">
        <w:rPr>
          <w:rFonts w:ascii="Arial" w:hAnsi="Arial" w:cs="Arial"/>
        </w:rPr>
        <w:t xml:space="preserve">Consider including </w:t>
      </w:r>
      <w:r w:rsidR="00BB7478" w:rsidRPr="0063286A">
        <w:rPr>
          <w:rFonts w:ascii="Arial" w:hAnsi="Arial" w:cs="Arial"/>
        </w:rPr>
        <w:t>taxis home as an expense for irregular late / night workers.</w:t>
      </w:r>
    </w:p>
    <w:p w14:paraId="6328DE28" w14:textId="77777777" w:rsidR="00BB7478" w:rsidRPr="0063286A" w:rsidRDefault="00BB7478" w:rsidP="00A92C9F">
      <w:pPr>
        <w:pStyle w:val="ListParagraph"/>
        <w:numPr>
          <w:ilvl w:val="2"/>
          <w:numId w:val="8"/>
        </w:numPr>
        <w:ind w:left="1560" w:hanging="426"/>
        <w:jc w:val="both"/>
        <w:rPr>
          <w:rFonts w:ascii="Arial" w:hAnsi="Arial" w:cs="Arial"/>
        </w:rPr>
      </w:pPr>
      <w:proofErr w:type="gramStart"/>
      <w:r w:rsidRPr="0063286A">
        <w:rPr>
          <w:rFonts w:ascii="Arial" w:hAnsi="Arial" w:cs="Arial"/>
        </w:rPr>
        <w:t>Make arrangements</w:t>
      </w:r>
      <w:proofErr w:type="gramEnd"/>
      <w:r w:rsidRPr="0063286A">
        <w:rPr>
          <w:rFonts w:ascii="Arial" w:hAnsi="Arial" w:cs="Arial"/>
        </w:rPr>
        <w:t xml:space="preserve"> to confirm lone and night workers have arrived safely home.</w:t>
      </w:r>
    </w:p>
    <w:p w14:paraId="10CE3999" w14:textId="77777777" w:rsidR="00A92C9F" w:rsidRPr="0063286A" w:rsidRDefault="00A92C9F" w:rsidP="00A92C9F">
      <w:pPr>
        <w:pStyle w:val="ListParagraph"/>
        <w:ind w:left="1560"/>
        <w:jc w:val="both"/>
        <w:rPr>
          <w:rFonts w:ascii="Arial" w:hAnsi="Arial" w:cs="Arial"/>
        </w:rPr>
      </w:pPr>
    </w:p>
    <w:p w14:paraId="50A5BC9F" w14:textId="3B7B1BC9" w:rsidR="00F913F5" w:rsidRPr="0063286A" w:rsidRDefault="00F913F5" w:rsidP="003A233C">
      <w:pPr>
        <w:pStyle w:val="ListParagraph"/>
        <w:numPr>
          <w:ilvl w:val="0"/>
          <w:numId w:val="8"/>
        </w:numPr>
        <w:jc w:val="both"/>
        <w:rPr>
          <w:rFonts w:ascii="Arial" w:hAnsi="Arial" w:cs="Arial"/>
          <w:b/>
          <w:bCs/>
        </w:rPr>
      </w:pPr>
      <w:r w:rsidRPr="0063286A">
        <w:rPr>
          <w:rFonts w:ascii="Arial" w:hAnsi="Arial" w:cs="Arial"/>
          <w:b/>
          <w:bCs/>
        </w:rPr>
        <w:t>Third party contact</w:t>
      </w:r>
      <w:r w:rsidR="001C5056" w:rsidRPr="0063286A">
        <w:rPr>
          <w:rFonts w:ascii="Arial" w:hAnsi="Arial" w:cs="Arial"/>
          <w:b/>
          <w:bCs/>
        </w:rPr>
        <w:t xml:space="preserve">: </w:t>
      </w:r>
      <w:r w:rsidRPr="0063286A">
        <w:rPr>
          <w:rFonts w:ascii="Arial" w:hAnsi="Arial" w:cs="Arial"/>
          <w:b/>
          <w:bCs/>
        </w:rPr>
        <w:t>at work</w:t>
      </w:r>
    </w:p>
    <w:p w14:paraId="3BC0A826" w14:textId="77777777" w:rsidR="00A92C9F" w:rsidRPr="0063286A" w:rsidRDefault="00A92C9F" w:rsidP="00A92C9F">
      <w:pPr>
        <w:pStyle w:val="ListParagraph"/>
        <w:jc w:val="both"/>
        <w:rPr>
          <w:rFonts w:ascii="Arial" w:hAnsi="Arial" w:cs="Arial"/>
          <w:b/>
          <w:bCs/>
        </w:rPr>
      </w:pPr>
    </w:p>
    <w:bookmarkEnd w:id="4"/>
    <w:p w14:paraId="3A726589" w14:textId="0663B5DC" w:rsidR="00F913F5" w:rsidRPr="0063286A" w:rsidRDefault="00F913F5" w:rsidP="00A92C9F">
      <w:pPr>
        <w:pStyle w:val="ListParagraph"/>
        <w:numPr>
          <w:ilvl w:val="1"/>
          <w:numId w:val="8"/>
        </w:numPr>
        <w:ind w:left="1080"/>
        <w:jc w:val="both"/>
        <w:rPr>
          <w:rFonts w:ascii="Arial" w:hAnsi="Arial" w:cs="Arial"/>
        </w:rPr>
      </w:pPr>
      <w:r w:rsidRPr="0063286A">
        <w:rPr>
          <w:rFonts w:ascii="Arial" w:hAnsi="Arial" w:cs="Arial"/>
          <w:b/>
          <w:bCs/>
        </w:rPr>
        <w:t>Nature of risk</w:t>
      </w:r>
      <w:r w:rsidRPr="0063286A">
        <w:rPr>
          <w:rFonts w:ascii="Arial" w:hAnsi="Arial" w:cs="Arial"/>
        </w:rPr>
        <w:t>:</w:t>
      </w:r>
      <w:r w:rsidR="00382157" w:rsidRPr="0063286A">
        <w:rPr>
          <w:rFonts w:ascii="Arial" w:hAnsi="Arial" w:cs="Arial"/>
        </w:rPr>
        <w:t xml:space="preserve"> </w:t>
      </w:r>
      <w:bookmarkStart w:id="5" w:name="_Hlk181630949"/>
      <w:r w:rsidR="00632B00" w:rsidRPr="0063286A">
        <w:rPr>
          <w:rFonts w:ascii="Arial" w:hAnsi="Arial" w:cs="Arial"/>
        </w:rPr>
        <w:t>S</w:t>
      </w:r>
      <w:r w:rsidR="00382157" w:rsidRPr="0063286A">
        <w:rPr>
          <w:rFonts w:ascii="Arial" w:hAnsi="Arial" w:cs="Arial"/>
        </w:rPr>
        <w:t>taff who regularly come into contact with customers, suppliers</w:t>
      </w:r>
      <w:r w:rsidR="00E947B6" w:rsidRPr="0063286A">
        <w:rPr>
          <w:rFonts w:ascii="Arial" w:hAnsi="Arial" w:cs="Arial"/>
        </w:rPr>
        <w:t xml:space="preserve">, </w:t>
      </w:r>
      <w:r w:rsidR="00382157" w:rsidRPr="0063286A">
        <w:rPr>
          <w:rFonts w:ascii="Arial" w:hAnsi="Arial" w:cs="Arial"/>
        </w:rPr>
        <w:t>contractor</w:t>
      </w:r>
      <w:r w:rsidR="00A92C9F" w:rsidRPr="0063286A">
        <w:rPr>
          <w:rFonts w:ascii="Arial" w:hAnsi="Arial" w:cs="Arial"/>
        </w:rPr>
        <w:t xml:space="preserve">s, </w:t>
      </w:r>
      <w:r w:rsidR="00E947B6" w:rsidRPr="0063286A">
        <w:rPr>
          <w:rFonts w:ascii="Arial" w:hAnsi="Arial" w:cs="Arial"/>
        </w:rPr>
        <w:t>clients, intermediaries, consultants, agency workers</w:t>
      </w:r>
      <w:r w:rsidR="003A233C" w:rsidRPr="0063286A">
        <w:rPr>
          <w:rFonts w:ascii="Arial" w:hAnsi="Arial" w:cs="Arial"/>
        </w:rPr>
        <w:t xml:space="preserve"> and</w:t>
      </w:r>
      <w:r w:rsidR="00E947B6" w:rsidRPr="0063286A">
        <w:rPr>
          <w:rFonts w:ascii="Arial" w:hAnsi="Arial" w:cs="Arial"/>
        </w:rPr>
        <w:t xml:space="preserve"> recruitment agencies</w:t>
      </w:r>
      <w:r w:rsidR="00382157" w:rsidRPr="0063286A">
        <w:rPr>
          <w:rFonts w:ascii="Arial" w:hAnsi="Arial" w:cs="Arial"/>
        </w:rPr>
        <w:t xml:space="preserve">, may be more vulnerable to sexual harassment; </w:t>
      </w:r>
      <w:r w:rsidRPr="0063286A">
        <w:rPr>
          <w:rFonts w:ascii="Arial" w:hAnsi="Arial" w:cs="Arial"/>
        </w:rPr>
        <w:t>workplaces which rel</w:t>
      </w:r>
      <w:r w:rsidR="003A233C" w:rsidRPr="0063286A">
        <w:rPr>
          <w:rFonts w:ascii="Arial" w:hAnsi="Arial" w:cs="Arial"/>
        </w:rPr>
        <w:t>y</w:t>
      </w:r>
      <w:r w:rsidRPr="0063286A">
        <w:rPr>
          <w:rFonts w:ascii="Arial" w:hAnsi="Arial" w:cs="Arial"/>
        </w:rPr>
        <w:t xml:space="preserve"> on customer service or client satisfaction </w:t>
      </w:r>
      <w:r w:rsidR="003A233C" w:rsidRPr="0063286A">
        <w:rPr>
          <w:rFonts w:ascii="Arial" w:hAnsi="Arial" w:cs="Arial"/>
        </w:rPr>
        <w:t>e.g.</w:t>
      </w:r>
      <w:r w:rsidRPr="0063286A">
        <w:rPr>
          <w:rFonts w:ascii="Arial" w:hAnsi="Arial" w:cs="Arial"/>
        </w:rPr>
        <w:t xml:space="preserve"> where customers are always right</w:t>
      </w:r>
      <w:r w:rsidR="00E947B6" w:rsidRPr="0063286A">
        <w:rPr>
          <w:rFonts w:ascii="Arial" w:hAnsi="Arial" w:cs="Arial"/>
        </w:rPr>
        <w:t xml:space="preserve"> or where there are intermediaries or clients which the employee relies on for future business and they may feel unable to report behaviours</w:t>
      </w:r>
      <w:r w:rsidR="00A92C9F" w:rsidRPr="0063286A">
        <w:rPr>
          <w:rFonts w:ascii="Arial" w:hAnsi="Arial" w:cs="Arial"/>
        </w:rPr>
        <w:t xml:space="preserve">. </w:t>
      </w:r>
    </w:p>
    <w:p w14:paraId="0B207799" w14:textId="77777777" w:rsidR="00A92C9F" w:rsidRPr="0063286A" w:rsidRDefault="00A92C9F" w:rsidP="00A92C9F">
      <w:pPr>
        <w:pStyle w:val="ListParagraph"/>
        <w:ind w:left="1080"/>
        <w:jc w:val="both"/>
        <w:rPr>
          <w:rFonts w:ascii="Arial" w:hAnsi="Arial" w:cs="Arial"/>
        </w:rPr>
      </w:pPr>
    </w:p>
    <w:p w14:paraId="47590ABD" w14:textId="77777777" w:rsidR="000E5A94" w:rsidRPr="0063286A" w:rsidRDefault="00E300FC" w:rsidP="00A92C9F">
      <w:pPr>
        <w:pStyle w:val="ListParagraph"/>
        <w:numPr>
          <w:ilvl w:val="1"/>
          <w:numId w:val="8"/>
        </w:numPr>
        <w:ind w:left="1080"/>
        <w:jc w:val="both"/>
        <w:rPr>
          <w:rFonts w:ascii="Arial" w:hAnsi="Arial" w:cs="Arial"/>
        </w:rPr>
      </w:pPr>
      <w:bookmarkStart w:id="6" w:name="_Hlk180601728"/>
      <w:bookmarkEnd w:id="5"/>
      <w:r w:rsidRPr="0063286A">
        <w:rPr>
          <w:rFonts w:ascii="Arial" w:hAnsi="Arial" w:cs="Arial"/>
          <w:b/>
          <w:bCs/>
        </w:rPr>
        <w:t>Possible mitigating steps</w:t>
      </w:r>
      <w:bookmarkEnd w:id="6"/>
      <w:r w:rsidR="00485606" w:rsidRPr="0063286A">
        <w:rPr>
          <w:rFonts w:ascii="Arial" w:hAnsi="Arial" w:cs="Arial"/>
        </w:rPr>
        <w:t>:</w:t>
      </w:r>
    </w:p>
    <w:p w14:paraId="4BDF6212" w14:textId="3A447670" w:rsidR="000E5A94" w:rsidRPr="0063286A" w:rsidRDefault="00485606" w:rsidP="00A92C9F">
      <w:pPr>
        <w:pStyle w:val="ListParagraph"/>
        <w:numPr>
          <w:ilvl w:val="2"/>
          <w:numId w:val="8"/>
        </w:numPr>
        <w:ind w:left="1560" w:hanging="426"/>
        <w:jc w:val="both"/>
        <w:rPr>
          <w:rFonts w:ascii="Arial" w:hAnsi="Arial" w:cs="Arial"/>
        </w:rPr>
      </w:pPr>
      <w:r w:rsidRPr="0063286A">
        <w:rPr>
          <w:rFonts w:ascii="Arial" w:hAnsi="Arial" w:cs="Arial"/>
        </w:rPr>
        <w:t>Customer interaction training</w:t>
      </w:r>
      <w:r w:rsidR="00632B00" w:rsidRPr="0063286A">
        <w:rPr>
          <w:rFonts w:ascii="Arial" w:hAnsi="Arial" w:cs="Arial"/>
        </w:rPr>
        <w:t>.</w:t>
      </w:r>
    </w:p>
    <w:p w14:paraId="59897172" w14:textId="6F808565" w:rsidR="000E5A94" w:rsidRPr="0063286A" w:rsidRDefault="000E5A94" w:rsidP="00A92C9F">
      <w:pPr>
        <w:pStyle w:val="ListParagraph"/>
        <w:numPr>
          <w:ilvl w:val="2"/>
          <w:numId w:val="8"/>
        </w:numPr>
        <w:ind w:left="1560" w:hanging="426"/>
        <w:jc w:val="both"/>
        <w:rPr>
          <w:rFonts w:ascii="Arial" w:hAnsi="Arial" w:cs="Arial"/>
        </w:rPr>
      </w:pPr>
      <w:r w:rsidRPr="0063286A">
        <w:rPr>
          <w:rFonts w:ascii="Arial" w:hAnsi="Arial" w:cs="Arial"/>
        </w:rPr>
        <w:t>V</w:t>
      </w:r>
      <w:r w:rsidR="00485606" w:rsidRPr="0063286A">
        <w:rPr>
          <w:rFonts w:ascii="Arial" w:hAnsi="Arial" w:cs="Arial"/>
        </w:rPr>
        <w:t>isible support from management</w:t>
      </w:r>
      <w:r w:rsidR="00632B00" w:rsidRPr="0063286A">
        <w:rPr>
          <w:rFonts w:ascii="Arial" w:hAnsi="Arial" w:cs="Arial"/>
        </w:rPr>
        <w:t>.</w:t>
      </w:r>
    </w:p>
    <w:p w14:paraId="047B4920" w14:textId="308A644F" w:rsidR="00485606" w:rsidRPr="0063286A" w:rsidRDefault="000E5A94" w:rsidP="00A92C9F">
      <w:pPr>
        <w:pStyle w:val="ListParagraph"/>
        <w:numPr>
          <w:ilvl w:val="2"/>
          <w:numId w:val="8"/>
        </w:numPr>
        <w:ind w:left="1560" w:hanging="426"/>
        <w:jc w:val="both"/>
        <w:rPr>
          <w:rFonts w:ascii="Arial" w:hAnsi="Arial" w:cs="Arial"/>
        </w:rPr>
      </w:pPr>
      <w:r w:rsidRPr="0063286A">
        <w:rPr>
          <w:rFonts w:ascii="Arial" w:hAnsi="Arial" w:cs="Arial"/>
        </w:rPr>
        <w:t>C</w:t>
      </w:r>
      <w:r w:rsidR="00485606" w:rsidRPr="0063286A">
        <w:rPr>
          <w:rFonts w:ascii="Arial" w:hAnsi="Arial" w:cs="Arial"/>
        </w:rPr>
        <w:t>lear reporting channels</w:t>
      </w:r>
      <w:r w:rsidR="00632B00" w:rsidRPr="0063286A">
        <w:rPr>
          <w:rFonts w:ascii="Arial" w:hAnsi="Arial" w:cs="Arial"/>
        </w:rPr>
        <w:t>.</w:t>
      </w:r>
    </w:p>
    <w:p w14:paraId="4B7EFA48" w14:textId="483704D6"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Ensure references to third-party harassment are included in the anti-harassment policy, sexual harassment policy and other documents</w:t>
      </w:r>
      <w:r w:rsidR="00632B00" w:rsidRPr="0063286A">
        <w:rPr>
          <w:rFonts w:ascii="Arial" w:hAnsi="Arial" w:cs="Arial"/>
        </w:rPr>
        <w:t>.</w:t>
      </w:r>
    </w:p>
    <w:p w14:paraId="4347D8BC" w14:textId="18D5FDEB" w:rsidR="00F176DC"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Publish a public notice/send a formal letter advising third parties about the organisation’s zero tolerance approach to sexual harassment</w:t>
      </w:r>
      <w:r w:rsidR="00632B00" w:rsidRPr="0063286A">
        <w:rPr>
          <w:rFonts w:ascii="Arial" w:hAnsi="Arial" w:cs="Arial"/>
        </w:rPr>
        <w:t>.</w:t>
      </w:r>
    </w:p>
    <w:p w14:paraId="6154777E" w14:textId="593437A7"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Deploy appropriate signage in all offices – particularly at access points advising third parties that harassment of employees is unlawful and will not be tolerated</w:t>
      </w:r>
      <w:r w:rsidRPr="0063286A" w:rsidDel="00AF2E32">
        <w:rPr>
          <w:rFonts w:ascii="Arial" w:hAnsi="Arial" w:cs="Arial"/>
        </w:rPr>
        <w:t xml:space="preserve"> </w:t>
      </w:r>
      <w:r w:rsidRPr="0063286A">
        <w:rPr>
          <w:rFonts w:ascii="Arial" w:hAnsi="Arial" w:cs="Arial"/>
        </w:rPr>
        <w:t>Include express terms in contracts with third parties notifying them of the employer’s harassment policy and requiring adherence.</w:t>
      </w:r>
    </w:p>
    <w:p w14:paraId="007906BA" w14:textId="647AE4A1"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Managers to discuss any initial client site visits with female staff to establish if they are comfortable attending alone or would prefer to attend with a colleague</w:t>
      </w:r>
      <w:r w:rsidR="00632B00" w:rsidRPr="0063286A">
        <w:rPr>
          <w:rFonts w:ascii="Arial" w:hAnsi="Arial" w:cs="Arial"/>
        </w:rPr>
        <w:t>.</w:t>
      </w:r>
      <w:r w:rsidRPr="0063286A">
        <w:rPr>
          <w:rFonts w:ascii="Arial" w:hAnsi="Arial" w:cs="Arial"/>
        </w:rPr>
        <w:t xml:space="preserve"> </w:t>
      </w:r>
    </w:p>
    <w:p w14:paraId="3E03BAE7" w14:textId="59A1E089"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Encourage reporting by employees, provide support (such as providing adequate staff to monitor and address any potential incidents promptly) and take appropriate action for every complaint of sexual harassment including relating to third parties</w:t>
      </w:r>
      <w:r w:rsidR="00632B00" w:rsidRPr="0063286A">
        <w:rPr>
          <w:rFonts w:ascii="Arial" w:hAnsi="Arial" w:cs="Arial"/>
        </w:rPr>
        <w:t>.</w:t>
      </w:r>
    </w:p>
    <w:p w14:paraId="302605A3" w14:textId="322FBEC3"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Policies should be shared with third party organisations supplying staff and services to ensure they are aware of expected standards (such as the organisation’s zero tolerance policy)</w:t>
      </w:r>
      <w:r w:rsidR="00632B00" w:rsidRPr="0063286A">
        <w:rPr>
          <w:rFonts w:ascii="Arial" w:hAnsi="Arial" w:cs="Arial"/>
        </w:rPr>
        <w:t>.</w:t>
      </w:r>
    </w:p>
    <w:p w14:paraId="3DB31BBA" w14:textId="77777777"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Staff training should also cover how to handle difficult interactions with third parties, setting boundaries, and empowering individuals to remove themselves from difficult situations.</w:t>
      </w:r>
    </w:p>
    <w:p w14:paraId="1B3B7C6C" w14:textId="6CB61441" w:rsidR="00EE6F8E" w:rsidRPr="0063286A" w:rsidRDefault="00EE6F8E" w:rsidP="00A92C9F">
      <w:pPr>
        <w:pStyle w:val="ListParagraph"/>
        <w:numPr>
          <w:ilvl w:val="2"/>
          <w:numId w:val="8"/>
        </w:numPr>
        <w:ind w:left="1560" w:hanging="426"/>
        <w:jc w:val="both"/>
        <w:rPr>
          <w:rFonts w:ascii="Arial" w:hAnsi="Arial" w:cs="Arial"/>
        </w:rPr>
      </w:pPr>
      <w:r w:rsidRPr="0063286A">
        <w:rPr>
          <w:rFonts w:ascii="Arial" w:hAnsi="Arial" w:cs="Arial"/>
        </w:rPr>
        <w:t>Training for managers should ensure that they are able to support individuals who have been subjected to harassment by a third party and explain their role in preventing and stopping bullying and harassment from occurring in the workplace</w:t>
      </w:r>
      <w:r w:rsidR="00632B00" w:rsidRPr="0063286A">
        <w:rPr>
          <w:rFonts w:ascii="Arial" w:hAnsi="Arial" w:cs="Arial"/>
        </w:rPr>
        <w:t>.</w:t>
      </w:r>
      <w:r w:rsidRPr="0063286A">
        <w:rPr>
          <w:rFonts w:ascii="Arial" w:hAnsi="Arial" w:cs="Arial"/>
        </w:rPr>
        <w:t xml:space="preserve"> </w:t>
      </w:r>
    </w:p>
    <w:p w14:paraId="61EB4DE0" w14:textId="77777777" w:rsidR="00485606" w:rsidRPr="0063286A" w:rsidRDefault="00485606" w:rsidP="00A92C9F">
      <w:pPr>
        <w:pStyle w:val="ListParagraph"/>
        <w:ind w:left="1560"/>
        <w:jc w:val="both"/>
        <w:rPr>
          <w:rFonts w:ascii="Arial" w:hAnsi="Arial" w:cs="Arial"/>
        </w:rPr>
      </w:pPr>
    </w:p>
    <w:p w14:paraId="17084408" w14:textId="4558B497" w:rsidR="00485606" w:rsidRPr="0063286A" w:rsidRDefault="00485606" w:rsidP="003A233C">
      <w:pPr>
        <w:pStyle w:val="ListParagraph"/>
        <w:numPr>
          <w:ilvl w:val="0"/>
          <w:numId w:val="8"/>
        </w:numPr>
        <w:jc w:val="both"/>
        <w:rPr>
          <w:rFonts w:ascii="Arial" w:hAnsi="Arial" w:cs="Arial"/>
          <w:b/>
          <w:bCs/>
        </w:rPr>
      </w:pPr>
      <w:r w:rsidRPr="0063286A">
        <w:rPr>
          <w:rFonts w:ascii="Arial" w:hAnsi="Arial" w:cs="Arial"/>
          <w:b/>
          <w:bCs/>
        </w:rPr>
        <w:t>Third party contact: secondment</w:t>
      </w:r>
      <w:r w:rsidR="009D5440">
        <w:rPr>
          <w:rFonts w:ascii="Arial" w:hAnsi="Arial" w:cs="Arial"/>
          <w:b/>
          <w:bCs/>
        </w:rPr>
        <w:t>s</w:t>
      </w:r>
      <w:r w:rsidRPr="0063286A">
        <w:rPr>
          <w:rFonts w:ascii="Arial" w:hAnsi="Arial" w:cs="Arial"/>
          <w:b/>
          <w:bCs/>
        </w:rPr>
        <w:t xml:space="preserve"> </w:t>
      </w:r>
    </w:p>
    <w:p w14:paraId="579FEF77" w14:textId="77777777" w:rsidR="00A92C9F" w:rsidRPr="0063286A" w:rsidRDefault="00A92C9F" w:rsidP="00A92C9F">
      <w:pPr>
        <w:pStyle w:val="ListParagraph"/>
        <w:jc w:val="both"/>
        <w:rPr>
          <w:rFonts w:ascii="Arial" w:hAnsi="Arial" w:cs="Arial"/>
          <w:b/>
          <w:bCs/>
        </w:rPr>
      </w:pPr>
    </w:p>
    <w:p w14:paraId="68CC7508" w14:textId="6CB3B112" w:rsidR="00485606" w:rsidRPr="0063286A" w:rsidRDefault="00EE6F8E" w:rsidP="00A92C9F">
      <w:pPr>
        <w:pStyle w:val="ListParagraph"/>
        <w:numPr>
          <w:ilvl w:val="1"/>
          <w:numId w:val="8"/>
        </w:numPr>
        <w:ind w:left="1080"/>
        <w:jc w:val="both"/>
        <w:rPr>
          <w:rFonts w:ascii="Arial" w:hAnsi="Arial" w:cs="Arial"/>
        </w:rPr>
      </w:pPr>
      <w:bookmarkStart w:id="7" w:name="_Hlk181630256"/>
      <w:r w:rsidRPr="0063286A">
        <w:rPr>
          <w:rFonts w:ascii="Arial" w:hAnsi="Arial" w:cs="Arial"/>
          <w:b/>
          <w:bCs/>
        </w:rPr>
        <w:t xml:space="preserve">Nature of </w:t>
      </w:r>
      <w:r w:rsidR="00485606" w:rsidRPr="0063286A">
        <w:rPr>
          <w:rFonts w:ascii="Arial" w:hAnsi="Arial" w:cs="Arial"/>
          <w:b/>
          <w:bCs/>
        </w:rPr>
        <w:t>Risk</w:t>
      </w:r>
      <w:r w:rsidR="00485606" w:rsidRPr="0063286A">
        <w:rPr>
          <w:rFonts w:ascii="Arial" w:hAnsi="Arial" w:cs="Arial"/>
        </w:rPr>
        <w:t>: Different workplace cultures, unclear reporting lines, power imbalances.</w:t>
      </w:r>
    </w:p>
    <w:p w14:paraId="3320CAA1" w14:textId="77777777" w:rsidR="00A92C9F" w:rsidRPr="0063286A" w:rsidRDefault="00A92C9F" w:rsidP="00A92C9F">
      <w:pPr>
        <w:pStyle w:val="ListParagraph"/>
        <w:ind w:left="1440"/>
        <w:jc w:val="both"/>
        <w:rPr>
          <w:rFonts w:ascii="Arial" w:hAnsi="Arial" w:cs="Arial"/>
        </w:rPr>
      </w:pPr>
    </w:p>
    <w:p w14:paraId="05AB3EE4" w14:textId="449CE13F" w:rsidR="00D30238" w:rsidRPr="0063286A" w:rsidRDefault="00EE6F8E" w:rsidP="00A92C9F">
      <w:pPr>
        <w:pStyle w:val="ListParagraph"/>
        <w:numPr>
          <w:ilvl w:val="1"/>
          <w:numId w:val="8"/>
        </w:numPr>
        <w:ind w:left="1080"/>
        <w:jc w:val="both"/>
        <w:rPr>
          <w:rFonts w:ascii="Arial" w:hAnsi="Arial" w:cs="Arial"/>
          <w:b/>
          <w:bCs/>
        </w:rPr>
      </w:pPr>
      <w:r w:rsidRPr="0063286A">
        <w:rPr>
          <w:rFonts w:ascii="Arial" w:hAnsi="Arial" w:cs="Arial"/>
          <w:b/>
          <w:bCs/>
        </w:rPr>
        <w:t>Possible mitigating steps</w:t>
      </w:r>
      <w:r w:rsidR="00485606" w:rsidRPr="0063286A">
        <w:rPr>
          <w:rFonts w:ascii="Arial" w:hAnsi="Arial" w:cs="Arial"/>
          <w:b/>
          <w:bCs/>
        </w:rPr>
        <w:t xml:space="preserve">: </w:t>
      </w:r>
    </w:p>
    <w:bookmarkEnd w:id="7"/>
    <w:p w14:paraId="29E964ED" w14:textId="5352C657" w:rsidR="00D30238" w:rsidRPr="0063286A" w:rsidRDefault="00D30238" w:rsidP="00A92C9F">
      <w:pPr>
        <w:pStyle w:val="ListParagraph"/>
        <w:numPr>
          <w:ilvl w:val="2"/>
          <w:numId w:val="8"/>
        </w:numPr>
        <w:ind w:left="1560" w:hanging="426"/>
        <w:jc w:val="both"/>
        <w:rPr>
          <w:rFonts w:ascii="Arial" w:hAnsi="Arial" w:cs="Arial"/>
        </w:rPr>
      </w:pPr>
      <w:r w:rsidRPr="0063286A">
        <w:rPr>
          <w:rFonts w:ascii="Arial" w:hAnsi="Arial" w:cs="Arial"/>
        </w:rPr>
        <w:t xml:space="preserve">Ensure Anti bullying/harassment reporting procedures of </w:t>
      </w:r>
      <w:r w:rsidR="00AF2E32" w:rsidRPr="0063286A">
        <w:rPr>
          <w:rFonts w:ascii="Arial" w:hAnsi="Arial" w:cs="Arial"/>
        </w:rPr>
        <w:t xml:space="preserve">the secondee’s </w:t>
      </w:r>
      <w:r w:rsidRPr="0063286A">
        <w:rPr>
          <w:rFonts w:ascii="Arial" w:hAnsi="Arial" w:cs="Arial"/>
        </w:rPr>
        <w:t xml:space="preserve">new workplace are clearly communicated </w:t>
      </w:r>
      <w:r w:rsidR="00AF2E32" w:rsidRPr="0063286A">
        <w:rPr>
          <w:rFonts w:ascii="Arial" w:hAnsi="Arial" w:cs="Arial"/>
        </w:rPr>
        <w:t xml:space="preserve">to the secondee </w:t>
      </w:r>
      <w:r w:rsidRPr="0063286A">
        <w:rPr>
          <w:rFonts w:ascii="Arial" w:hAnsi="Arial" w:cs="Arial"/>
        </w:rPr>
        <w:t>before</w:t>
      </w:r>
      <w:r w:rsidR="003A233C" w:rsidRPr="0063286A">
        <w:rPr>
          <w:rFonts w:ascii="Arial" w:hAnsi="Arial" w:cs="Arial"/>
        </w:rPr>
        <w:t xml:space="preserve"> the</w:t>
      </w:r>
      <w:r w:rsidRPr="0063286A">
        <w:rPr>
          <w:rFonts w:ascii="Arial" w:hAnsi="Arial" w:cs="Arial"/>
        </w:rPr>
        <w:t xml:space="preserve"> </w:t>
      </w:r>
      <w:proofErr w:type="gramStart"/>
      <w:r w:rsidRPr="0063286A">
        <w:rPr>
          <w:rFonts w:ascii="Arial" w:hAnsi="Arial" w:cs="Arial"/>
        </w:rPr>
        <w:t>secondment</w:t>
      </w:r>
      <w:proofErr w:type="gramEnd"/>
      <w:r w:rsidR="00AF2E32" w:rsidRPr="0063286A">
        <w:rPr>
          <w:rFonts w:ascii="Arial" w:hAnsi="Arial" w:cs="Arial"/>
        </w:rPr>
        <w:t xml:space="preserve"> so they are aware of expected standards (such as the organisation</w:t>
      </w:r>
      <w:r w:rsidR="003A233C" w:rsidRPr="0063286A">
        <w:rPr>
          <w:rFonts w:ascii="Arial" w:hAnsi="Arial" w:cs="Arial"/>
        </w:rPr>
        <w:t>’</w:t>
      </w:r>
      <w:r w:rsidR="00AF2E32" w:rsidRPr="0063286A">
        <w:rPr>
          <w:rFonts w:ascii="Arial" w:hAnsi="Arial" w:cs="Arial"/>
        </w:rPr>
        <w:t>s zero tolerance policy)</w:t>
      </w:r>
      <w:r w:rsidR="00A92C9F" w:rsidRPr="0063286A">
        <w:rPr>
          <w:rFonts w:ascii="Arial" w:hAnsi="Arial" w:cs="Arial"/>
        </w:rPr>
        <w:t xml:space="preserve">. </w:t>
      </w:r>
    </w:p>
    <w:p w14:paraId="4A173EDD" w14:textId="5022641C" w:rsidR="00D30238" w:rsidRPr="0063286A" w:rsidRDefault="00D30238" w:rsidP="00A92C9F">
      <w:pPr>
        <w:pStyle w:val="ListParagraph"/>
        <w:numPr>
          <w:ilvl w:val="2"/>
          <w:numId w:val="8"/>
        </w:numPr>
        <w:ind w:left="1560" w:hanging="426"/>
        <w:jc w:val="both"/>
        <w:rPr>
          <w:rFonts w:ascii="Arial" w:hAnsi="Arial" w:cs="Arial"/>
        </w:rPr>
      </w:pPr>
      <w:r w:rsidRPr="0063286A">
        <w:rPr>
          <w:rFonts w:ascii="Arial" w:hAnsi="Arial" w:cs="Arial"/>
        </w:rPr>
        <w:lastRenderedPageBreak/>
        <w:t>Ensure secondees can check-in regularly with line managers or HR to ensure their wellbeing and help identify any potential issues.</w:t>
      </w:r>
    </w:p>
    <w:p w14:paraId="06B2B3BD" w14:textId="29E84EC3" w:rsidR="00485606" w:rsidRPr="0063286A" w:rsidRDefault="00D30238" w:rsidP="00A92C9F">
      <w:pPr>
        <w:pStyle w:val="ListParagraph"/>
        <w:numPr>
          <w:ilvl w:val="2"/>
          <w:numId w:val="8"/>
        </w:numPr>
        <w:ind w:left="1560" w:hanging="426"/>
        <w:jc w:val="both"/>
        <w:rPr>
          <w:rFonts w:ascii="Arial" w:hAnsi="Arial" w:cs="Arial"/>
        </w:rPr>
      </w:pPr>
      <w:r w:rsidRPr="0063286A">
        <w:rPr>
          <w:rFonts w:ascii="Arial" w:hAnsi="Arial" w:cs="Arial"/>
        </w:rPr>
        <w:t>D</w:t>
      </w:r>
      <w:r w:rsidR="00485606" w:rsidRPr="0063286A">
        <w:rPr>
          <w:rFonts w:ascii="Arial" w:hAnsi="Arial" w:cs="Arial"/>
        </w:rPr>
        <w:t>esignated contact person</w:t>
      </w:r>
      <w:r w:rsidR="00E300FC" w:rsidRPr="0063286A">
        <w:rPr>
          <w:rFonts w:ascii="Arial" w:hAnsi="Arial" w:cs="Arial"/>
        </w:rPr>
        <w:t xml:space="preserve"> who can support secondee</w:t>
      </w:r>
      <w:r w:rsidR="00485606" w:rsidRPr="0063286A">
        <w:rPr>
          <w:rFonts w:ascii="Arial" w:hAnsi="Arial" w:cs="Arial"/>
        </w:rPr>
        <w:t>.</w:t>
      </w:r>
    </w:p>
    <w:p w14:paraId="454E4EEA" w14:textId="06908143" w:rsidR="00F176DC" w:rsidRPr="0063286A" w:rsidRDefault="00F176DC" w:rsidP="00A92C9F">
      <w:pPr>
        <w:pStyle w:val="ListParagraph"/>
        <w:numPr>
          <w:ilvl w:val="2"/>
          <w:numId w:val="8"/>
        </w:numPr>
        <w:ind w:left="1560" w:hanging="426"/>
        <w:jc w:val="both"/>
        <w:rPr>
          <w:rFonts w:ascii="Arial" w:hAnsi="Arial" w:cs="Arial"/>
        </w:rPr>
      </w:pPr>
      <w:r w:rsidRPr="0063286A">
        <w:rPr>
          <w:rFonts w:ascii="Arial" w:hAnsi="Arial" w:cs="Arial"/>
        </w:rPr>
        <w:t xml:space="preserve">Include provisions in secondment agreements between companies </w:t>
      </w:r>
      <w:r w:rsidR="00576BBE" w:rsidRPr="0063286A">
        <w:rPr>
          <w:rFonts w:ascii="Arial" w:hAnsi="Arial" w:cs="Arial"/>
        </w:rPr>
        <w:t>to make clear</w:t>
      </w:r>
      <w:r w:rsidRPr="0063286A">
        <w:rPr>
          <w:rFonts w:ascii="Arial" w:hAnsi="Arial" w:cs="Arial"/>
        </w:rPr>
        <w:t xml:space="preserve"> which company’s policy will apply</w:t>
      </w:r>
      <w:r w:rsidR="00576BBE" w:rsidRPr="0063286A">
        <w:rPr>
          <w:rFonts w:ascii="Arial" w:hAnsi="Arial" w:cs="Arial"/>
        </w:rPr>
        <w:t xml:space="preserve"> and</w:t>
      </w:r>
      <w:r w:rsidRPr="0063286A">
        <w:rPr>
          <w:rFonts w:ascii="Arial" w:hAnsi="Arial" w:cs="Arial"/>
        </w:rPr>
        <w:t xml:space="preserve"> </w:t>
      </w:r>
      <w:r w:rsidR="00576BBE" w:rsidRPr="0063286A">
        <w:rPr>
          <w:rFonts w:ascii="Arial" w:hAnsi="Arial" w:cs="Arial"/>
        </w:rPr>
        <w:t>which company</w:t>
      </w:r>
      <w:r w:rsidRPr="0063286A">
        <w:rPr>
          <w:rFonts w:ascii="Arial" w:hAnsi="Arial" w:cs="Arial"/>
        </w:rPr>
        <w:t xml:space="preserve"> has responsibility for compliance.</w:t>
      </w:r>
    </w:p>
    <w:p w14:paraId="4B8E9110" w14:textId="77777777" w:rsidR="00485606" w:rsidRPr="0063286A" w:rsidRDefault="00485606" w:rsidP="003A233C">
      <w:pPr>
        <w:pStyle w:val="ListParagraph"/>
        <w:ind w:left="1440"/>
        <w:jc w:val="both"/>
        <w:rPr>
          <w:rFonts w:ascii="Arial" w:hAnsi="Arial" w:cs="Arial"/>
        </w:rPr>
      </w:pPr>
    </w:p>
    <w:p w14:paraId="12714E5D" w14:textId="106F83CE" w:rsidR="00356438" w:rsidRPr="0063286A" w:rsidRDefault="00356438" w:rsidP="003A233C">
      <w:pPr>
        <w:pStyle w:val="ListParagraph"/>
        <w:numPr>
          <w:ilvl w:val="0"/>
          <w:numId w:val="8"/>
        </w:numPr>
        <w:jc w:val="both"/>
        <w:rPr>
          <w:rFonts w:ascii="Arial" w:hAnsi="Arial" w:cs="Arial"/>
          <w:b/>
          <w:bCs/>
        </w:rPr>
      </w:pPr>
      <w:r w:rsidRPr="0063286A">
        <w:rPr>
          <w:rFonts w:ascii="Arial" w:hAnsi="Arial" w:cs="Arial"/>
          <w:b/>
          <w:bCs/>
        </w:rPr>
        <w:t xml:space="preserve">Third party contact: lone working </w:t>
      </w:r>
      <w:r w:rsidR="00BB7478" w:rsidRPr="0063286A">
        <w:rPr>
          <w:rFonts w:ascii="Arial" w:hAnsi="Arial" w:cs="Arial"/>
          <w:b/>
          <w:bCs/>
        </w:rPr>
        <w:t xml:space="preserve">at </w:t>
      </w:r>
      <w:r w:rsidR="009D5440">
        <w:rPr>
          <w:rFonts w:ascii="Arial" w:hAnsi="Arial" w:cs="Arial"/>
          <w:b/>
          <w:bCs/>
        </w:rPr>
        <w:t xml:space="preserve">third party </w:t>
      </w:r>
      <w:r w:rsidR="00BB7478" w:rsidRPr="0063286A">
        <w:rPr>
          <w:rFonts w:ascii="Arial" w:hAnsi="Arial" w:cs="Arial"/>
          <w:b/>
          <w:bCs/>
        </w:rPr>
        <w:t>site/offices</w:t>
      </w:r>
    </w:p>
    <w:p w14:paraId="65313F3F" w14:textId="77777777" w:rsidR="00632B00" w:rsidRPr="0063286A" w:rsidRDefault="00632B00" w:rsidP="00632B00">
      <w:pPr>
        <w:pStyle w:val="ListParagraph"/>
        <w:jc w:val="both"/>
        <w:rPr>
          <w:rFonts w:ascii="Arial" w:hAnsi="Arial" w:cs="Arial"/>
          <w:b/>
          <w:bCs/>
        </w:rPr>
      </w:pPr>
    </w:p>
    <w:p w14:paraId="59D61EE6" w14:textId="77777777" w:rsidR="003A233C" w:rsidRPr="0063286A" w:rsidRDefault="00356438" w:rsidP="00A92C9F">
      <w:pPr>
        <w:pStyle w:val="ListParagraph"/>
        <w:numPr>
          <w:ilvl w:val="1"/>
          <w:numId w:val="8"/>
        </w:numPr>
        <w:ind w:left="1080"/>
        <w:jc w:val="both"/>
        <w:rPr>
          <w:rFonts w:ascii="Arial" w:hAnsi="Arial" w:cs="Arial"/>
        </w:rPr>
      </w:pPr>
      <w:r w:rsidRPr="0063286A">
        <w:rPr>
          <w:rFonts w:ascii="Arial" w:hAnsi="Arial" w:cs="Arial"/>
          <w:b/>
          <w:bCs/>
        </w:rPr>
        <w:t>Nature of Risk</w:t>
      </w:r>
      <w:r w:rsidRPr="0063286A">
        <w:rPr>
          <w:rFonts w:ascii="Arial" w:hAnsi="Arial" w:cs="Arial"/>
        </w:rPr>
        <w:t xml:space="preserve">: </w:t>
      </w:r>
    </w:p>
    <w:p w14:paraId="1A038A84" w14:textId="14F1C4B1" w:rsidR="00BB7478" w:rsidRPr="0063286A" w:rsidRDefault="00BB7478" w:rsidP="00A92C9F">
      <w:pPr>
        <w:pStyle w:val="ListParagraph"/>
        <w:numPr>
          <w:ilvl w:val="2"/>
          <w:numId w:val="8"/>
        </w:numPr>
        <w:ind w:left="1560" w:hanging="426"/>
        <w:jc w:val="both"/>
        <w:rPr>
          <w:rFonts w:ascii="Arial" w:hAnsi="Arial" w:cs="Arial"/>
        </w:rPr>
      </w:pPr>
      <w:r w:rsidRPr="0063286A">
        <w:rPr>
          <w:rFonts w:ascii="Arial" w:hAnsi="Arial" w:cs="Arial"/>
        </w:rPr>
        <w:t xml:space="preserve">Staff who work alone at third party premises may be more vulnerable to sexual harassment; particularly in situations where the business relies on customer service or client satisfaction </w:t>
      </w:r>
      <w:r w:rsidR="003A233C" w:rsidRPr="0063286A">
        <w:rPr>
          <w:rFonts w:ascii="Arial" w:hAnsi="Arial" w:cs="Arial"/>
        </w:rPr>
        <w:t>e.g.</w:t>
      </w:r>
      <w:r w:rsidRPr="0063286A">
        <w:rPr>
          <w:rFonts w:ascii="Arial" w:hAnsi="Arial" w:cs="Arial"/>
        </w:rPr>
        <w:t xml:space="preserve"> where customers are always right or where there are intermediaries or clients which the employee relies on for future business and they may feel unable to report behaviours</w:t>
      </w:r>
      <w:r w:rsidR="00632B00" w:rsidRPr="0063286A">
        <w:rPr>
          <w:rFonts w:ascii="Arial" w:hAnsi="Arial" w:cs="Arial"/>
        </w:rPr>
        <w:t xml:space="preserve">. </w:t>
      </w:r>
    </w:p>
    <w:p w14:paraId="3B63A0B6" w14:textId="1A1372B9" w:rsidR="00BB7478" w:rsidRPr="0063286A" w:rsidRDefault="00CA0A94" w:rsidP="00A92C9F">
      <w:pPr>
        <w:pStyle w:val="ListParagraph"/>
        <w:numPr>
          <w:ilvl w:val="2"/>
          <w:numId w:val="8"/>
        </w:numPr>
        <w:ind w:left="1560" w:hanging="426"/>
        <w:jc w:val="both"/>
        <w:rPr>
          <w:rFonts w:ascii="Arial" w:hAnsi="Arial" w:cs="Arial"/>
        </w:rPr>
      </w:pPr>
      <w:r w:rsidRPr="0063286A">
        <w:rPr>
          <w:rFonts w:ascii="Arial" w:hAnsi="Arial" w:cs="Arial"/>
        </w:rPr>
        <w:t>Different workplace cultures, unclear reporting lines, power imbalances, lack of immediate support, physical isolation, harassers have easy access to their victims and lack of witnesses</w:t>
      </w:r>
      <w:r w:rsidR="00632B00" w:rsidRPr="0063286A">
        <w:rPr>
          <w:rFonts w:ascii="Arial" w:hAnsi="Arial" w:cs="Arial"/>
        </w:rPr>
        <w:t>.</w:t>
      </w:r>
    </w:p>
    <w:p w14:paraId="5A7FCF1C" w14:textId="77777777" w:rsidR="00A92C9F" w:rsidRPr="0063286A" w:rsidRDefault="00A92C9F" w:rsidP="00A92C9F">
      <w:pPr>
        <w:pStyle w:val="ListParagraph"/>
        <w:ind w:left="1560"/>
        <w:jc w:val="both"/>
        <w:rPr>
          <w:rFonts w:ascii="Arial" w:hAnsi="Arial" w:cs="Arial"/>
        </w:rPr>
      </w:pPr>
    </w:p>
    <w:p w14:paraId="1460D1C8" w14:textId="77777777" w:rsidR="00356438" w:rsidRPr="0063286A" w:rsidRDefault="00356438" w:rsidP="00A92C9F">
      <w:pPr>
        <w:pStyle w:val="ListParagraph"/>
        <w:numPr>
          <w:ilvl w:val="1"/>
          <w:numId w:val="8"/>
        </w:numPr>
        <w:ind w:left="1080"/>
        <w:jc w:val="both"/>
        <w:rPr>
          <w:rFonts w:ascii="Arial" w:hAnsi="Arial" w:cs="Arial"/>
          <w:b/>
          <w:bCs/>
        </w:rPr>
      </w:pPr>
      <w:r w:rsidRPr="0063286A">
        <w:rPr>
          <w:rFonts w:ascii="Arial" w:hAnsi="Arial" w:cs="Arial"/>
          <w:b/>
          <w:bCs/>
        </w:rPr>
        <w:t xml:space="preserve">Possible mitigating steps: </w:t>
      </w:r>
    </w:p>
    <w:p w14:paraId="432643D1" w14:textId="22B61035" w:rsidR="00CA0A94" w:rsidRPr="0063286A" w:rsidRDefault="00CA0A94" w:rsidP="00A92C9F">
      <w:pPr>
        <w:pStyle w:val="ListParagraph"/>
        <w:numPr>
          <w:ilvl w:val="2"/>
          <w:numId w:val="8"/>
        </w:numPr>
        <w:ind w:left="1560" w:hanging="426"/>
        <w:jc w:val="both"/>
        <w:rPr>
          <w:rFonts w:ascii="Arial" w:hAnsi="Arial" w:cs="Arial"/>
        </w:rPr>
      </w:pPr>
      <w:r w:rsidRPr="0063286A">
        <w:rPr>
          <w:rFonts w:ascii="Arial" w:hAnsi="Arial" w:cs="Arial"/>
        </w:rPr>
        <w:t>As above for lone working</w:t>
      </w:r>
      <w:r w:rsidR="0063286A" w:rsidRPr="0063286A">
        <w:rPr>
          <w:rFonts w:ascii="Arial" w:hAnsi="Arial" w:cs="Arial"/>
        </w:rPr>
        <w:t>.</w:t>
      </w:r>
    </w:p>
    <w:p w14:paraId="65D5F9E0" w14:textId="3D9896F9" w:rsidR="00CA0A94" w:rsidRPr="0063286A" w:rsidRDefault="00CA0A94" w:rsidP="00A92C9F">
      <w:pPr>
        <w:pStyle w:val="ListParagraph"/>
        <w:numPr>
          <w:ilvl w:val="2"/>
          <w:numId w:val="8"/>
        </w:numPr>
        <w:ind w:left="1560" w:hanging="426"/>
        <w:jc w:val="both"/>
        <w:rPr>
          <w:rFonts w:ascii="Arial" w:hAnsi="Arial" w:cs="Arial"/>
        </w:rPr>
      </w:pPr>
      <w:r w:rsidRPr="0063286A">
        <w:rPr>
          <w:rFonts w:ascii="Arial" w:hAnsi="Arial" w:cs="Arial"/>
        </w:rPr>
        <w:t>As above for third party contact: at work</w:t>
      </w:r>
      <w:r w:rsidR="0063286A" w:rsidRPr="0063286A">
        <w:rPr>
          <w:rFonts w:ascii="Arial" w:hAnsi="Arial" w:cs="Arial"/>
        </w:rPr>
        <w:t>.</w:t>
      </w:r>
    </w:p>
    <w:p w14:paraId="1AF3D1F3" w14:textId="302DAF6E" w:rsidR="00CA0A94" w:rsidRPr="0063286A" w:rsidRDefault="00CA0A94" w:rsidP="00A92C9F">
      <w:pPr>
        <w:pStyle w:val="ListParagraph"/>
        <w:numPr>
          <w:ilvl w:val="2"/>
          <w:numId w:val="8"/>
        </w:numPr>
        <w:ind w:left="1560" w:hanging="426"/>
        <w:jc w:val="both"/>
        <w:rPr>
          <w:rFonts w:ascii="Arial" w:hAnsi="Arial" w:cs="Arial"/>
        </w:rPr>
      </w:pPr>
      <w:r w:rsidRPr="0063286A">
        <w:rPr>
          <w:rFonts w:ascii="Arial" w:hAnsi="Arial" w:cs="Arial"/>
        </w:rPr>
        <w:t>As above for secondment</w:t>
      </w:r>
      <w:r w:rsidR="009D5440">
        <w:rPr>
          <w:rFonts w:ascii="Arial" w:hAnsi="Arial" w:cs="Arial"/>
        </w:rPr>
        <w:t>s</w:t>
      </w:r>
      <w:r w:rsidR="0063286A" w:rsidRPr="0063286A">
        <w:rPr>
          <w:rFonts w:ascii="Arial" w:hAnsi="Arial" w:cs="Arial"/>
        </w:rPr>
        <w:t>.</w:t>
      </w:r>
    </w:p>
    <w:p w14:paraId="7E537728" w14:textId="77777777" w:rsidR="00A92C9F" w:rsidRPr="0063286A" w:rsidRDefault="00A92C9F" w:rsidP="00A92C9F">
      <w:pPr>
        <w:pStyle w:val="ListParagraph"/>
        <w:ind w:left="1560"/>
        <w:jc w:val="both"/>
        <w:rPr>
          <w:rFonts w:ascii="Arial" w:hAnsi="Arial" w:cs="Arial"/>
        </w:rPr>
      </w:pPr>
    </w:p>
    <w:p w14:paraId="35CAD26F" w14:textId="46B114A1" w:rsidR="0053074D" w:rsidRPr="0063286A" w:rsidRDefault="0053074D" w:rsidP="003A233C">
      <w:pPr>
        <w:pStyle w:val="ListParagraph"/>
        <w:numPr>
          <w:ilvl w:val="0"/>
          <w:numId w:val="8"/>
        </w:numPr>
        <w:jc w:val="both"/>
        <w:rPr>
          <w:rFonts w:ascii="Arial" w:hAnsi="Arial" w:cs="Arial"/>
          <w:b/>
          <w:bCs/>
        </w:rPr>
      </w:pPr>
      <w:r w:rsidRPr="0063286A">
        <w:rPr>
          <w:rFonts w:ascii="Arial" w:hAnsi="Arial" w:cs="Arial"/>
          <w:b/>
          <w:bCs/>
        </w:rPr>
        <w:t>Third party contact at social events after work</w:t>
      </w:r>
      <w:r w:rsidR="00485606" w:rsidRPr="0063286A">
        <w:rPr>
          <w:rFonts w:ascii="Arial" w:hAnsi="Arial" w:cs="Arial"/>
          <w:b/>
          <w:bCs/>
        </w:rPr>
        <w:t xml:space="preserve"> with alcohol</w:t>
      </w:r>
    </w:p>
    <w:p w14:paraId="2DAB28F9" w14:textId="77777777" w:rsidR="0063286A" w:rsidRPr="0063286A" w:rsidRDefault="0063286A" w:rsidP="0063286A">
      <w:pPr>
        <w:pStyle w:val="ListParagraph"/>
        <w:jc w:val="both"/>
        <w:rPr>
          <w:rFonts w:ascii="Arial" w:hAnsi="Arial" w:cs="Arial"/>
          <w:b/>
          <w:bCs/>
        </w:rPr>
      </w:pPr>
    </w:p>
    <w:p w14:paraId="3CF794F5" w14:textId="087E1BFC" w:rsidR="00485606" w:rsidRPr="0063286A" w:rsidRDefault="003A233C" w:rsidP="0063286A">
      <w:pPr>
        <w:pStyle w:val="ListParagraph"/>
        <w:numPr>
          <w:ilvl w:val="1"/>
          <w:numId w:val="8"/>
        </w:numPr>
        <w:ind w:left="1080"/>
        <w:jc w:val="both"/>
        <w:rPr>
          <w:rFonts w:ascii="Arial" w:hAnsi="Arial" w:cs="Arial"/>
        </w:rPr>
      </w:pPr>
      <w:r w:rsidRPr="0063286A">
        <w:rPr>
          <w:rFonts w:ascii="Arial" w:hAnsi="Arial" w:cs="Arial"/>
          <w:b/>
          <w:bCs/>
        </w:rPr>
        <w:t xml:space="preserve">Nature of </w:t>
      </w:r>
      <w:r w:rsidR="00485606" w:rsidRPr="0063286A">
        <w:rPr>
          <w:rFonts w:ascii="Arial" w:hAnsi="Arial" w:cs="Arial"/>
          <w:b/>
          <w:bCs/>
        </w:rPr>
        <w:t>Risk</w:t>
      </w:r>
      <w:r w:rsidR="00485606" w:rsidRPr="0063286A">
        <w:rPr>
          <w:rFonts w:ascii="Arial" w:hAnsi="Arial" w:cs="Arial"/>
        </w:rPr>
        <w:t xml:space="preserve">: Inappropriate behaviour from customers/clients, blurred professional boundaries, </w:t>
      </w:r>
      <w:bookmarkStart w:id="8" w:name="_Hlk180601181"/>
      <w:r w:rsidR="00485606" w:rsidRPr="0063286A">
        <w:rPr>
          <w:rFonts w:ascii="Arial" w:hAnsi="Arial" w:cs="Arial"/>
        </w:rPr>
        <w:t>alcohol</w:t>
      </w:r>
      <w:r w:rsidR="002B6712" w:rsidRPr="0063286A">
        <w:rPr>
          <w:rFonts w:ascii="Arial" w:hAnsi="Arial" w:cs="Arial"/>
        </w:rPr>
        <w:t xml:space="preserve"> impairs judgement and lowers inhibitions leading to irresponsible</w:t>
      </w:r>
      <w:r w:rsidR="00576BBE" w:rsidRPr="0063286A">
        <w:rPr>
          <w:rFonts w:ascii="Arial" w:hAnsi="Arial" w:cs="Arial"/>
        </w:rPr>
        <w:t>,</w:t>
      </w:r>
      <w:r w:rsidR="002B6712" w:rsidRPr="0063286A">
        <w:rPr>
          <w:rFonts w:ascii="Arial" w:hAnsi="Arial" w:cs="Arial"/>
        </w:rPr>
        <w:t xml:space="preserve"> irrational and rash behaviour</w:t>
      </w:r>
      <w:bookmarkEnd w:id="8"/>
      <w:r w:rsidR="00485606" w:rsidRPr="0063286A">
        <w:rPr>
          <w:rFonts w:ascii="Arial" w:hAnsi="Arial" w:cs="Arial"/>
        </w:rPr>
        <w:t>.</w:t>
      </w:r>
    </w:p>
    <w:p w14:paraId="342CFDA5" w14:textId="77777777" w:rsidR="0063286A" w:rsidRPr="0063286A" w:rsidRDefault="0063286A" w:rsidP="0063286A">
      <w:pPr>
        <w:pStyle w:val="ListParagraph"/>
        <w:ind w:left="1080"/>
        <w:jc w:val="both"/>
        <w:rPr>
          <w:rFonts w:ascii="Arial" w:hAnsi="Arial" w:cs="Arial"/>
        </w:rPr>
      </w:pPr>
    </w:p>
    <w:p w14:paraId="01F4B021" w14:textId="77777777" w:rsidR="00576BBE" w:rsidRPr="0063286A" w:rsidRDefault="003357DA" w:rsidP="0063286A">
      <w:pPr>
        <w:pStyle w:val="ListParagraph"/>
        <w:numPr>
          <w:ilvl w:val="1"/>
          <w:numId w:val="8"/>
        </w:numPr>
        <w:ind w:left="1080"/>
        <w:jc w:val="both"/>
        <w:rPr>
          <w:rFonts w:ascii="Arial" w:hAnsi="Arial" w:cs="Arial"/>
        </w:rPr>
      </w:pPr>
      <w:bookmarkStart w:id="9" w:name="_Hlk180653893"/>
      <w:r w:rsidRPr="0063286A">
        <w:rPr>
          <w:rFonts w:ascii="Arial" w:hAnsi="Arial" w:cs="Arial"/>
          <w:b/>
          <w:bCs/>
        </w:rPr>
        <w:t>Possible mitigating steps</w:t>
      </w:r>
      <w:r w:rsidRPr="0063286A">
        <w:rPr>
          <w:rFonts w:ascii="Arial" w:hAnsi="Arial" w:cs="Arial"/>
        </w:rPr>
        <w:t xml:space="preserve"> </w:t>
      </w:r>
      <w:bookmarkEnd w:id="9"/>
    </w:p>
    <w:p w14:paraId="2605F9D7" w14:textId="587BFAB7" w:rsidR="002B6712" w:rsidRPr="0063286A" w:rsidRDefault="00485606" w:rsidP="0063286A">
      <w:pPr>
        <w:pStyle w:val="ListParagraph"/>
        <w:numPr>
          <w:ilvl w:val="2"/>
          <w:numId w:val="8"/>
        </w:numPr>
        <w:ind w:left="1560" w:hanging="426"/>
        <w:jc w:val="both"/>
        <w:rPr>
          <w:rFonts w:ascii="Arial" w:hAnsi="Arial" w:cs="Arial"/>
        </w:rPr>
      </w:pPr>
      <w:r w:rsidRPr="0063286A">
        <w:rPr>
          <w:rFonts w:ascii="Arial" w:hAnsi="Arial" w:cs="Arial"/>
        </w:rPr>
        <w:t xml:space="preserve">Guidelines for client interactions </w:t>
      </w:r>
      <w:r w:rsidR="00576BBE" w:rsidRPr="0063286A">
        <w:rPr>
          <w:rFonts w:ascii="Arial" w:hAnsi="Arial" w:cs="Arial"/>
        </w:rPr>
        <w:t>– ensure policies and training deal with third party contact at social events and the approach to consumption of alcohol</w:t>
      </w:r>
      <w:r w:rsidR="0063286A" w:rsidRPr="0063286A">
        <w:rPr>
          <w:rFonts w:ascii="Arial" w:hAnsi="Arial" w:cs="Arial"/>
        </w:rPr>
        <w:t>.</w:t>
      </w:r>
    </w:p>
    <w:p w14:paraId="37635072" w14:textId="63D96509" w:rsidR="002B6712" w:rsidRPr="0063286A" w:rsidRDefault="002B6712" w:rsidP="0063286A">
      <w:pPr>
        <w:pStyle w:val="ListParagraph"/>
        <w:numPr>
          <w:ilvl w:val="2"/>
          <w:numId w:val="8"/>
        </w:numPr>
        <w:ind w:left="1560" w:hanging="426"/>
        <w:jc w:val="both"/>
        <w:rPr>
          <w:rFonts w:ascii="Arial" w:hAnsi="Arial" w:cs="Arial"/>
        </w:rPr>
      </w:pPr>
      <w:r w:rsidRPr="0063286A">
        <w:rPr>
          <w:rFonts w:ascii="Arial" w:hAnsi="Arial" w:cs="Arial"/>
        </w:rPr>
        <w:t xml:space="preserve">Consider a buddy system for individuals attending events. </w:t>
      </w:r>
    </w:p>
    <w:p w14:paraId="45FA87F1" w14:textId="77777777" w:rsidR="002B6712" w:rsidRPr="0063286A" w:rsidRDefault="002B6712" w:rsidP="0063286A">
      <w:pPr>
        <w:pStyle w:val="ListParagraph"/>
        <w:numPr>
          <w:ilvl w:val="2"/>
          <w:numId w:val="8"/>
        </w:numPr>
        <w:ind w:left="1560" w:hanging="426"/>
        <w:jc w:val="both"/>
        <w:rPr>
          <w:rFonts w:ascii="Arial" w:hAnsi="Arial" w:cs="Arial"/>
        </w:rPr>
      </w:pPr>
      <w:r w:rsidRPr="0063286A">
        <w:rPr>
          <w:rFonts w:ascii="Arial" w:hAnsi="Arial" w:cs="Arial"/>
        </w:rPr>
        <w:t xml:space="preserve">Display public notices at events advising third parties that harassment is unlawful and will not be tolerated and including express terms in event contracts with third parties about harassment policies. </w:t>
      </w:r>
    </w:p>
    <w:p w14:paraId="3ED39ABA" w14:textId="50F55B66" w:rsidR="002B6712" w:rsidRPr="0063286A" w:rsidRDefault="002B6712" w:rsidP="0063286A">
      <w:pPr>
        <w:pStyle w:val="ListParagraph"/>
        <w:numPr>
          <w:ilvl w:val="2"/>
          <w:numId w:val="8"/>
        </w:numPr>
        <w:ind w:left="1560" w:hanging="426"/>
        <w:jc w:val="both"/>
        <w:rPr>
          <w:rFonts w:ascii="Arial" w:hAnsi="Arial" w:cs="Arial"/>
        </w:rPr>
      </w:pPr>
      <w:bookmarkStart w:id="10" w:name="_Hlk180601579"/>
      <w:r w:rsidRPr="0063286A">
        <w:rPr>
          <w:rFonts w:ascii="Arial" w:hAnsi="Arial" w:cs="Arial"/>
        </w:rPr>
        <w:t>Before events remind staff</w:t>
      </w:r>
      <w:r w:rsidR="003357DA" w:rsidRPr="0063286A">
        <w:rPr>
          <w:rFonts w:ascii="Arial" w:hAnsi="Arial" w:cs="Arial"/>
        </w:rPr>
        <w:t xml:space="preserve"> and managers</w:t>
      </w:r>
      <w:r w:rsidRPr="0063286A">
        <w:rPr>
          <w:rFonts w:ascii="Arial" w:hAnsi="Arial" w:cs="Arial"/>
        </w:rPr>
        <w:t xml:space="preserve"> </w:t>
      </w:r>
      <w:r w:rsidR="003357DA" w:rsidRPr="0063286A">
        <w:rPr>
          <w:rFonts w:ascii="Arial" w:hAnsi="Arial" w:cs="Arial"/>
        </w:rPr>
        <w:t>(</w:t>
      </w:r>
      <w:r w:rsidRPr="0063286A">
        <w:rPr>
          <w:rFonts w:ascii="Arial" w:hAnsi="Arial" w:cs="Arial"/>
        </w:rPr>
        <w:t xml:space="preserve">and </w:t>
      </w:r>
      <w:r w:rsidR="003357DA" w:rsidRPr="0063286A">
        <w:rPr>
          <w:rFonts w:ascii="Arial" w:hAnsi="Arial" w:cs="Arial"/>
        </w:rPr>
        <w:t xml:space="preserve">other </w:t>
      </w:r>
      <w:r w:rsidRPr="0063286A">
        <w:rPr>
          <w:rFonts w:ascii="Arial" w:hAnsi="Arial" w:cs="Arial"/>
        </w:rPr>
        <w:t>attendees</w:t>
      </w:r>
      <w:r w:rsidR="003357DA" w:rsidRPr="0063286A">
        <w:rPr>
          <w:rFonts w:ascii="Arial" w:hAnsi="Arial" w:cs="Arial"/>
        </w:rPr>
        <w:t>)</w:t>
      </w:r>
      <w:r w:rsidRPr="0063286A">
        <w:rPr>
          <w:rFonts w:ascii="Arial" w:hAnsi="Arial" w:cs="Arial"/>
        </w:rPr>
        <w:t xml:space="preserve"> of relevant policies and the importance of ensuring a safe environment, free from discrimination, bullying or harassment.</w:t>
      </w:r>
      <w:r w:rsidR="003357DA" w:rsidRPr="0063286A">
        <w:rPr>
          <w:rFonts w:ascii="Arial" w:hAnsi="Arial" w:cs="Arial"/>
        </w:rPr>
        <w:t xml:space="preserve"> </w:t>
      </w:r>
    </w:p>
    <w:p w14:paraId="3BC84A0B" w14:textId="274E213D"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Remind managers about their responsibility if they see harassment</w:t>
      </w:r>
      <w:r w:rsidR="0063286A" w:rsidRPr="0063286A">
        <w:rPr>
          <w:rFonts w:ascii="Arial" w:hAnsi="Arial" w:cs="Arial"/>
        </w:rPr>
        <w:t>.</w:t>
      </w:r>
    </w:p>
    <w:p w14:paraId="56E3B3F3" w14:textId="27A8FA0B" w:rsidR="002B6712" w:rsidRPr="0063286A" w:rsidRDefault="002B6712" w:rsidP="0063286A">
      <w:pPr>
        <w:pStyle w:val="ListParagraph"/>
        <w:numPr>
          <w:ilvl w:val="2"/>
          <w:numId w:val="8"/>
        </w:numPr>
        <w:ind w:left="1560" w:hanging="426"/>
        <w:jc w:val="both"/>
        <w:rPr>
          <w:rFonts w:ascii="Arial" w:hAnsi="Arial" w:cs="Arial"/>
        </w:rPr>
      </w:pPr>
      <w:r w:rsidRPr="0063286A">
        <w:rPr>
          <w:rFonts w:ascii="Arial" w:hAnsi="Arial" w:cs="Arial"/>
        </w:rPr>
        <w:t xml:space="preserve">Ensure there is appropriate supervision and adequate staffing levels at events to monitor and address any potential incidents of sexual harassment promptly. </w:t>
      </w:r>
    </w:p>
    <w:p w14:paraId="787B5E12" w14:textId="2D0999A2" w:rsidR="002B6712"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Have clear reporting mechanisms – consider d</w:t>
      </w:r>
      <w:r w:rsidR="002B6712" w:rsidRPr="0063286A">
        <w:rPr>
          <w:rFonts w:ascii="Arial" w:hAnsi="Arial" w:cs="Arial"/>
        </w:rPr>
        <w:t>esignat</w:t>
      </w:r>
      <w:r w:rsidRPr="0063286A">
        <w:rPr>
          <w:rFonts w:ascii="Arial" w:hAnsi="Arial" w:cs="Arial"/>
        </w:rPr>
        <w:t>ing</w:t>
      </w:r>
      <w:r w:rsidR="002B6712" w:rsidRPr="0063286A">
        <w:rPr>
          <w:rFonts w:ascii="Arial" w:hAnsi="Arial" w:cs="Arial"/>
        </w:rPr>
        <w:t xml:space="preserve"> specific staff members as points of contact for individuals to report concerns or seek assistance.</w:t>
      </w:r>
    </w:p>
    <w:p w14:paraId="2FD4CEDA" w14:textId="7B5DE411" w:rsidR="002B6712" w:rsidRPr="0063286A" w:rsidRDefault="00D364F0" w:rsidP="0063286A">
      <w:pPr>
        <w:pStyle w:val="ListParagraph"/>
        <w:numPr>
          <w:ilvl w:val="2"/>
          <w:numId w:val="8"/>
        </w:numPr>
        <w:ind w:left="1560" w:hanging="426"/>
        <w:jc w:val="both"/>
        <w:rPr>
          <w:rFonts w:ascii="Arial" w:hAnsi="Arial" w:cs="Arial"/>
        </w:rPr>
      </w:pPr>
      <w:r w:rsidRPr="0063286A">
        <w:rPr>
          <w:rFonts w:ascii="Arial" w:hAnsi="Arial" w:cs="Arial"/>
        </w:rPr>
        <w:t>Have a clear Alcohol Policy which limits</w:t>
      </w:r>
      <w:r w:rsidR="002B6712" w:rsidRPr="0063286A">
        <w:rPr>
          <w:rFonts w:ascii="Arial" w:hAnsi="Arial" w:cs="Arial"/>
        </w:rPr>
        <w:t xml:space="preserve"> alcohol consumption for staff at events, provide </w:t>
      </w:r>
      <w:r w:rsidR="00576BBE" w:rsidRPr="0063286A">
        <w:rPr>
          <w:rFonts w:ascii="Arial" w:hAnsi="Arial" w:cs="Arial"/>
        </w:rPr>
        <w:t xml:space="preserve">food and/or </w:t>
      </w:r>
      <w:r w:rsidR="002B6712" w:rsidRPr="0063286A">
        <w:rPr>
          <w:rFonts w:ascii="Arial" w:hAnsi="Arial" w:cs="Arial"/>
        </w:rPr>
        <w:t>non-alcoholic options</w:t>
      </w:r>
      <w:r w:rsidR="0063286A" w:rsidRPr="0063286A">
        <w:rPr>
          <w:rFonts w:ascii="Arial" w:hAnsi="Arial" w:cs="Arial"/>
        </w:rPr>
        <w:t>.</w:t>
      </w:r>
      <w:r w:rsidR="002B6712" w:rsidRPr="0063286A">
        <w:rPr>
          <w:rFonts w:ascii="Arial" w:hAnsi="Arial" w:cs="Arial"/>
        </w:rPr>
        <w:t xml:space="preserve"> </w:t>
      </w:r>
    </w:p>
    <w:p w14:paraId="121053D8" w14:textId="340B22C0" w:rsidR="002B6712" w:rsidRPr="0063286A" w:rsidRDefault="002B6712" w:rsidP="0063286A">
      <w:pPr>
        <w:pStyle w:val="ListParagraph"/>
        <w:numPr>
          <w:ilvl w:val="2"/>
          <w:numId w:val="8"/>
        </w:numPr>
        <w:ind w:left="1560" w:hanging="426"/>
        <w:jc w:val="both"/>
        <w:rPr>
          <w:rFonts w:ascii="Arial" w:hAnsi="Arial" w:cs="Arial"/>
        </w:rPr>
      </w:pPr>
      <w:r w:rsidRPr="0063286A">
        <w:rPr>
          <w:rFonts w:ascii="Arial" w:hAnsi="Arial" w:cs="Arial"/>
        </w:rPr>
        <w:t>Arrange appropriate transportation for staff to</w:t>
      </w:r>
      <w:r w:rsidR="00576BBE" w:rsidRPr="0063286A">
        <w:rPr>
          <w:rFonts w:ascii="Arial" w:hAnsi="Arial" w:cs="Arial"/>
        </w:rPr>
        <w:t xml:space="preserve"> and from</w:t>
      </w:r>
      <w:r w:rsidRPr="0063286A">
        <w:rPr>
          <w:rFonts w:ascii="Arial" w:hAnsi="Arial" w:cs="Arial"/>
        </w:rPr>
        <w:t xml:space="preserve"> events to mitigate any risk.</w:t>
      </w:r>
    </w:p>
    <w:p w14:paraId="7480DDF1" w14:textId="7BEDAA1D" w:rsidR="00576BBE" w:rsidRPr="0063286A" w:rsidRDefault="00576BBE" w:rsidP="0063286A">
      <w:pPr>
        <w:pStyle w:val="ListParagraph"/>
        <w:numPr>
          <w:ilvl w:val="2"/>
          <w:numId w:val="8"/>
        </w:numPr>
        <w:ind w:left="1560" w:hanging="426"/>
        <w:jc w:val="both"/>
        <w:rPr>
          <w:rFonts w:ascii="Arial" w:hAnsi="Arial" w:cs="Arial"/>
        </w:rPr>
      </w:pPr>
      <w:r w:rsidRPr="0063286A">
        <w:rPr>
          <w:rFonts w:ascii="Arial" w:hAnsi="Arial" w:cs="Arial"/>
        </w:rPr>
        <w:t>Dea</w:t>
      </w:r>
      <w:r w:rsidR="0022482B" w:rsidRPr="0063286A">
        <w:rPr>
          <w:rFonts w:ascii="Arial" w:hAnsi="Arial" w:cs="Arial"/>
        </w:rPr>
        <w:t>l</w:t>
      </w:r>
      <w:r w:rsidRPr="0063286A">
        <w:rPr>
          <w:rFonts w:ascii="Arial" w:hAnsi="Arial" w:cs="Arial"/>
        </w:rPr>
        <w:t xml:space="preserve"> with incidents consistently and in line with your policies.</w:t>
      </w:r>
    </w:p>
    <w:p w14:paraId="72CAB1EA" w14:textId="77777777" w:rsidR="00485606" w:rsidRPr="0063286A" w:rsidRDefault="00485606" w:rsidP="003A233C">
      <w:pPr>
        <w:pStyle w:val="ListParagraph"/>
        <w:jc w:val="both"/>
        <w:rPr>
          <w:rFonts w:ascii="Arial" w:hAnsi="Arial" w:cs="Arial"/>
        </w:rPr>
      </w:pPr>
    </w:p>
    <w:bookmarkEnd w:id="10"/>
    <w:p w14:paraId="4A0F125B" w14:textId="3D2BA682" w:rsidR="0053074D" w:rsidRPr="0063286A" w:rsidRDefault="00485606" w:rsidP="003A233C">
      <w:pPr>
        <w:pStyle w:val="ListParagraph"/>
        <w:numPr>
          <w:ilvl w:val="0"/>
          <w:numId w:val="8"/>
        </w:numPr>
        <w:jc w:val="both"/>
        <w:rPr>
          <w:rFonts w:ascii="Arial" w:hAnsi="Arial" w:cs="Arial"/>
          <w:b/>
          <w:bCs/>
        </w:rPr>
      </w:pPr>
      <w:r w:rsidRPr="0063286A">
        <w:rPr>
          <w:rFonts w:ascii="Arial" w:hAnsi="Arial" w:cs="Arial"/>
          <w:b/>
          <w:bCs/>
        </w:rPr>
        <w:t>After work s</w:t>
      </w:r>
      <w:r w:rsidR="0053074D" w:rsidRPr="0063286A">
        <w:rPr>
          <w:rFonts w:ascii="Arial" w:hAnsi="Arial" w:cs="Arial"/>
          <w:b/>
          <w:bCs/>
        </w:rPr>
        <w:t xml:space="preserve">ocial events with/without alcohol </w:t>
      </w:r>
    </w:p>
    <w:p w14:paraId="09C30D56" w14:textId="77777777" w:rsidR="0063286A" w:rsidRPr="0063286A" w:rsidRDefault="0063286A" w:rsidP="0063286A">
      <w:pPr>
        <w:pStyle w:val="ListParagraph"/>
        <w:jc w:val="both"/>
        <w:rPr>
          <w:rFonts w:ascii="Arial" w:hAnsi="Arial" w:cs="Arial"/>
          <w:b/>
          <w:bCs/>
        </w:rPr>
      </w:pPr>
    </w:p>
    <w:p w14:paraId="4C535612" w14:textId="511DEE42" w:rsidR="00485606" w:rsidRPr="0063286A" w:rsidRDefault="003A233C" w:rsidP="0063286A">
      <w:pPr>
        <w:pStyle w:val="ListParagraph"/>
        <w:numPr>
          <w:ilvl w:val="1"/>
          <w:numId w:val="8"/>
        </w:numPr>
        <w:ind w:left="1080"/>
        <w:jc w:val="both"/>
        <w:rPr>
          <w:rFonts w:ascii="Arial" w:hAnsi="Arial" w:cs="Arial"/>
        </w:rPr>
      </w:pPr>
      <w:r w:rsidRPr="0063286A">
        <w:rPr>
          <w:rFonts w:ascii="Arial" w:hAnsi="Arial" w:cs="Arial"/>
          <w:b/>
          <w:bCs/>
        </w:rPr>
        <w:t xml:space="preserve">Nature of </w:t>
      </w:r>
      <w:r w:rsidR="00485606" w:rsidRPr="0063286A">
        <w:rPr>
          <w:rFonts w:ascii="Arial" w:hAnsi="Arial" w:cs="Arial"/>
          <w:b/>
          <w:bCs/>
        </w:rPr>
        <w:t>Risk</w:t>
      </w:r>
      <w:r w:rsidR="00485606" w:rsidRPr="0063286A">
        <w:rPr>
          <w:rFonts w:ascii="Arial" w:hAnsi="Arial" w:cs="Arial"/>
        </w:rPr>
        <w:t xml:space="preserve">: Harassment during events, </w:t>
      </w:r>
      <w:r w:rsidR="002B6712" w:rsidRPr="0063286A">
        <w:rPr>
          <w:rFonts w:ascii="Arial" w:hAnsi="Arial" w:cs="Arial"/>
        </w:rPr>
        <w:t>alcohol impairs judgement and lowers inhibitions often leading to irresponsible irrational and rash behaviour</w:t>
      </w:r>
      <w:r w:rsidR="00485606" w:rsidRPr="0063286A">
        <w:rPr>
          <w:rFonts w:ascii="Arial" w:hAnsi="Arial" w:cs="Arial"/>
        </w:rPr>
        <w:t>, power imbalances.</w:t>
      </w:r>
    </w:p>
    <w:p w14:paraId="1BC9CACA" w14:textId="77777777" w:rsidR="0063286A" w:rsidRPr="0063286A" w:rsidRDefault="0063286A" w:rsidP="0063286A">
      <w:pPr>
        <w:pStyle w:val="ListParagraph"/>
        <w:ind w:left="1440"/>
        <w:jc w:val="both"/>
        <w:rPr>
          <w:rFonts w:ascii="Arial" w:hAnsi="Arial" w:cs="Arial"/>
        </w:rPr>
      </w:pPr>
    </w:p>
    <w:p w14:paraId="29A2EA6C" w14:textId="45CFFE4C" w:rsidR="003357DA" w:rsidRPr="0063286A" w:rsidRDefault="003357DA"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00485606" w:rsidRPr="0063286A">
        <w:rPr>
          <w:rFonts w:ascii="Arial" w:hAnsi="Arial" w:cs="Arial"/>
        </w:rPr>
        <w:t xml:space="preserve">: </w:t>
      </w:r>
    </w:p>
    <w:p w14:paraId="3419D325" w14:textId="021BF668" w:rsidR="00485606" w:rsidRPr="0063286A" w:rsidRDefault="00485606" w:rsidP="0063286A">
      <w:pPr>
        <w:pStyle w:val="ListParagraph"/>
        <w:numPr>
          <w:ilvl w:val="2"/>
          <w:numId w:val="8"/>
        </w:numPr>
        <w:ind w:left="1560" w:hanging="426"/>
        <w:jc w:val="both"/>
        <w:rPr>
          <w:rFonts w:ascii="Arial" w:hAnsi="Arial" w:cs="Arial"/>
        </w:rPr>
      </w:pPr>
      <w:r w:rsidRPr="0063286A">
        <w:rPr>
          <w:rFonts w:ascii="Arial" w:hAnsi="Arial" w:cs="Arial"/>
        </w:rPr>
        <w:t xml:space="preserve">Event-specific guidelines, presence of </w:t>
      </w:r>
      <w:r w:rsidR="0022482B" w:rsidRPr="0063286A">
        <w:rPr>
          <w:rFonts w:ascii="Arial" w:hAnsi="Arial" w:cs="Arial"/>
        </w:rPr>
        <w:t xml:space="preserve">management or </w:t>
      </w:r>
      <w:r w:rsidRPr="0063286A">
        <w:rPr>
          <w:rFonts w:ascii="Arial" w:hAnsi="Arial" w:cs="Arial"/>
        </w:rPr>
        <w:t>HR representatives</w:t>
      </w:r>
      <w:r w:rsidR="0063286A" w:rsidRPr="0063286A">
        <w:rPr>
          <w:rFonts w:ascii="Arial" w:hAnsi="Arial" w:cs="Arial"/>
        </w:rPr>
        <w:t>.</w:t>
      </w:r>
    </w:p>
    <w:p w14:paraId="7C75AB92" w14:textId="05C8AD7B" w:rsidR="0022482B" w:rsidRPr="0063286A" w:rsidRDefault="0022482B" w:rsidP="0063286A">
      <w:pPr>
        <w:pStyle w:val="ListParagraph"/>
        <w:numPr>
          <w:ilvl w:val="2"/>
          <w:numId w:val="8"/>
        </w:numPr>
        <w:ind w:left="1560" w:hanging="426"/>
        <w:jc w:val="both"/>
        <w:rPr>
          <w:rFonts w:ascii="Arial" w:hAnsi="Arial" w:cs="Arial"/>
        </w:rPr>
      </w:pPr>
      <w:r w:rsidRPr="0063286A">
        <w:rPr>
          <w:rFonts w:ascii="Arial" w:hAnsi="Arial" w:cs="Arial"/>
        </w:rPr>
        <w:t>Ensure policies and training deal with work social events and the approach to consumption of alcohol</w:t>
      </w:r>
      <w:r w:rsidR="0063286A" w:rsidRPr="0063286A">
        <w:rPr>
          <w:rFonts w:ascii="Arial" w:hAnsi="Arial" w:cs="Arial"/>
        </w:rPr>
        <w:t>.</w:t>
      </w:r>
    </w:p>
    <w:p w14:paraId="237EDF80" w14:textId="77777777"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 xml:space="preserve">Before events remind staff and managers (and other attendees) of relevant policies and the importance of ensuring a safe environment, free from discrimination, bullying or harassment. </w:t>
      </w:r>
    </w:p>
    <w:p w14:paraId="555102A5" w14:textId="7EB3F5EA"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Remind managers about their responsibility if they see harassment</w:t>
      </w:r>
      <w:r w:rsidR="0063286A" w:rsidRPr="0063286A">
        <w:rPr>
          <w:rFonts w:ascii="Arial" w:hAnsi="Arial" w:cs="Arial"/>
        </w:rPr>
        <w:t>.</w:t>
      </w:r>
    </w:p>
    <w:p w14:paraId="0188DC3F" w14:textId="77777777"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 xml:space="preserve">Ensure there is appropriate supervision and adequate staffing levels at events to monitor and address any potential incidents of sexual harassment promptly. </w:t>
      </w:r>
    </w:p>
    <w:p w14:paraId="7A761CDF" w14:textId="0F034EE8"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Have clear reporting mechanisms – consider designating specific staff members as points of contact for individuals to report concerns or seek assistance.</w:t>
      </w:r>
    </w:p>
    <w:p w14:paraId="203E9BDD" w14:textId="58EE059D" w:rsidR="003357DA" w:rsidRPr="0063286A" w:rsidRDefault="00D364F0" w:rsidP="0063286A">
      <w:pPr>
        <w:pStyle w:val="ListParagraph"/>
        <w:numPr>
          <w:ilvl w:val="2"/>
          <w:numId w:val="8"/>
        </w:numPr>
        <w:ind w:left="1560" w:hanging="426"/>
        <w:jc w:val="both"/>
        <w:rPr>
          <w:rFonts w:ascii="Arial" w:hAnsi="Arial" w:cs="Arial"/>
        </w:rPr>
      </w:pPr>
      <w:r w:rsidRPr="0063286A">
        <w:rPr>
          <w:rFonts w:ascii="Arial" w:hAnsi="Arial" w:cs="Arial"/>
        </w:rPr>
        <w:t>Have a clear Alcohol policy which limits</w:t>
      </w:r>
      <w:r w:rsidR="003357DA" w:rsidRPr="0063286A">
        <w:rPr>
          <w:rFonts w:ascii="Arial" w:hAnsi="Arial" w:cs="Arial"/>
        </w:rPr>
        <w:t xml:space="preserve"> alcohol consumption for staff at events, provide </w:t>
      </w:r>
      <w:r w:rsidR="0022482B" w:rsidRPr="0063286A">
        <w:rPr>
          <w:rFonts w:ascii="Arial" w:hAnsi="Arial" w:cs="Arial"/>
        </w:rPr>
        <w:t xml:space="preserve">food and/or </w:t>
      </w:r>
      <w:r w:rsidR="003357DA" w:rsidRPr="0063286A">
        <w:rPr>
          <w:rFonts w:ascii="Arial" w:hAnsi="Arial" w:cs="Arial"/>
        </w:rPr>
        <w:t>non-alcoholic options</w:t>
      </w:r>
      <w:r w:rsidR="0063286A" w:rsidRPr="0063286A">
        <w:rPr>
          <w:rFonts w:ascii="Arial" w:hAnsi="Arial" w:cs="Arial"/>
        </w:rPr>
        <w:t>.</w:t>
      </w:r>
      <w:r w:rsidR="003357DA" w:rsidRPr="0063286A">
        <w:rPr>
          <w:rFonts w:ascii="Arial" w:hAnsi="Arial" w:cs="Arial"/>
        </w:rPr>
        <w:t xml:space="preserve"> </w:t>
      </w:r>
    </w:p>
    <w:p w14:paraId="1CEE2E40" w14:textId="714C60B5" w:rsidR="003357DA" w:rsidRPr="0063286A" w:rsidRDefault="003357DA" w:rsidP="0063286A">
      <w:pPr>
        <w:pStyle w:val="ListParagraph"/>
        <w:numPr>
          <w:ilvl w:val="2"/>
          <w:numId w:val="8"/>
        </w:numPr>
        <w:ind w:left="1560" w:hanging="426"/>
        <w:jc w:val="both"/>
        <w:rPr>
          <w:rFonts w:ascii="Arial" w:hAnsi="Arial" w:cs="Arial"/>
        </w:rPr>
      </w:pPr>
      <w:r w:rsidRPr="0063286A">
        <w:rPr>
          <w:rFonts w:ascii="Arial" w:hAnsi="Arial" w:cs="Arial"/>
        </w:rPr>
        <w:t>Arrange appropriate transportation for staff to</w:t>
      </w:r>
      <w:r w:rsidR="0022482B" w:rsidRPr="0063286A">
        <w:rPr>
          <w:rFonts w:ascii="Arial" w:hAnsi="Arial" w:cs="Arial"/>
        </w:rPr>
        <w:t xml:space="preserve"> and from</w:t>
      </w:r>
      <w:r w:rsidRPr="0063286A">
        <w:rPr>
          <w:rFonts w:ascii="Arial" w:hAnsi="Arial" w:cs="Arial"/>
        </w:rPr>
        <w:t xml:space="preserve"> events to mitigate any risk.</w:t>
      </w:r>
    </w:p>
    <w:p w14:paraId="6EBF8A4D" w14:textId="374907BA" w:rsidR="0022482B" w:rsidRPr="0063286A" w:rsidRDefault="0022482B" w:rsidP="0063286A">
      <w:pPr>
        <w:pStyle w:val="ListParagraph"/>
        <w:numPr>
          <w:ilvl w:val="2"/>
          <w:numId w:val="8"/>
        </w:numPr>
        <w:ind w:left="1560" w:hanging="426"/>
        <w:jc w:val="both"/>
        <w:rPr>
          <w:rFonts w:ascii="Arial" w:hAnsi="Arial" w:cs="Arial"/>
        </w:rPr>
      </w:pPr>
      <w:r w:rsidRPr="0063286A">
        <w:rPr>
          <w:rFonts w:ascii="Arial" w:hAnsi="Arial" w:cs="Arial"/>
        </w:rPr>
        <w:t>Deal with incidents consistently and in line with your policies.</w:t>
      </w:r>
    </w:p>
    <w:p w14:paraId="6B06304B" w14:textId="5AA13713" w:rsidR="00485606" w:rsidRPr="0063286A" w:rsidRDefault="00485606" w:rsidP="0063286A">
      <w:pPr>
        <w:pStyle w:val="ListParagraph"/>
        <w:ind w:left="1560"/>
        <w:jc w:val="both"/>
        <w:rPr>
          <w:rFonts w:ascii="Arial" w:hAnsi="Arial" w:cs="Arial"/>
        </w:rPr>
      </w:pPr>
    </w:p>
    <w:p w14:paraId="176863F3" w14:textId="2E31BFE9" w:rsidR="00EE6F8E" w:rsidRPr="0063286A" w:rsidRDefault="00EE6F8E" w:rsidP="003A233C">
      <w:pPr>
        <w:pStyle w:val="ListParagraph"/>
        <w:numPr>
          <w:ilvl w:val="0"/>
          <w:numId w:val="8"/>
        </w:numPr>
        <w:jc w:val="both"/>
        <w:rPr>
          <w:rFonts w:ascii="Arial" w:hAnsi="Arial" w:cs="Arial"/>
          <w:b/>
          <w:bCs/>
        </w:rPr>
      </w:pPr>
      <w:r w:rsidRPr="0063286A">
        <w:rPr>
          <w:rFonts w:ascii="Arial" w:hAnsi="Arial" w:cs="Arial"/>
          <w:b/>
          <w:bCs/>
        </w:rPr>
        <w:t xml:space="preserve">Attending work trips overseas with colleagues </w:t>
      </w:r>
      <w:bookmarkStart w:id="11" w:name="_Hlk181025423"/>
      <w:r w:rsidRPr="0063286A">
        <w:rPr>
          <w:rFonts w:ascii="Arial" w:hAnsi="Arial" w:cs="Arial"/>
          <w:b/>
          <w:bCs/>
        </w:rPr>
        <w:t xml:space="preserve">where the offices they are visiting have different cultures to that of the UK </w:t>
      </w:r>
    </w:p>
    <w:p w14:paraId="24803853" w14:textId="77777777" w:rsidR="0063286A" w:rsidRPr="0063286A" w:rsidRDefault="0063286A" w:rsidP="0063286A">
      <w:pPr>
        <w:pStyle w:val="ListParagraph"/>
        <w:jc w:val="both"/>
        <w:rPr>
          <w:rFonts w:ascii="Arial" w:hAnsi="Arial" w:cs="Arial"/>
          <w:b/>
          <w:bCs/>
        </w:rPr>
      </w:pPr>
    </w:p>
    <w:bookmarkEnd w:id="11"/>
    <w:p w14:paraId="1ACF15E1" w14:textId="0144E26F" w:rsidR="00EE6F8E" w:rsidRPr="0063286A" w:rsidRDefault="00EE6F8E" w:rsidP="0063286A">
      <w:pPr>
        <w:pStyle w:val="ListParagraph"/>
        <w:numPr>
          <w:ilvl w:val="1"/>
          <w:numId w:val="8"/>
        </w:numPr>
        <w:ind w:left="1080"/>
        <w:jc w:val="both"/>
        <w:rPr>
          <w:rFonts w:ascii="Arial" w:hAnsi="Arial" w:cs="Arial"/>
          <w:b/>
          <w:bCs/>
        </w:rPr>
      </w:pPr>
      <w:r w:rsidRPr="0063286A">
        <w:rPr>
          <w:rFonts w:ascii="Arial" w:hAnsi="Arial" w:cs="Arial"/>
          <w:b/>
          <w:bCs/>
        </w:rPr>
        <w:t>Nature of risk:</w:t>
      </w:r>
      <w:r w:rsidRPr="0063286A">
        <w:rPr>
          <w:rFonts w:ascii="Arial" w:hAnsi="Arial" w:cs="Arial"/>
        </w:rPr>
        <w:t xml:space="preserve"> lack of understanding of other cultures on the part of the member of staff visiting countries with those cultures can place them at risk either of sexual harassment occurring to them (for example because of the way they dress or just because they are female) or of them doing or saying something which is inappropriate.  </w:t>
      </w:r>
      <w:r w:rsidR="00901E88" w:rsidRPr="0063286A">
        <w:rPr>
          <w:rFonts w:ascii="Arial" w:hAnsi="Arial" w:cs="Arial"/>
        </w:rPr>
        <w:t>Also blurred professional boundaries especially if work trip involves socialising and alcohol</w:t>
      </w:r>
      <w:r w:rsidR="0063286A" w:rsidRPr="0063286A">
        <w:rPr>
          <w:rFonts w:ascii="Arial" w:hAnsi="Arial" w:cs="Arial"/>
        </w:rPr>
        <w:t xml:space="preserve">. </w:t>
      </w:r>
    </w:p>
    <w:p w14:paraId="48E20BD1" w14:textId="77777777" w:rsidR="0063286A" w:rsidRPr="0063286A" w:rsidRDefault="0063286A" w:rsidP="0063286A">
      <w:pPr>
        <w:pStyle w:val="ListParagraph"/>
        <w:ind w:left="1080"/>
        <w:jc w:val="both"/>
        <w:rPr>
          <w:rFonts w:ascii="Arial" w:hAnsi="Arial" w:cs="Arial"/>
          <w:b/>
          <w:bCs/>
        </w:rPr>
      </w:pPr>
    </w:p>
    <w:p w14:paraId="15871FD9" w14:textId="77777777" w:rsidR="00EE6F8E" w:rsidRPr="0063286A" w:rsidRDefault="00EE6F8E" w:rsidP="0063286A">
      <w:pPr>
        <w:pStyle w:val="ListParagraph"/>
        <w:numPr>
          <w:ilvl w:val="1"/>
          <w:numId w:val="8"/>
        </w:numPr>
        <w:ind w:left="1080"/>
        <w:jc w:val="both"/>
        <w:rPr>
          <w:rFonts w:ascii="Arial" w:hAnsi="Arial" w:cs="Arial"/>
        </w:rPr>
      </w:pPr>
      <w:r w:rsidRPr="0063286A">
        <w:rPr>
          <w:rFonts w:ascii="Arial" w:hAnsi="Arial" w:cs="Arial"/>
          <w:b/>
          <w:bCs/>
        </w:rPr>
        <w:t xml:space="preserve">Possible mitigating steps:  </w:t>
      </w:r>
    </w:p>
    <w:p w14:paraId="7BDD89C4" w14:textId="7B45D081" w:rsidR="00EE6F8E" w:rsidRPr="0063286A" w:rsidRDefault="00EE6F8E" w:rsidP="0063286A">
      <w:pPr>
        <w:pStyle w:val="ListParagraph"/>
        <w:numPr>
          <w:ilvl w:val="2"/>
          <w:numId w:val="8"/>
        </w:numPr>
        <w:ind w:left="1560" w:hanging="426"/>
        <w:jc w:val="both"/>
        <w:rPr>
          <w:rFonts w:ascii="Arial" w:hAnsi="Arial" w:cs="Arial"/>
        </w:rPr>
      </w:pPr>
      <w:r w:rsidRPr="0063286A">
        <w:rPr>
          <w:rFonts w:ascii="Arial" w:hAnsi="Arial" w:cs="Arial"/>
        </w:rPr>
        <w:t xml:space="preserve">Train staff so that they understand the culture of the country they are visiting and can act and dress appropriately so as not to offend others or expose themselves to the risk of sexual harassment occurring to them.  </w:t>
      </w:r>
    </w:p>
    <w:p w14:paraId="5E8E996F" w14:textId="61F71CCD" w:rsidR="0022482B" w:rsidRPr="0063286A" w:rsidRDefault="0022482B" w:rsidP="0063286A">
      <w:pPr>
        <w:pStyle w:val="ListParagraph"/>
        <w:numPr>
          <w:ilvl w:val="2"/>
          <w:numId w:val="8"/>
        </w:numPr>
        <w:ind w:left="1560" w:hanging="426"/>
        <w:jc w:val="both"/>
        <w:rPr>
          <w:rFonts w:ascii="Arial" w:hAnsi="Arial" w:cs="Arial"/>
        </w:rPr>
      </w:pPr>
      <w:r w:rsidRPr="0063286A">
        <w:rPr>
          <w:rFonts w:ascii="Arial" w:hAnsi="Arial" w:cs="Arial"/>
        </w:rPr>
        <w:t xml:space="preserve">Ensure policies are clear on territorial scope, provide applicable policies to those travelling overseas and ensure reporting procedures are </w:t>
      </w:r>
      <w:proofErr w:type="gramStart"/>
      <w:r w:rsidRPr="0063286A">
        <w:rPr>
          <w:rFonts w:ascii="Arial" w:hAnsi="Arial" w:cs="Arial"/>
        </w:rPr>
        <w:t>clear</w:t>
      </w:r>
      <w:proofErr w:type="gramEnd"/>
      <w:r w:rsidRPr="0063286A">
        <w:rPr>
          <w:rFonts w:ascii="Arial" w:hAnsi="Arial" w:cs="Arial"/>
        </w:rPr>
        <w:t xml:space="preserve"> and complaints are managed consistently.</w:t>
      </w:r>
    </w:p>
    <w:p w14:paraId="13193E02" w14:textId="18446806" w:rsidR="0022482B" w:rsidRPr="0063286A" w:rsidRDefault="0022482B" w:rsidP="0063286A">
      <w:pPr>
        <w:pStyle w:val="ListParagraph"/>
        <w:numPr>
          <w:ilvl w:val="2"/>
          <w:numId w:val="8"/>
        </w:numPr>
        <w:ind w:left="1560" w:hanging="426"/>
        <w:jc w:val="both"/>
        <w:rPr>
          <w:rFonts w:ascii="Arial" w:hAnsi="Arial" w:cs="Arial"/>
        </w:rPr>
      </w:pPr>
      <w:r w:rsidRPr="0063286A">
        <w:rPr>
          <w:rFonts w:ascii="Arial" w:hAnsi="Arial" w:cs="Arial"/>
        </w:rPr>
        <w:t xml:space="preserve">Train employees and managers who work across countries on local policies, expected behaviour, dealing with incidents etc. </w:t>
      </w:r>
    </w:p>
    <w:p w14:paraId="193F2423" w14:textId="12684813" w:rsidR="0022482B" w:rsidRPr="0063286A" w:rsidRDefault="0022482B" w:rsidP="0063286A">
      <w:pPr>
        <w:pStyle w:val="ListParagraph"/>
        <w:numPr>
          <w:ilvl w:val="2"/>
          <w:numId w:val="8"/>
        </w:numPr>
        <w:ind w:left="1560" w:hanging="426"/>
        <w:jc w:val="both"/>
        <w:rPr>
          <w:rFonts w:ascii="Arial" w:hAnsi="Arial" w:cs="Arial"/>
        </w:rPr>
      </w:pPr>
      <w:r w:rsidRPr="0063286A">
        <w:rPr>
          <w:rFonts w:ascii="Arial" w:hAnsi="Arial" w:cs="Arial"/>
        </w:rPr>
        <w:t>Ensure policies are clear as to territorial scope.</w:t>
      </w:r>
    </w:p>
    <w:p w14:paraId="37AD814B" w14:textId="77777777" w:rsidR="0045253A" w:rsidRPr="0063286A" w:rsidRDefault="0045253A" w:rsidP="003A233C">
      <w:pPr>
        <w:pStyle w:val="ListParagraph"/>
        <w:ind w:left="1440"/>
        <w:jc w:val="both"/>
        <w:rPr>
          <w:rFonts w:ascii="Arial" w:hAnsi="Arial" w:cs="Arial"/>
        </w:rPr>
      </w:pPr>
    </w:p>
    <w:p w14:paraId="11E390AD" w14:textId="30C952BB" w:rsidR="00EB7839" w:rsidRPr="0063286A" w:rsidRDefault="00EE6F8E" w:rsidP="003A233C">
      <w:pPr>
        <w:pStyle w:val="ListParagraph"/>
        <w:numPr>
          <w:ilvl w:val="0"/>
          <w:numId w:val="8"/>
        </w:numPr>
        <w:jc w:val="both"/>
        <w:rPr>
          <w:rFonts w:ascii="Arial" w:hAnsi="Arial" w:cs="Arial"/>
          <w:b/>
          <w:bCs/>
        </w:rPr>
      </w:pPr>
      <w:r w:rsidRPr="0063286A">
        <w:rPr>
          <w:rFonts w:ascii="Arial" w:hAnsi="Arial" w:cs="Arial"/>
          <w:b/>
          <w:bCs/>
        </w:rPr>
        <w:t>Attending work trips overseas with clients</w:t>
      </w:r>
      <w:r w:rsidR="00EB7839" w:rsidRPr="0063286A">
        <w:rPr>
          <w:rFonts w:ascii="Arial" w:hAnsi="Arial" w:cs="Arial"/>
        </w:rPr>
        <w:t xml:space="preserve"> </w:t>
      </w:r>
      <w:r w:rsidR="00EB7839" w:rsidRPr="0063286A">
        <w:rPr>
          <w:rFonts w:ascii="Arial" w:hAnsi="Arial" w:cs="Arial"/>
          <w:b/>
          <w:bCs/>
        </w:rPr>
        <w:t xml:space="preserve">where the offices they are visiting have different cultures to that of the UK </w:t>
      </w:r>
    </w:p>
    <w:p w14:paraId="19C9380D" w14:textId="77777777" w:rsidR="0063286A" w:rsidRPr="0063286A" w:rsidRDefault="0063286A" w:rsidP="0063286A">
      <w:pPr>
        <w:pStyle w:val="ListParagraph"/>
        <w:jc w:val="both"/>
        <w:rPr>
          <w:rFonts w:ascii="Arial" w:hAnsi="Arial" w:cs="Arial"/>
          <w:b/>
          <w:bCs/>
        </w:rPr>
      </w:pPr>
    </w:p>
    <w:p w14:paraId="0B15F6EC" w14:textId="34AFB60D" w:rsidR="00901E88" w:rsidRPr="0063286A" w:rsidRDefault="00901E88" w:rsidP="0063286A">
      <w:pPr>
        <w:pStyle w:val="ListParagraph"/>
        <w:numPr>
          <w:ilvl w:val="1"/>
          <w:numId w:val="8"/>
        </w:numPr>
        <w:ind w:left="1080"/>
        <w:jc w:val="both"/>
        <w:rPr>
          <w:rFonts w:ascii="Arial" w:hAnsi="Arial" w:cs="Arial"/>
        </w:rPr>
      </w:pPr>
      <w:r w:rsidRPr="0063286A">
        <w:rPr>
          <w:rFonts w:ascii="Arial" w:hAnsi="Arial" w:cs="Arial"/>
          <w:b/>
          <w:bCs/>
        </w:rPr>
        <w:lastRenderedPageBreak/>
        <w:t xml:space="preserve">Nature of risk: </w:t>
      </w:r>
      <w:r w:rsidRPr="0063286A">
        <w:rPr>
          <w:rFonts w:ascii="Arial" w:hAnsi="Arial" w:cs="Arial"/>
        </w:rPr>
        <w:t>As above plus</w:t>
      </w:r>
      <w:r w:rsidRPr="0063286A">
        <w:rPr>
          <w:rFonts w:ascii="Arial" w:hAnsi="Arial" w:cs="Arial"/>
          <w:b/>
          <w:bCs/>
        </w:rPr>
        <w:t xml:space="preserve"> </w:t>
      </w:r>
      <w:r w:rsidRPr="0063286A">
        <w:rPr>
          <w:rFonts w:ascii="Arial" w:hAnsi="Arial" w:cs="Arial"/>
        </w:rPr>
        <w:t>inappropriate behaviour from clients,</w:t>
      </w:r>
      <w:r w:rsidR="00EB7839" w:rsidRPr="0063286A">
        <w:rPr>
          <w:rFonts w:ascii="Arial" w:hAnsi="Arial" w:cs="Arial"/>
        </w:rPr>
        <w:t xml:space="preserve"> power imbalances</w:t>
      </w:r>
      <w:r w:rsidR="0063286A" w:rsidRPr="0063286A">
        <w:rPr>
          <w:rFonts w:ascii="Arial" w:hAnsi="Arial" w:cs="Arial"/>
        </w:rPr>
        <w:t xml:space="preserve">. </w:t>
      </w:r>
      <w:r w:rsidRPr="0063286A">
        <w:rPr>
          <w:rFonts w:ascii="Arial" w:hAnsi="Arial" w:cs="Arial"/>
        </w:rPr>
        <w:t xml:space="preserve"> </w:t>
      </w:r>
    </w:p>
    <w:p w14:paraId="4C47DA38" w14:textId="77777777" w:rsidR="0063286A" w:rsidRPr="0063286A" w:rsidRDefault="0063286A" w:rsidP="0063286A">
      <w:pPr>
        <w:pStyle w:val="ListParagraph"/>
        <w:ind w:left="1080"/>
        <w:jc w:val="both"/>
        <w:rPr>
          <w:rFonts w:ascii="Arial" w:hAnsi="Arial" w:cs="Arial"/>
        </w:rPr>
      </w:pPr>
    </w:p>
    <w:p w14:paraId="706EAFC1" w14:textId="77777777" w:rsidR="00901E88" w:rsidRPr="0063286A" w:rsidRDefault="00901E88" w:rsidP="0063286A">
      <w:pPr>
        <w:pStyle w:val="ListParagraph"/>
        <w:numPr>
          <w:ilvl w:val="1"/>
          <w:numId w:val="8"/>
        </w:numPr>
        <w:ind w:left="1080"/>
        <w:jc w:val="both"/>
        <w:rPr>
          <w:rFonts w:ascii="Arial" w:hAnsi="Arial" w:cs="Arial"/>
          <w:b/>
          <w:bCs/>
        </w:rPr>
      </w:pPr>
      <w:r w:rsidRPr="0063286A">
        <w:rPr>
          <w:rFonts w:ascii="Arial" w:hAnsi="Arial" w:cs="Arial"/>
          <w:b/>
          <w:bCs/>
        </w:rPr>
        <w:t>Possible mitigating steps:</w:t>
      </w:r>
    </w:p>
    <w:p w14:paraId="1AB96010" w14:textId="706511F4" w:rsidR="00901E88" w:rsidRPr="0063286A" w:rsidRDefault="00901E88" w:rsidP="0063286A">
      <w:pPr>
        <w:pStyle w:val="ListParagraph"/>
        <w:numPr>
          <w:ilvl w:val="2"/>
          <w:numId w:val="8"/>
        </w:numPr>
        <w:ind w:left="1560" w:hanging="426"/>
        <w:jc w:val="both"/>
        <w:rPr>
          <w:rFonts w:ascii="Arial" w:hAnsi="Arial" w:cs="Arial"/>
        </w:rPr>
      </w:pPr>
      <w:r w:rsidRPr="0063286A">
        <w:rPr>
          <w:rFonts w:ascii="Arial" w:hAnsi="Arial" w:cs="Arial"/>
        </w:rPr>
        <w:t>Ensure employee can check-in regularly with line managers or HR to ensure their wellbeing and help identify any potential issues.</w:t>
      </w:r>
    </w:p>
    <w:p w14:paraId="54A704E7" w14:textId="0014743C" w:rsidR="00901E88" w:rsidRPr="0063286A" w:rsidRDefault="00901E88" w:rsidP="0063286A">
      <w:pPr>
        <w:pStyle w:val="ListParagraph"/>
        <w:numPr>
          <w:ilvl w:val="2"/>
          <w:numId w:val="8"/>
        </w:numPr>
        <w:ind w:left="1560" w:hanging="426"/>
        <w:jc w:val="both"/>
        <w:rPr>
          <w:rFonts w:ascii="Arial" w:hAnsi="Arial" w:cs="Arial"/>
        </w:rPr>
      </w:pPr>
      <w:r w:rsidRPr="0063286A">
        <w:rPr>
          <w:rFonts w:ascii="Arial" w:hAnsi="Arial" w:cs="Arial"/>
        </w:rPr>
        <w:t>Designated contact person who can support the employee.</w:t>
      </w:r>
    </w:p>
    <w:p w14:paraId="6A0C1461" w14:textId="45B12383" w:rsidR="00901E88" w:rsidRPr="0063286A" w:rsidRDefault="00901E88" w:rsidP="0063286A">
      <w:pPr>
        <w:pStyle w:val="ListParagraph"/>
        <w:numPr>
          <w:ilvl w:val="2"/>
          <w:numId w:val="8"/>
        </w:numPr>
        <w:ind w:left="1560" w:hanging="426"/>
        <w:jc w:val="both"/>
        <w:rPr>
          <w:rFonts w:ascii="Arial" w:hAnsi="Arial" w:cs="Arial"/>
        </w:rPr>
      </w:pPr>
      <w:r w:rsidRPr="0063286A">
        <w:rPr>
          <w:rFonts w:ascii="Arial" w:hAnsi="Arial" w:cs="Arial"/>
        </w:rPr>
        <w:t>As above for third party contact at work and at social events</w:t>
      </w:r>
      <w:r w:rsidR="0063286A" w:rsidRPr="0063286A">
        <w:rPr>
          <w:rFonts w:ascii="Arial" w:hAnsi="Arial" w:cs="Arial"/>
        </w:rPr>
        <w:t xml:space="preserve">. </w:t>
      </w:r>
    </w:p>
    <w:p w14:paraId="0EDA6E65" w14:textId="77777777" w:rsidR="0045253A" w:rsidRPr="0063286A" w:rsidRDefault="0045253A" w:rsidP="003A233C">
      <w:pPr>
        <w:pStyle w:val="ListParagraph"/>
        <w:ind w:left="1440"/>
        <w:jc w:val="both"/>
        <w:rPr>
          <w:rFonts w:ascii="Arial" w:hAnsi="Arial" w:cs="Arial"/>
          <w:i/>
          <w:iCs/>
        </w:rPr>
      </w:pPr>
    </w:p>
    <w:p w14:paraId="239CDF9A" w14:textId="4C95B5F6" w:rsidR="00356438" w:rsidRPr="0063286A" w:rsidRDefault="00356438" w:rsidP="003A233C">
      <w:pPr>
        <w:pStyle w:val="ListParagraph"/>
        <w:numPr>
          <w:ilvl w:val="0"/>
          <w:numId w:val="8"/>
        </w:numPr>
        <w:jc w:val="both"/>
        <w:rPr>
          <w:rFonts w:ascii="Arial" w:hAnsi="Arial" w:cs="Arial"/>
          <w:b/>
          <w:bCs/>
        </w:rPr>
      </w:pPr>
      <w:bookmarkStart w:id="12" w:name="_Hlk181634430"/>
      <w:r w:rsidRPr="0063286A">
        <w:rPr>
          <w:rFonts w:ascii="Arial" w:hAnsi="Arial" w:cs="Arial"/>
          <w:b/>
          <w:bCs/>
        </w:rPr>
        <w:t>Cross jurisdictional management of employees (where cultures may be different)</w:t>
      </w:r>
    </w:p>
    <w:p w14:paraId="626B2AE7" w14:textId="77777777" w:rsidR="0063286A" w:rsidRPr="0063286A" w:rsidRDefault="0063286A" w:rsidP="0063286A">
      <w:pPr>
        <w:pStyle w:val="ListParagraph"/>
        <w:jc w:val="both"/>
        <w:rPr>
          <w:rFonts w:ascii="Arial" w:hAnsi="Arial" w:cs="Arial"/>
          <w:b/>
          <w:bCs/>
        </w:rPr>
      </w:pPr>
    </w:p>
    <w:bookmarkEnd w:id="12"/>
    <w:p w14:paraId="20C2491A" w14:textId="142982C9" w:rsidR="00CA0A94" w:rsidRPr="0063286A" w:rsidRDefault="00CA0A94" w:rsidP="0063286A">
      <w:pPr>
        <w:pStyle w:val="ListParagraph"/>
        <w:numPr>
          <w:ilvl w:val="1"/>
          <w:numId w:val="8"/>
        </w:numPr>
        <w:ind w:left="1080"/>
        <w:jc w:val="both"/>
        <w:rPr>
          <w:rFonts w:ascii="Arial" w:hAnsi="Arial" w:cs="Arial"/>
          <w:b/>
          <w:bCs/>
        </w:rPr>
      </w:pPr>
      <w:r w:rsidRPr="0063286A">
        <w:rPr>
          <w:rFonts w:ascii="Arial" w:hAnsi="Arial" w:cs="Arial"/>
          <w:b/>
          <w:bCs/>
        </w:rPr>
        <w:t>Nature of risk:</w:t>
      </w:r>
      <w:r w:rsidRPr="0063286A">
        <w:rPr>
          <w:rFonts w:ascii="Arial" w:hAnsi="Arial" w:cs="Arial"/>
        </w:rPr>
        <w:t xml:space="preserve"> </w:t>
      </w:r>
      <w:r w:rsidR="0063286A" w:rsidRPr="0063286A">
        <w:rPr>
          <w:rFonts w:ascii="Arial" w:hAnsi="Arial" w:cs="Arial"/>
        </w:rPr>
        <w:t>S</w:t>
      </w:r>
      <w:r w:rsidRPr="0063286A">
        <w:rPr>
          <w:rFonts w:ascii="Arial" w:hAnsi="Arial" w:cs="Arial"/>
        </w:rPr>
        <w:t xml:space="preserve">taff who work across different countries as part of their duties may fail to </w:t>
      </w:r>
      <w:r w:rsidR="003A233C" w:rsidRPr="0063286A">
        <w:rPr>
          <w:rFonts w:ascii="Arial" w:hAnsi="Arial" w:cs="Arial"/>
        </w:rPr>
        <w:t>understand</w:t>
      </w:r>
      <w:r w:rsidRPr="0063286A">
        <w:rPr>
          <w:rFonts w:ascii="Arial" w:hAnsi="Arial" w:cs="Arial"/>
        </w:rPr>
        <w:t xml:space="preserve"> other cultures which could place them at risk either of sexual harassment occurring to them (for example because of the way they dress or just because they are female) or of them doing or saying something which is inappropriate.  Also blurred professional boundaries especially if work trip involves socialising and alcohol</w:t>
      </w:r>
      <w:r w:rsidR="0063286A" w:rsidRPr="0063286A">
        <w:rPr>
          <w:rFonts w:ascii="Arial" w:hAnsi="Arial" w:cs="Arial"/>
        </w:rPr>
        <w:t xml:space="preserve">. </w:t>
      </w:r>
    </w:p>
    <w:p w14:paraId="6D7416A8" w14:textId="77777777" w:rsidR="0063286A" w:rsidRPr="0063286A" w:rsidRDefault="0063286A" w:rsidP="0063286A">
      <w:pPr>
        <w:pStyle w:val="ListParagraph"/>
        <w:ind w:left="1080"/>
        <w:jc w:val="both"/>
        <w:rPr>
          <w:rFonts w:ascii="Arial" w:hAnsi="Arial" w:cs="Arial"/>
          <w:b/>
          <w:bCs/>
        </w:rPr>
      </w:pPr>
    </w:p>
    <w:p w14:paraId="587B31DA" w14:textId="77777777" w:rsidR="00CA0A94" w:rsidRPr="0063286A" w:rsidRDefault="00CA0A94" w:rsidP="0063286A">
      <w:pPr>
        <w:pStyle w:val="ListParagraph"/>
        <w:numPr>
          <w:ilvl w:val="1"/>
          <w:numId w:val="8"/>
        </w:numPr>
        <w:ind w:left="1080"/>
        <w:jc w:val="both"/>
        <w:rPr>
          <w:rFonts w:ascii="Arial" w:hAnsi="Arial" w:cs="Arial"/>
        </w:rPr>
      </w:pPr>
      <w:r w:rsidRPr="0063286A">
        <w:rPr>
          <w:rFonts w:ascii="Arial" w:hAnsi="Arial" w:cs="Arial"/>
          <w:b/>
          <w:bCs/>
        </w:rPr>
        <w:t xml:space="preserve">Possible mitigating steps:  </w:t>
      </w:r>
    </w:p>
    <w:p w14:paraId="66C48725" w14:textId="77777777" w:rsidR="00CA0A94" w:rsidRPr="0063286A" w:rsidRDefault="00CA0A94" w:rsidP="0063286A">
      <w:pPr>
        <w:pStyle w:val="ListParagraph"/>
        <w:numPr>
          <w:ilvl w:val="2"/>
          <w:numId w:val="8"/>
        </w:numPr>
        <w:ind w:left="1560" w:hanging="426"/>
        <w:jc w:val="both"/>
        <w:rPr>
          <w:rFonts w:ascii="Arial" w:hAnsi="Arial" w:cs="Arial"/>
        </w:rPr>
      </w:pPr>
      <w:r w:rsidRPr="0063286A">
        <w:rPr>
          <w:rFonts w:ascii="Arial" w:hAnsi="Arial" w:cs="Arial"/>
        </w:rPr>
        <w:t xml:space="preserve">Train employees and managers who work across countries on local policies, expected behaviour, dealing with incidents etc. </w:t>
      </w:r>
    </w:p>
    <w:p w14:paraId="1C817886" w14:textId="77777777" w:rsidR="00CA0A94" w:rsidRPr="0063286A" w:rsidRDefault="00CA0A94" w:rsidP="0063286A">
      <w:pPr>
        <w:pStyle w:val="ListParagraph"/>
        <w:numPr>
          <w:ilvl w:val="2"/>
          <w:numId w:val="8"/>
        </w:numPr>
        <w:ind w:left="1560" w:hanging="426"/>
        <w:jc w:val="both"/>
        <w:rPr>
          <w:rFonts w:ascii="Arial" w:hAnsi="Arial" w:cs="Arial"/>
        </w:rPr>
      </w:pPr>
      <w:r w:rsidRPr="0063286A">
        <w:rPr>
          <w:rFonts w:ascii="Arial" w:hAnsi="Arial" w:cs="Arial"/>
        </w:rPr>
        <w:t>Ensure policies are clear as to territorial scope.</w:t>
      </w:r>
    </w:p>
    <w:p w14:paraId="60F3B7F7" w14:textId="77777777" w:rsidR="0045253A" w:rsidRPr="0063286A" w:rsidRDefault="0045253A" w:rsidP="003A233C">
      <w:pPr>
        <w:pStyle w:val="ListParagraph"/>
        <w:ind w:left="1440"/>
        <w:jc w:val="both"/>
        <w:rPr>
          <w:rFonts w:ascii="Arial" w:hAnsi="Arial" w:cs="Arial"/>
        </w:rPr>
      </w:pPr>
    </w:p>
    <w:p w14:paraId="209D1EC1" w14:textId="32A29E3A" w:rsidR="00485606" w:rsidRPr="0063286A" w:rsidRDefault="00485606" w:rsidP="003A233C">
      <w:pPr>
        <w:pStyle w:val="ListParagraph"/>
        <w:numPr>
          <w:ilvl w:val="0"/>
          <w:numId w:val="8"/>
        </w:numPr>
        <w:jc w:val="both"/>
        <w:rPr>
          <w:rFonts w:ascii="Arial" w:hAnsi="Arial" w:cs="Arial"/>
          <w:b/>
          <w:bCs/>
        </w:rPr>
      </w:pPr>
      <w:r w:rsidRPr="0063286A">
        <w:rPr>
          <w:rFonts w:ascii="Arial" w:hAnsi="Arial" w:cs="Arial"/>
          <w:b/>
          <w:bCs/>
        </w:rPr>
        <w:t>Decentralised workplace</w:t>
      </w:r>
      <w:r w:rsidR="00941FBA" w:rsidRPr="0063286A">
        <w:rPr>
          <w:rFonts w:ascii="Arial" w:hAnsi="Arial" w:cs="Arial"/>
          <w:b/>
          <w:bCs/>
        </w:rPr>
        <w:t xml:space="preserve"> </w:t>
      </w:r>
      <w:r w:rsidR="00992088" w:rsidRPr="0063286A">
        <w:rPr>
          <w:rFonts w:ascii="Arial" w:hAnsi="Arial" w:cs="Arial"/>
          <w:b/>
          <w:bCs/>
        </w:rPr>
        <w:t>– isolation and abuse of power</w:t>
      </w:r>
      <w:r w:rsidRPr="0063286A">
        <w:rPr>
          <w:rFonts w:ascii="Arial" w:hAnsi="Arial" w:cs="Arial"/>
          <w:b/>
          <w:bCs/>
        </w:rPr>
        <w:t xml:space="preserve"> </w:t>
      </w:r>
    </w:p>
    <w:p w14:paraId="2B19CEB6" w14:textId="77777777" w:rsidR="0063286A" w:rsidRPr="0063286A" w:rsidRDefault="0063286A" w:rsidP="0063286A">
      <w:pPr>
        <w:pStyle w:val="ListParagraph"/>
        <w:jc w:val="both"/>
        <w:rPr>
          <w:rFonts w:ascii="Arial" w:hAnsi="Arial" w:cs="Arial"/>
          <w:b/>
          <w:bCs/>
        </w:rPr>
      </w:pPr>
    </w:p>
    <w:p w14:paraId="30DD45E3" w14:textId="4D8AA8E0" w:rsidR="00941FBA" w:rsidRPr="0063286A" w:rsidRDefault="0022482B" w:rsidP="0063286A">
      <w:pPr>
        <w:pStyle w:val="ListParagraph"/>
        <w:numPr>
          <w:ilvl w:val="1"/>
          <w:numId w:val="8"/>
        </w:numPr>
        <w:ind w:left="1080"/>
        <w:jc w:val="both"/>
        <w:rPr>
          <w:rFonts w:ascii="Arial" w:hAnsi="Arial" w:cs="Arial"/>
        </w:rPr>
      </w:pPr>
      <w:r w:rsidRPr="0063286A">
        <w:rPr>
          <w:rFonts w:ascii="Arial" w:hAnsi="Arial" w:cs="Arial"/>
          <w:b/>
          <w:bCs/>
        </w:rPr>
        <w:t>Nature of r</w:t>
      </w:r>
      <w:r w:rsidR="00485606" w:rsidRPr="0063286A">
        <w:rPr>
          <w:rFonts w:ascii="Arial" w:hAnsi="Arial" w:cs="Arial"/>
          <w:b/>
          <w:bCs/>
        </w:rPr>
        <w:t>isk:</w:t>
      </w:r>
      <w:r w:rsidR="00485606" w:rsidRPr="0063286A">
        <w:rPr>
          <w:rFonts w:ascii="Arial" w:hAnsi="Arial" w:cs="Arial"/>
        </w:rPr>
        <w:t xml:space="preserve"> </w:t>
      </w:r>
      <w:r w:rsidR="0063286A" w:rsidRPr="0063286A">
        <w:rPr>
          <w:rFonts w:ascii="Arial" w:hAnsi="Arial" w:cs="Arial"/>
        </w:rPr>
        <w:t>C</w:t>
      </w:r>
      <w:r w:rsidR="00D16489" w:rsidRPr="0063286A">
        <w:rPr>
          <w:rFonts w:ascii="Arial" w:hAnsi="Arial" w:cs="Arial"/>
        </w:rPr>
        <w:t>orporate offices far removed physically and/or organisationally from front-line employees or first-line supervisors meaning managers may be unaccountable for their behaviour and may act outside the bounds of workplace rules; managers may be unaware of how to address harassment issues</w:t>
      </w:r>
      <w:r w:rsidRPr="0063286A">
        <w:rPr>
          <w:rFonts w:ascii="Arial" w:hAnsi="Arial" w:cs="Arial"/>
        </w:rPr>
        <w:t>.</w:t>
      </w:r>
    </w:p>
    <w:p w14:paraId="6594036E" w14:textId="77777777" w:rsidR="0063286A" w:rsidRPr="0063286A" w:rsidRDefault="0063286A" w:rsidP="0063286A">
      <w:pPr>
        <w:pStyle w:val="ListParagraph"/>
        <w:ind w:left="1080"/>
        <w:jc w:val="both"/>
        <w:rPr>
          <w:rFonts w:ascii="Arial" w:hAnsi="Arial" w:cs="Arial"/>
        </w:rPr>
      </w:pPr>
    </w:p>
    <w:p w14:paraId="7663A907" w14:textId="08195B07" w:rsidR="00485606" w:rsidRPr="0063286A" w:rsidRDefault="00992088"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00D16489" w:rsidRPr="0063286A">
        <w:rPr>
          <w:rFonts w:ascii="Arial" w:hAnsi="Arial" w:cs="Arial"/>
        </w:rPr>
        <w:t xml:space="preserve">: </w:t>
      </w:r>
      <w:r w:rsidR="0063286A" w:rsidRPr="0063286A">
        <w:rPr>
          <w:rFonts w:ascii="Arial" w:hAnsi="Arial" w:cs="Arial"/>
        </w:rPr>
        <w:t>T</w:t>
      </w:r>
      <w:r w:rsidR="00D16489" w:rsidRPr="0063286A">
        <w:rPr>
          <w:rFonts w:ascii="Arial" w:hAnsi="Arial" w:cs="Arial"/>
        </w:rPr>
        <w:t>rai</w:t>
      </w:r>
      <w:r w:rsidR="00941FBA" w:rsidRPr="0063286A">
        <w:rPr>
          <w:rFonts w:ascii="Arial" w:hAnsi="Arial" w:cs="Arial"/>
        </w:rPr>
        <w:t>ni</w:t>
      </w:r>
      <w:r w:rsidR="00D16489" w:rsidRPr="0063286A">
        <w:rPr>
          <w:rFonts w:ascii="Arial" w:hAnsi="Arial" w:cs="Arial"/>
        </w:rPr>
        <w:t xml:space="preserve">ng all levels of organisations regardless of </w:t>
      </w:r>
      <w:r w:rsidR="00941FBA" w:rsidRPr="0063286A">
        <w:rPr>
          <w:rFonts w:ascii="Arial" w:hAnsi="Arial" w:cs="Arial"/>
        </w:rPr>
        <w:t>geographical</w:t>
      </w:r>
      <w:r w:rsidR="00D16489" w:rsidRPr="0063286A">
        <w:rPr>
          <w:rFonts w:ascii="Arial" w:hAnsi="Arial" w:cs="Arial"/>
        </w:rPr>
        <w:t xml:space="preserve"> location, </w:t>
      </w:r>
      <w:r w:rsidR="00941FBA" w:rsidRPr="0063286A">
        <w:rPr>
          <w:rFonts w:ascii="Arial" w:hAnsi="Arial" w:cs="Arial"/>
        </w:rPr>
        <w:t>ensure employees in geographically diverse locations can connect and communicate effectively</w:t>
      </w:r>
      <w:r w:rsidR="0063286A" w:rsidRPr="0063286A">
        <w:rPr>
          <w:rFonts w:ascii="Arial" w:hAnsi="Arial" w:cs="Arial"/>
        </w:rPr>
        <w:t xml:space="preserve">. </w:t>
      </w:r>
    </w:p>
    <w:p w14:paraId="563E2836" w14:textId="77777777" w:rsidR="0063286A" w:rsidRPr="0063286A" w:rsidRDefault="0063286A" w:rsidP="0063286A">
      <w:pPr>
        <w:pStyle w:val="ListParagraph"/>
        <w:jc w:val="both"/>
        <w:rPr>
          <w:rFonts w:ascii="Arial" w:hAnsi="Arial" w:cs="Arial"/>
          <w:b/>
          <w:bCs/>
        </w:rPr>
      </w:pPr>
    </w:p>
    <w:p w14:paraId="1C542375" w14:textId="299987D8" w:rsidR="00941FBA" w:rsidRPr="0063286A" w:rsidRDefault="00941FBA" w:rsidP="003A233C">
      <w:pPr>
        <w:pStyle w:val="ListParagraph"/>
        <w:numPr>
          <w:ilvl w:val="0"/>
          <w:numId w:val="8"/>
        </w:numPr>
        <w:jc w:val="both"/>
        <w:rPr>
          <w:rFonts w:ascii="Arial" w:hAnsi="Arial" w:cs="Arial"/>
          <w:b/>
          <w:bCs/>
        </w:rPr>
      </w:pPr>
      <w:r w:rsidRPr="0063286A">
        <w:rPr>
          <w:rFonts w:ascii="Arial" w:hAnsi="Arial" w:cs="Arial"/>
          <w:b/>
          <w:bCs/>
        </w:rPr>
        <w:t xml:space="preserve">Online working </w:t>
      </w:r>
      <w:r w:rsidR="00992088" w:rsidRPr="0063286A">
        <w:rPr>
          <w:rFonts w:ascii="Arial" w:hAnsi="Arial" w:cs="Arial"/>
          <w:b/>
          <w:bCs/>
        </w:rPr>
        <w:t>- isolation and abuse of power</w:t>
      </w:r>
    </w:p>
    <w:p w14:paraId="6A1AB5BE" w14:textId="77777777" w:rsidR="0063286A" w:rsidRPr="0063286A" w:rsidRDefault="0063286A" w:rsidP="0063286A">
      <w:pPr>
        <w:pStyle w:val="ListParagraph"/>
        <w:jc w:val="both"/>
        <w:rPr>
          <w:rFonts w:ascii="Arial" w:hAnsi="Arial" w:cs="Arial"/>
          <w:b/>
          <w:bCs/>
        </w:rPr>
      </w:pPr>
    </w:p>
    <w:p w14:paraId="46F27A7A" w14:textId="3B5EFF03" w:rsidR="00941FBA" w:rsidRPr="0063286A" w:rsidRDefault="0022482B" w:rsidP="0063286A">
      <w:pPr>
        <w:pStyle w:val="ListParagraph"/>
        <w:numPr>
          <w:ilvl w:val="1"/>
          <w:numId w:val="8"/>
        </w:numPr>
        <w:ind w:left="1080"/>
        <w:jc w:val="both"/>
        <w:rPr>
          <w:rFonts w:ascii="Arial" w:hAnsi="Arial" w:cs="Arial"/>
        </w:rPr>
      </w:pPr>
      <w:r w:rsidRPr="0063286A">
        <w:rPr>
          <w:rFonts w:ascii="Arial" w:hAnsi="Arial" w:cs="Arial"/>
          <w:b/>
          <w:bCs/>
        </w:rPr>
        <w:t>Nature of r</w:t>
      </w:r>
      <w:r w:rsidR="00941FBA" w:rsidRPr="0063286A">
        <w:rPr>
          <w:rFonts w:ascii="Arial" w:hAnsi="Arial" w:cs="Arial"/>
          <w:b/>
          <w:bCs/>
        </w:rPr>
        <w:t>isk</w:t>
      </w:r>
      <w:r w:rsidRPr="0063286A">
        <w:rPr>
          <w:rFonts w:ascii="Arial" w:hAnsi="Arial" w:cs="Arial"/>
          <w:b/>
          <w:bCs/>
        </w:rPr>
        <w:t>:</w:t>
      </w:r>
      <w:r w:rsidR="00941FBA" w:rsidRPr="0063286A">
        <w:rPr>
          <w:rFonts w:ascii="Arial" w:hAnsi="Arial" w:cs="Arial"/>
        </w:rPr>
        <w:t xml:space="preserve"> (online working) inappropriate online communication, isolation leading to unreported incidents, power imbalances.</w:t>
      </w:r>
    </w:p>
    <w:p w14:paraId="67466C42" w14:textId="77777777" w:rsidR="0063286A" w:rsidRPr="0063286A" w:rsidRDefault="0063286A" w:rsidP="0063286A">
      <w:pPr>
        <w:pStyle w:val="ListParagraph"/>
        <w:ind w:left="1080"/>
        <w:jc w:val="both"/>
        <w:rPr>
          <w:rFonts w:ascii="Arial" w:hAnsi="Arial" w:cs="Arial"/>
        </w:rPr>
      </w:pPr>
    </w:p>
    <w:p w14:paraId="54CAC494" w14:textId="3CCC54D1" w:rsidR="00941FBA" w:rsidRPr="0063286A" w:rsidRDefault="00992088"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00941FBA" w:rsidRPr="0063286A">
        <w:rPr>
          <w:rFonts w:ascii="Arial" w:hAnsi="Arial" w:cs="Arial"/>
        </w:rPr>
        <w:t>: Virtual training sessions, regular check-ins, clear online reporting tools, ensuring equitable treatment and support.</w:t>
      </w:r>
    </w:p>
    <w:p w14:paraId="4213CBC5" w14:textId="77777777" w:rsidR="0045253A" w:rsidRPr="0063286A" w:rsidRDefault="0045253A" w:rsidP="003A233C">
      <w:pPr>
        <w:pStyle w:val="ListParagraph"/>
        <w:ind w:left="1440"/>
        <w:jc w:val="both"/>
        <w:rPr>
          <w:rFonts w:ascii="Arial" w:hAnsi="Arial" w:cs="Arial"/>
        </w:rPr>
      </w:pPr>
    </w:p>
    <w:p w14:paraId="678C3291" w14:textId="7F3F0224" w:rsidR="0053074D" w:rsidRPr="0063286A" w:rsidRDefault="0053074D" w:rsidP="003A233C">
      <w:pPr>
        <w:pStyle w:val="ListParagraph"/>
        <w:numPr>
          <w:ilvl w:val="0"/>
          <w:numId w:val="8"/>
        </w:numPr>
        <w:jc w:val="both"/>
        <w:rPr>
          <w:rFonts w:ascii="Arial" w:hAnsi="Arial" w:cs="Arial"/>
          <w:b/>
          <w:bCs/>
        </w:rPr>
      </w:pPr>
      <w:r w:rsidRPr="0063286A">
        <w:rPr>
          <w:rFonts w:ascii="Arial" w:hAnsi="Arial" w:cs="Arial"/>
          <w:b/>
          <w:bCs/>
        </w:rPr>
        <w:t>Interns</w:t>
      </w:r>
      <w:r w:rsidR="00941FBA" w:rsidRPr="0063286A">
        <w:rPr>
          <w:rFonts w:ascii="Arial" w:hAnsi="Arial" w:cs="Arial"/>
          <w:b/>
          <w:bCs/>
        </w:rPr>
        <w:t>/young workforce – job insecurity and abuse of power</w:t>
      </w:r>
    </w:p>
    <w:p w14:paraId="00183854" w14:textId="77777777" w:rsidR="0063286A" w:rsidRPr="0063286A" w:rsidRDefault="0063286A" w:rsidP="0063286A">
      <w:pPr>
        <w:pStyle w:val="ListParagraph"/>
        <w:jc w:val="both"/>
        <w:rPr>
          <w:rFonts w:ascii="Arial" w:hAnsi="Arial" w:cs="Arial"/>
          <w:b/>
          <w:bCs/>
        </w:rPr>
      </w:pPr>
    </w:p>
    <w:p w14:paraId="022C51D4" w14:textId="37A4E613" w:rsidR="00941FBA" w:rsidRPr="0063286A" w:rsidRDefault="0022482B" w:rsidP="0063286A">
      <w:pPr>
        <w:pStyle w:val="ListParagraph"/>
        <w:numPr>
          <w:ilvl w:val="1"/>
          <w:numId w:val="8"/>
        </w:numPr>
        <w:ind w:left="1080"/>
        <w:jc w:val="both"/>
        <w:rPr>
          <w:rFonts w:ascii="Arial" w:hAnsi="Arial" w:cs="Arial"/>
        </w:rPr>
      </w:pPr>
      <w:r w:rsidRPr="0063286A">
        <w:rPr>
          <w:rFonts w:ascii="Arial" w:hAnsi="Arial" w:cs="Arial"/>
          <w:b/>
          <w:bCs/>
        </w:rPr>
        <w:t>Nature of r</w:t>
      </w:r>
      <w:r w:rsidR="00941FBA" w:rsidRPr="0063286A">
        <w:rPr>
          <w:rFonts w:ascii="Arial" w:hAnsi="Arial" w:cs="Arial"/>
          <w:b/>
          <w:bCs/>
        </w:rPr>
        <w:t>isk:</w:t>
      </w:r>
      <w:r w:rsidR="00941FBA" w:rsidRPr="0063286A">
        <w:rPr>
          <w:rFonts w:ascii="Arial" w:hAnsi="Arial" w:cs="Arial"/>
        </w:rPr>
        <w:t xml:space="preserve"> </w:t>
      </w:r>
      <w:r w:rsidR="0063286A" w:rsidRPr="0063286A">
        <w:rPr>
          <w:rFonts w:ascii="Arial" w:hAnsi="Arial" w:cs="Arial"/>
        </w:rPr>
        <w:t>L</w:t>
      </w:r>
      <w:r w:rsidR="00941FBA" w:rsidRPr="0063286A">
        <w:rPr>
          <w:rFonts w:ascii="Arial" w:hAnsi="Arial" w:cs="Arial"/>
        </w:rPr>
        <w:t>ess awareness of laws and workplace norms, lack self-confidence to resist unwelcome overtures or challenge conduct that makes them uncomfortable, more susceptible to being taken advantage of by co</w:t>
      </w:r>
      <w:r w:rsidRPr="0063286A">
        <w:rPr>
          <w:rFonts w:ascii="Arial" w:hAnsi="Arial" w:cs="Arial"/>
        </w:rPr>
        <w:t>-</w:t>
      </w:r>
      <w:r w:rsidR="00941FBA" w:rsidRPr="0063286A">
        <w:rPr>
          <w:rFonts w:ascii="Arial" w:hAnsi="Arial" w:cs="Arial"/>
        </w:rPr>
        <w:t xml:space="preserve">workers or superiors, particularly those who may be older and more established in their positions, may be more likely to engage in harassment because they lack the maturity to understand consequences, can be more difficult for </w:t>
      </w:r>
      <w:r w:rsidRPr="0063286A">
        <w:rPr>
          <w:rFonts w:ascii="Arial" w:hAnsi="Arial" w:cs="Arial"/>
        </w:rPr>
        <w:t xml:space="preserve">this category of </w:t>
      </w:r>
      <w:r w:rsidRPr="0063286A">
        <w:rPr>
          <w:rFonts w:ascii="Arial" w:hAnsi="Arial" w:cs="Arial"/>
        </w:rPr>
        <w:lastRenderedPageBreak/>
        <w:t>worker</w:t>
      </w:r>
      <w:r w:rsidR="00941FBA" w:rsidRPr="0063286A">
        <w:rPr>
          <w:rFonts w:ascii="Arial" w:hAnsi="Arial" w:cs="Arial"/>
        </w:rPr>
        <w:t xml:space="preserve"> to speak up because of fears of losing their jobs or other negative consequences.</w:t>
      </w:r>
    </w:p>
    <w:p w14:paraId="4981ADDF" w14:textId="77777777" w:rsidR="0063286A" w:rsidRPr="0063286A" w:rsidRDefault="0063286A" w:rsidP="0063286A">
      <w:pPr>
        <w:pStyle w:val="ListParagraph"/>
        <w:ind w:left="1080"/>
        <w:jc w:val="both"/>
        <w:rPr>
          <w:rFonts w:ascii="Arial" w:hAnsi="Arial" w:cs="Arial"/>
        </w:rPr>
      </w:pPr>
    </w:p>
    <w:p w14:paraId="021F2335" w14:textId="4B320210" w:rsidR="00992088" w:rsidRPr="0063286A" w:rsidRDefault="00992088" w:rsidP="0063286A">
      <w:pPr>
        <w:pStyle w:val="ListParagraph"/>
        <w:numPr>
          <w:ilvl w:val="1"/>
          <w:numId w:val="8"/>
        </w:numPr>
        <w:ind w:left="1080"/>
        <w:jc w:val="both"/>
        <w:rPr>
          <w:rFonts w:ascii="Arial" w:hAnsi="Arial" w:cs="Arial"/>
          <w:b/>
          <w:bCs/>
        </w:rPr>
      </w:pPr>
      <w:r w:rsidRPr="0063286A">
        <w:rPr>
          <w:rFonts w:ascii="Arial" w:hAnsi="Arial" w:cs="Arial"/>
          <w:b/>
          <w:bCs/>
        </w:rPr>
        <w:t>Possible mitigating steps</w:t>
      </w:r>
      <w:r w:rsidR="00941FBA" w:rsidRPr="0063286A">
        <w:rPr>
          <w:rFonts w:ascii="Arial" w:hAnsi="Arial" w:cs="Arial"/>
          <w:b/>
          <w:bCs/>
        </w:rPr>
        <w:t xml:space="preserve">: </w:t>
      </w:r>
    </w:p>
    <w:p w14:paraId="390DD79A" w14:textId="4C2CE25C" w:rsidR="00992088" w:rsidRPr="0063286A" w:rsidRDefault="00992088" w:rsidP="0063286A">
      <w:pPr>
        <w:pStyle w:val="ListParagraph"/>
        <w:numPr>
          <w:ilvl w:val="2"/>
          <w:numId w:val="8"/>
        </w:numPr>
        <w:ind w:left="1560" w:hanging="426"/>
        <w:jc w:val="both"/>
        <w:rPr>
          <w:rFonts w:ascii="Arial" w:hAnsi="Arial" w:cs="Arial"/>
        </w:rPr>
      </w:pPr>
      <w:r w:rsidRPr="0063286A">
        <w:rPr>
          <w:rFonts w:ascii="Arial" w:hAnsi="Arial" w:cs="Arial"/>
        </w:rPr>
        <w:t xml:space="preserve">Induction training to </w:t>
      </w:r>
      <w:r w:rsidR="000B3275" w:rsidRPr="0063286A">
        <w:rPr>
          <w:rFonts w:ascii="Arial" w:hAnsi="Arial" w:cs="Arial"/>
        </w:rPr>
        <w:t xml:space="preserve">particularly </w:t>
      </w:r>
      <w:r w:rsidRPr="0063286A">
        <w:rPr>
          <w:rFonts w:ascii="Arial" w:hAnsi="Arial" w:cs="Arial"/>
        </w:rPr>
        <w:t>emphasise the employer’s desire to hear about all complaints of unwelcome conduct</w:t>
      </w:r>
      <w:r w:rsidR="000B3275" w:rsidRPr="0063286A">
        <w:rPr>
          <w:rFonts w:ascii="Arial" w:hAnsi="Arial" w:cs="Arial"/>
        </w:rPr>
        <w:t>, policies to clearly include this category of worker</w:t>
      </w:r>
      <w:r w:rsidR="0063286A" w:rsidRPr="0063286A">
        <w:rPr>
          <w:rFonts w:ascii="Arial" w:hAnsi="Arial" w:cs="Arial"/>
        </w:rPr>
        <w:t>.</w:t>
      </w:r>
    </w:p>
    <w:p w14:paraId="36CAE511" w14:textId="70F4BBFC" w:rsidR="00992088" w:rsidRPr="0063286A" w:rsidRDefault="00992088" w:rsidP="0063286A">
      <w:pPr>
        <w:pStyle w:val="ListParagraph"/>
        <w:numPr>
          <w:ilvl w:val="2"/>
          <w:numId w:val="8"/>
        </w:numPr>
        <w:ind w:left="1560" w:hanging="426"/>
        <w:jc w:val="both"/>
        <w:rPr>
          <w:rFonts w:ascii="Arial" w:hAnsi="Arial" w:cs="Arial"/>
        </w:rPr>
      </w:pPr>
      <w:r w:rsidRPr="0063286A">
        <w:rPr>
          <w:rFonts w:ascii="Arial" w:hAnsi="Arial" w:cs="Arial"/>
        </w:rPr>
        <w:t>S</w:t>
      </w:r>
      <w:r w:rsidR="00941FBA" w:rsidRPr="0063286A">
        <w:rPr>
          <w:rFonts w:ascii="Arial" w:hAnsi="Arial" w:cs="Arial"/>
        </w:rPr>
        <w:t xml:space="preserve">taff training to include </w:t>
      </w:r>
      <w:r w:rsidRPr="0063286A">
        <w:rPr>
          <w:rFonts w:ascii="Arial" w:hAnsi="Arial" w:cs="Arial"/>
        </w:rPr>
        <w:t>l</w:t>
      </w:r>
      <w:r w:rsidR="00941FBA" w:rsidRPr="0063286A">
        <w:rPr>
          <w:rFonts w:ascii="Arial" w:hAnsi="Arial" w:cs="Arial"/>
        </w:rPr>
        <w:t xml:space="preserve">earning about vulnerabilities of interns and </w:t>
      </w:r>
      <w:r w:rsidRPr="0063286A">
        <w:rPr>
          <w:rFonts w:ascii="Arial" w:hAnsi="Arial" w:cs="Arial"/>
        </w:rPr>
        <w:t>youth</w:t>
      </w:r>
      <w:r w:rsidR="00941FBA" w:rsidRPr="0063286A">
        <w:rPr>
          <w:rFonts w:ascii="Arial" w:hAnsi="Arial" w:cs="Arial"/>
        </w:rPr>
        <w:t xml:space="preserve"> in relation to sexual harassment</w:t>
      </w:r>
      <w:r w:rsidR="0063286A" w:rsidRPr="0063286A">
        <w:rPr>
          <w:rFonts w:ascii="Arial" w:hAnsi="Arial" w:cs="Arial"/>
        </w:rPr>
        <w:t>.</w:t>
      </w:r>
    </w:p>
    <w:p w14:paraId="19042452" w14:textId="14C07811" w:rsidR="00941FBA" w:rsidRPr="0063286A" w:rsidRDefault="00992088" w:rsidP="0063286A">
      <w:pPr>
        <w:pStyle w:val="ListParagraph"/>
        <w:numPr>
          <w:ilvl w:val="2"/>
          <w:numId w:val="8"/>
        </w:numPr>
        <w:ind w:left="1560" w:hanging="426"/>
        <w:jc w:val="both"/>
        <w:rPr>
          <w:rFonts w:ascii="Arial" w:hAnsi="Arial" w:cs="Arial"/>
        </w:rPr>
      </w:pPr>
      <w:r w:rsidRPr="0063286A">
        <w:rPr>
          <w:rFonts w:ascii="Arial" w:hAnsi="Arial" w:cs="Arial"/>
        </w:rPr>
        <w:t>Provide additional training for managers aimed at preventing abuses of power and their role in maintaining appropriate standards of behaviour in the workplace as well as handling sexual harassment complaints (including the need to be independent and not influenced by any conflicts of interests) and ensuring employees who report harassment do not suffer detriment or victimisation.</w:t>
      </w:r>
    </w:p>
    <w:p w14:paraId="4498EF2E" w14:textId="0424924E" w:rsidR="000B3275" w:rsidRPr="0063286A" w:rsidRDefault="000B3275" w:rsidP="0063286A">
      <w:pPr>
        <w:pStyle w:val="ListParagraph"/>
        <w:numPr>
          <w:ilvl w:val="2"/>
          <w:numId w:val="8"/>
        </w:numPr>
        <w:ind w:left="1560" w:hanging="426"/>
        <w:jc w:val="both"/>
        <w:rPr>
          <w:rFonts w:ascii="Arial" w:hAnsi="Arial" w:cs="Arial"/>
        </w:rPr>
      </w:pPr>
      <w:r w:rsidRPr="0063286A">
        <w:rPr>
          <w:rFonts w:ascii="Arial" w:hAnsi="Arial" w:cs="Arial"/>
        </w:rPr>
        <w:t>Conduct risk assessment and create policy for any workers under 18 years old, ensure colleagues are aware of the assessment and policy, deal with incidents consistently.</w:t>
      </w:r>
    </w:p>
    <w:p w14:paraId="2B31319C" w14:textId="77777777" w:rsidR="0045253A" w:rsidRPr="0063286A" w:rsidRDefault="0045253A" w:rsidP="003A233C">
      <w:pPr>
        <w:pStyle w:val="ListParagraph"/>
        <w:ind w:left="1440"/>
        <w:jc w:val="both"/>
        <w:rPr>
          <w:rFonts w:ascii="Arial" w:hAnsi="Arial" w:cs="Arial"/>
        </w:rPr>
      </w:pPr>
    </w:p>
    <w:p w14:paraId="325AF6F9" w14:textId="7D2460A5" w:rsidR="0053074D" w:rsidRPr="0063286A" w:rsidRDefault="0053074D" w:rsidP="003A233C">
      <w:pPr>
        <w:pStyle w:val="ListParagraph"/>
        <w:numPr>
          <w:ilvl w:val="0"/>
          <w:numId w:val="8"/>
        </w:numPr>
        <w:jc w:val="both"/>
        <w:rPr>
          <w:rFonts w:ascii="Arial" w:hAnsi="Arial" w:cs="Arial"/>
          <w:b/>
          <w:bCs/>
        </w:rPr>
      </w:pPr>
      <w:r w:rsidRPr="0063286A">
        <w:rPr>
          <w:rFonts w:ascii="Arial" w:hAnsi="Arial" w:cs="Arial"/>
          <w:b/>
          <w:bCs/>
        </w:rPr>
        <w:t>Agency workers and contractors</w:t>
      </w:r>
      <w:r w:rsidR="00941FBA" w:rsidRPr="0063286A">
        <w:rPr>
          <w:rFonts w:ascii="Arial" w:hAnsi="Arial" w:cs="Arial"/>
          <w:b/>
          <w:bCs/>
        </w:rPr>
        <w:t xml:space="preserve"> – job insecurity and abuse of power</w:t>
      </w:r>
    </w:p>
    <w:p w14:paraId="67079569" w14:textId="77777777" w:rsidR="0063286A" w:rsidRPr="0063286A" w:rsidRDefault="0063286A" w:rsidP="0063286A">
      <w:pPr>
        <w:pStyle w:val="ListParagraph"/>
        <w:jc w:val="both"/>
        <w:rPr>
          <w:rFonts w:ascii="Arial" w:hAnsi="Arial" w:cs="Arial"/>
          <w:b/>
          <w:bCs/>
        </w:rPr>
      </w:pPr>
    </w:p>
    <w:p w14:paraId="4235C4CB" w14:textId="424EEF50" w:rsidR="001C0246" w:rsidRPr="0063286A" w:rsidRDefault="000B3275" w:rsidP="0063286A">
      <w:pPr>
        <w:pStyle w:val="ListParagraph"/>
        <w:numPr>
          <w:ilvl w:val="1"/>
          <w:numId w:val="8"/>
        </w:numPr>
        <w:ind w:left="1080"/>
        <w:jc w:val="both"/>
        <w:rPr>
          <w:rFonts w:ascii="Arial" w:hAnsi="Arial" w:cs="Arial"/>
        </w:rPr>
      </w:pPr>
      <w:r w:rsidRPr="0063286A">
        <w:rPr>
          <w:rFonts w:ascii="Arial" w:hAnsi="Arial" w:cs="Arial"/>
          <w:b/>
          <w:bCs/>
        </w:rPr>
        <w:t>Nature of r</w:t>
      </w:r>
      <w:r w:rsidR="001C0246" w:rsidRPr="0063286A">
        <w:rPr>
          <w:rFonts w:ascii="Arial" w:hAnsi="Arial" w:cs="Arial"/>
          <w:b/>
          <w:bCs/>
        </w:rPr>
        <w:t>isk:</w:t>
      </w:r>
      <w:r w:rsidR="001C0246" w:rsidRPr="0063286A">
        <w:rPr>
          <w:rFonts w:ascii="Arial" w:hAnsi="Arial" w:cs="Arial"/>
        </w:rPr>
        <w:t xml:space="preserve"> </w:t>
      </w:r>
      <w:r w:rsidR="0063286A" w:rsidRPr="0063286A">
        <w:rPr>
          <w:rFonts w:ascii="Arial" w:hAnsi="Arial" w:cs="Arial"/>
        </w:rPr>
        <w:t>L</w:t>
      </w:r>
      <w:r w:rsidR="001C0246" w:rsidRPr="0063286A">
        <w:rPr>
          <w:rFonts w:ascii="Arial" w:hAnsi="Arial" w:cs="Arial"/>
        </w:rPr>
        <w:t>ess awareness of laws and workplace norms, lack self-confidence to resist unwelcome overtures or challenge conduct that makes them uncomfortable, more susceptible to being taken advantage of by co</w:t>
      </w:r>
      <w:r w:rsidRPr="0063286A">
        <w:rPr>
          <w:rFonts w:ascii="Arial" w:hAnsi="Arial" w:cs="Arial"/>
        </w:rPr>
        <w:t>-</w:t>
      </w:r>
      <w:r w:rsidR="001C0246" w:rsidRPr="0063286A">
        <w:rPr>
          <w:rFonts w:ascii="Arial" w:hAnsi="Arial" w:cs="Arial"/>
        </w:rPr>
        <w:t>workers or superiors, particularly those who may be older and more established in their positions, may be more likely to engage in harassment because they lack the maturity to understand or care about consequences, can be more difficult for these people to speak up because of fears of losing their jobs or other negative consequences</w:t>
      </w:r>
      <w:r w:rsidRPr="0063286A">
        <w:rPr>
          <w:rFonts w:ascii="Arial" w:hAnsi="Arial" w:cs="Arial"/>
        </w:rPr>
        <w:t>, lack of clarity as to applicable reporting and processes</w:t>
      </w:r>
      <w:r w:rsidR="0063286A" w:rsidRPr="0063286A">
        <w:rPr>
          <w:rFonts w:ascii="Arial" w:hAnsi="Arial" w:cs="Arial"/>
        </w:rPr>
        <w:t xml:space="preserve">. </w:t>
      </w:r>
    </w:p>
    <w:p w14:paraId="48C7E736" w14:textId="77777777" w:rsidR="0063286A" w:rsidRPr="0063286A" w:rsidRDefault="0063286A" w:rsidP="0063286A">
      <w:pPr>
        <w:pStyle w:val="ListParagraph"/>
        <w:ind w:left="1080"/>
        <w:jc w:val="both"/>
        <w:rPr>
          <w:rFonts w:ascii="Arial" w:hAnsi="Arial" w:cs="Arial"/>
        </w:rPr>
      </w:pPr>
    </w:p>
    <w:p w14:paraId="0364B250" w14:textId="77777777" w:rsidR="00D0288A" w:rsidRPr="0063286A" w:rsidRDefault="00D0288A" w:rsidP="0063286A">
      <w:pPr>
        <w:pStyle w:val="ListParagraph"/>
        <w:numPr>
          <w:ilvl w:val="1"/>
          <w:numId w:val="8"/>
        </w:numPr>
        <w:ind w:left="1080"/>
        <w:jc w:val="both"/>
        <w:rPr>
          <w:rFonts w:ascii="Arial" w:hAnsi="Arial" w:cs="Arial"/>
        </w:rPr>
      </w:pPr>
      <w:bookmarkStart w:id="13" w:name="_Hlk181016508"/>
      <w:r w:rsidRPr="0063286A">
        <w:rPr>
          <w:rFonts w:ascii="Arial" w:hAnsi="Arial" w:cs="Arial"/>
          <w:b/>
          <w:bCs/>
        </w:rPr>
        <w:t>Possible mitigating steps</w:t>
      </w:r>
      <w:r w:rsidRPr="0063286A">
        <w:rPr>
          <w:rFonts w:ascii="Arial" w:hAnsi="Arial" w:cs="Arial"/>
        </w:rPr>
        <w:t xml:space="preserve">: </w:t>
      </w:r>
    </w:p>
    <w:bookmarkEnd w:id="13"/>
    <w:p w14:paraId="49194D6D" w14:textId="025B0AD0"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Induction training to emphasise the employer’s desire to hear about all complaints of unwelcome conduct</w:t>
      </w:r>
      <w:r w:rsidR="0063286A" w:rsidRPr="0063286A">
        <w:rPr>
          <w:rFonts w:ascii="Arial" w:hAnsi="Arial" w:cs="Arial"/>
        </w:rPr>
        <w:t>.</w:t>
      </w:r>
    </w:p>
    <w:p w14:paraId="0814F3EB" w14:textId="79BA739F"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Staff training to include learning about vulnerabilities of agency workers and contractors in relation to sexual harassment</w:t>
      </w:r>
      <w:r w:rsidR="0063286A" w:rsidRPr="0063286A">
        <w:rPr>
          <w:rFonts w:ascii="Arial" w:hAnsi="Arial" w:cs="Arial"/>
        </w:rPr>
        <w:t>.</w:t>
      </w:r>
    </w:p>
    <w:p w14:paraId="6ABC286F" w14:textId="00F2A576" w:rsidR="00D0288A" w:rsidRPr="0063286A" w:rsidRDefault="000B3275" w:rsidP="0063286A">
      <w:pPr>
        <w:pStyle w:val="ListParagraph"/>
        <w:numPr>
          <w:ilvl w:val="2"/>
          <w:numId w:val="8"/>
        </w:numPr>
        <w:ind w:left="1560" w:hanging="426"/>
        <w:jc w:val="both"/>
        <w:rPr>
          <w:rFonts w:ascii="Arial" w:hAnsi="Arial" w:cs="Arial"/>
        </w:rPr>
      </w:pPr>
      <w:r w:rsidRPr="0063286A">
        <w:rPr>
          <w:rFonts w:ascii="Arial" w:hAnsi="Arial" w:cs="Arial"/>
        </w:rPr>
        <w:t>Ensure policies and</w:t>
      </w:r>
      <w:r w:rsidR="00D0288A" w:rsidRPr="0063286A">
        <w:rPr>
          <w:rFonts w:ascii="Arial" w:hAnsi="Arial" w:cs="Arial"/>
        </w:rPr>
        <w:t xml:space="preserve"> training include responsibilities of agency workers and contractors in relation to workplace behavioural norms and not to harass staff. </w:t>
      </w:r>
    </w:p>
    <w:p w14:paraId="4A99A53B" w14:textId="7E622B47"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Provide additional training for managers aimed at preventing abuses of power and their role in maintaining appropriate standards of behaviour in the workplace as well as handling sexual harassment complaints (including the need to be independent and not influenced by any conflicts of interests) and ensuring employees who report harassment do not suffer detriment or victimisation.</w:t>
      </w:r>
    </w:p>
    <w:p w14:paraId="543339E1" w14:textId="5AFF34A3" w:rsidR="000B3275" w:rsidRPr="0063286A" w:rsidRDefault="000B3275" w:rsidP="0063286A">
      <w:pPr>
        <w:pStyle w:val="ListParagraph"/>
        <w:numPr>
          <w:ilvl w:val="2"/>
          <w:numId w:val="8"/>
        </w:numPr>
        <w:ind w:left="1560" w:hanging="426"/>
        <w:jc w:val="both"/>
        <w:rPr>
          <w:rFonts w:ascii="Arial" w:hAnsi="Arial" w:cs="Arial"/>
        </w:rPr>
      </w:pPr>
      <w:r w:rsidRPr="0063286A">
        <w:rPr>
          <w:rFonts w:ascii="Arial" w:hAnsi="Arial" w:cs="Arial"/>
        </w:rPr>
        <w:t>Ensure compliance with zero tolerance policy is included in agency worker agreements and ensure agency workers are aware of applicable policies and procedures.</w:t>
      </w:r>
    </w:p>
    <w:p w14:paraId="10E7E2BB" w14:textId="67FC6F94" w:rsidR="000B3275" w:rsidRPr="0063286A" w:rsidRDefault="000B3275" w:rsidP="0063286A">
      <w:pPr>
        <w:pStyle w:val="ListParagraph"/>
        <w:numPr>
          <w:ilvl w:val="2"/>
          <w:numId w:val="8"/>
        </w:numPr>
        <w:ind w:left="1560" w:hanging="426"/>
        <w:jc w:val="both"/>
        <w:rPr>
          <w:rFonts w:ascii="Arial" w:hAnsi="Arial" w:cs="Arial"/>
        </w:rPr>
      </w:pPr>
      <w:r w:rsidRPr="0063286A">
        <w:rPr>
          <w:rFonts w:ascii="Arial" w:hAnsi="Arial" w:cs="Arial"/>
        </w:rPr>
        <w:t>Ensure contractor agreements have wording to confirm obligation to comply with sexual harassment and related policies, and ensure consultants are aware of applicable policies.</w:t>
      </w:r>
    </w:p>
    <w:p w14:paraId="0957C2D3" w14:textId="6E50949F" w:rsidR="000B3275" w:rsidRPr="0063286A" w:rsidRDefault="000B3275" w:rsidP="0063286A">
      <w:pPr>
        <w:pStyle w:val="ListParagraph"/>
        <w:numPr>
          <w:ilvl w:val="2"/>
          <w:numId w:val="8"/>
        </w:numPr>
        <w:ind w:left="1560" w:hanging="426"/>
        <w:jc w:val="both"/>
        <w:rPr>
          <w:rFonts w:ascii="Arial" w:hAnsi="Arial" w:cs="Arial"/>
        </w:rPr>
      </w:pPr>
      <w:r w:rsidRPr="0063286A">
        <w:rPr>
          <w:rFonts w:ascii="Arial" w:hAnsi="Arial" w:cs="Arial"/>
        </w:rPr>
        <w:t>Deal with incidents consistently with zero tolerance approach.</w:t>
      </w:r>
    </w:p>
    <w:p w14:paraId="5301CBD9" w14:textId="77777777" w:rsidR="0045253A" w:rsidRPr="0063286A" w:rsidRDefault="0045253A" w:rsidP="0063286A">
      <w:pPr>
        <w:pStyle w:val="ListParagraph"/>
        <w:ind w:left="1560"/>
        <w:jc w:val="both"/>
        <w:rPr>
          <w:rFonts w:ascii="Arial" w:hAnsi="Arial" w:cs="Arial"/>
        </w:rPr>
      </w:pPr>
    </w:p>
    <w:p w14:paraId="3894FF0E" w14:textId="02A9E95E" w:rsidR="0053074D" w:rsidRPr="0063286A" w:rsidRDefault="0053074D" w:rsidP="003A233C">
      <w:pPr>
        <w:pStyle w:val="ListParagraph"/>
        <w:numPr>
          <w:ilvl w:val="0"/>
          <w:numId w:val="8"/>
        </w:numPr>
        <w:jc w:val="both"/>
        <w:rPr>
          <w:rFonts w:ascii="Arial" w:hAnsi="Arial" w:cs="Arial"/>
          <w:b/>
          <w:bCs/>
        </w:rPr>
      </w:pPr>
      <w:r w:rsidRPr="0063286A">
        <w:rPr>
          <w:rFonts w:ascii="Arial" w:hAnsi="Arial" w:cs="Arial"/>
          <w:b/>
          <w:bCs/>
        </w:rPr>
        <w:lastRenderedPageBreak/>
        <w:t>Cultural and language differences in the workplace</w:t>
      </w:r>
    </w:p>
    <w:p w14:paraId="73F5F4CC" w14:textId="77777777" w:rsidR="0063286A" w:rsidRPr="0063286A" w:rsidRDefault="0063286A" w:rsidP="0063286A">
      <w:pPr>
        <w:pStyle w:val="ListParagraph"/>
        <w:jc w:val="both"/>
        <w:rPr>
          <w:rFonts w:ascii="Arial" w:hAnsi="Arial" w:cs="Arial"/>
          <w:b/>
          <w:bCs/>
        </w:rPr>
      </w:pPr>
    </w:p>
    <w:p w14:paraId="40E78A46" w14:textId="432AD13F" w:rsidR="00D0288A" w:rsidRPr="0063286A" w:rsidRDefault="000B3275" w:rsidP="0063286A">
      <w:pPr>
        <w:pStyle w:val="ListParagraph"/>
        <w:numPr>
          <w:ilvl w:val="1"/>
          <w:numId w:val="8"/>
        </w:numPr>
        <w:ind w:left="1080"/>
        <w:jc w:val="both"/>
        <w:rPr>
          <w:rFonts w:ascii="Arial" w:hAnsi="Arial" w:cs="Arial"/>
        </w:rPr>
      </w:pPr>
      <w:r w:rsidRPr="0063286A">
        <w:rPr>
          <w:rFonts w:ascii="Arial" w:hAnsi="Arial" w:cs="Arial"/>
          <w:b/>
          <w:bCs/>
        </w:rPr>
        <w:t>Nature of r</w:t>
      </w:r>
      <w:r w:rsidR="00D0288A" w:rsidRPr="0063286A">
        <w:rPr>
          <w:rFonts w:ascii="Arial" w:hAnsi="Arial" w:cs="Arial"/>
          <w:b/>
          <w:bCs/>
        </w:rPr>
        <w:t>isk</w:t>
      </w:r>
      <w:r w:rsidR="00D0288A" w:rsidRPr="0063286A">
        <w:rPr>
          <w:rFonts w:ascii="Arial" w:hAnsi="Arial" w:cs="Arial"/>
        </w:rPr>
        <w:t xml:space="preserve">: </w:t>
      </w:r>
      <w:r w:rsidR="0063286A" w:rsidRPr="0063286A">
        <w:rPr>
          <w:rFonts w:ascii="Arial" w:hAnsi="Arial" w:cs="Arial"/>
        </w:rPr>
        <w:t>L</w:t>
      </w:r>
      <w:r w:rsidR="00D0288A" w:rsidRPr="0063286A">
        <w:rPr>
          <w:rFonts w:ascii="Arial" w:hAnsi="Arial" w:cs="Arial"/>
        </w:rPr>
        <w:t xml:space="preserve">ess awareness of laws and workplace norms, lack of </w:t>
      </w:r>
      <w:r w:rsidR="00AE33D4" w:rsidRPr="0063286A">
        <w:rPr>
          <w:rFonts w:ascii="Arial" w:hAnsi="Arial" w:cs="Arial"/>
        </w:rPr>
        <w:t>English-speaking</w:t>
      </w:r>
      <w:r w:rsidR="00D0288A" w:rsidRPr="0063286A">
        <w:rPr>
          <w:rFonts w:ascii="Arial" w:hAnsi="Arial" w:cs="Arial"/>
        </w:rPr>
        <w:t xml:space="preserve"> skills may mean unawareness of rights and more susceptible to exploitation</w:t>
      </w:r>
      <w:r w:rsidRPr="0063286A">
        <w:rPr>
          <w:rFonts w:ascii="Arial" w:hAnsi="Arial" w:cs="Arial"/>
        </w:rPr>
        <w:t>.</w:t>
      </w:r>
    </w:p>
    <w:p w14:paraId="07BE7C8A" w14:textId="77777777" w:rsidR="0063286A" w:rsidRPr="0063286A" w:rsidRDefault="0063286A" w:rsidP="0063286A">
      <w:pPr>
        <w:pStyle w:val="ListParagraph"/>
        <w:ind w:left="1080"/>
        <w:jc w:val="both"/>
        <w:rPr>
          <w:rFonts w:ascii="Arial" w:hAnsi="Arial" w:cs="Arial"/>
        </w:rPr>
      </w:pPr>
    </w:p>
    <w:p w14:paraId="0C2FD893" w14:textId="77777777" w:rsidR="00AF0AFC" w:rsidRPr="0063286A" w:rsidRDefault="00AF0AFC"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p>
    <w:p w14:paraId="734D8C90" w14:textId="10698BBA"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Ensure that culturally diverse employees understand laws, workplace norms, and policies.</w:t>
      </w:r>
    </w:p>
    <w:p w14:paraId="011652B3" w14:textId="77777777"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Increase diversity in culturally segregated workforces.</w:t>
      </w:r>
    </w:p>
    <w:p w14:paraId="506F48B6" w14:textId="77777777"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Pay attention to relations among and within work groups.</w:t>
      </w:r>
    </w:p>
    <w:p w14:paraId="1A9F1F74" w14:textId="77777777" w:rsidR="0045253A" w:rsidRPr="0063286A" w:rsidRDefault="0045253A" w:rsidP="003A233C">
      <w:pPr>
        <w:pStyle w:val="ListParagraph"/>
        <w:ind w:left="1440"/>
        <w:jc w:val="both"/>
        <w:rPr>
          <w:rFonts w:ascii="Arial" w:hAnsi="Arial" w:cs="Arial"/>
        </w:rPr>
      </w:pPr>
    </w:p>
    <w:p w14:paraId="4C090E79" w14:textId="6B3D2C95" w:rsidR="0053074D" w:rsidRPr="0063286A" w:rsidRDefault="0053074D" w:rsidP="003A233C">
      <w:pPr>
        <w:pStyle w:val="ListParagraph"/>
        <w:numPr>
          <w:ilvl w:val="0"/>
          <w:numId w:val="8"/>
        </w:numPr>
        <w:jc w:val="both"/>
        <w:rPr>
          <w:rFonts w:ascii="Arial" w:hAnsi="Arial" w:cs="Arial"/>
          <w:b/>
          <w:bCs/>
        </w:rPr>
      </w:pPr>
      <w:r w:rsidRPr="0063286A">
        <w:rPr>
          <w:rFonts w:ascii="Arial" w:hAnsi="Arial" w:cs="Arial"/>
          <w:b/>
          <w:bCs/>
        </w:rPr>
        <w:t xml:space="preserve">Social discourse of events taking place outside the workplace </w:t>
      </w:r>
    </w:p>
    <w:p w14:paraId="03031236" w14:textId="77777777" w:rsidR="0063286A" w:rsidRPr="0063286A" w:rsidRDefault="0063286A" w:rsidP="0063286A">
      <w:pPr>
        <w:pStyle w:val="ListParagraph"/>
        <w:jc w:val="both"/>
        <w:rPr>
          <w:rFonts w:ascii="Arial" w:hAnsi="Arial" w:cs="Arial"/>
          <w:b/>
          <w:bCs/>
        </w:rPr>
      </w:pPr>
    </w:p>
    <w:p w14:paraId="215FAB7F" w14:textId="0E0CFD13" w:rsidR="00D0288A" w:rsidRPr="0063286A" w:rsidRDefault="000B3275" w:rsidP="0063286A">
      <w:pPr>
        <w:pStyle w:val="ListParagraph"/>
        <w:numPr>
          <w:ilvl w:val="1"/>
          <w:numId w:val="8"/>
        </w:numPr>
        <w:ind w:left="1080"/>
        <w:jc w:val="both"/>
        <w:rPr>
          <w:rFonts w:ascii="Arial" w:hAnsi="Arial" w:cs="Arial"/>
        </w:rPr>
      </w:pPr>
      <w:r w:rsidRPr="0063286A">
        <w:rPr>
          <w:rFonts w:ascii="Arial" w:hAnsi="Arial" w:cs="Arial"/>
          <w:b/>
          <w:bCs/>
        </w:rPr>
        <w:t>Nature of r</w:t>
      </w:r>
      <w:r w:rsidR="00D0288A" w:rsidRPr="0063286A">
        <w:rPr>
          <w:rFonts w:ascii="Arial" w:hAnsi="Arial" w:cs="Arial"/>
          <w:b/>
          <w:bCs/>
        </w:rPr>
        <w:t>isk</w:t>
      </w:r>
      <w:r w:rsidR="00D0288A" w:rsidRPr="0063286A">
        <w:rPr>
          <w:rFonts w:ascii="Arial" w:hAnsi="Arial" w:cs="Arial"/>
        </w:rPr>
        <w:t>: Coarsened social discourse that is happening outside a workplace may make harassment inside the workplace more likely or perceived as more acceptable.</w:t>
      </w:r>
    </w:p>
    <w:p w14:paraId="675488EF" w14:textId="77777777" w:rsidR="0063286A" w:rsidRPr="0063286A" w:rsidRDefault="0063286A" w:rsidP="0063286A">
      <w:pPr>
        <w:pStyle w:val="ListParagraph"/>
        <w:ind w:left="1080"/>
        <w:jc w:val="both"/>
        <w:rPr>
          <w:rFonts w:ascii="Arial" w:hAnsi="Arial" w:cs="Arial"/>
        </w:rPr>
      </w:pPr>
    </w:p>
    <w:p w14:paraId="772CD5B2" w14:textId="77777777" w:rsidR="00AF0AFC" w:rsidRPr="0063286A" w:rsidRDefault="00AF0AFC"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p>
    <w:p w14:paraId="3A0A274D" w14:textId="37297498"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Proactively identify current events-national and local-that are likely to be discussed in the workplace.</w:t>
      </w:r>
    </w:p>
    <w:p w14:paraId="32928599" w14:textId="77777777" w:rsidR="00D0288A" w:rsidRPr="0063286A" w:rsidRDefault="00D0288A" w:rsidP="0063286A">
      <w:pPr>
        <w:pStyle w:val="ListParagraph"/>
        <w:numPr>
          <w:ilvl w:val="2"/>
          <w:numId w:val="8"/>
        </w:numPr>
        <w:ind w:left="1560" w:hanging="426"/>
        <w:jc w:val="both"/>
        <w:rPr>
          <w:rFonts w:ascii="Arial" w:hAnsi="Arial" w:cs="Arial"/>
        </w:rPr>
      </w:pPr>
      <w:r w:rsidRPr="0063286A">
        <w:rPr>
          <w:rFonts w:ascii="Arial" w:hAnsi="Arial" w:cs="Arial"/>
        </w:rPr>
        <w:t>Remind the workforce of the types of conduct that are unacceptable in the workplace.</w:t>
      </w:r>
    </w:p>
    <w:p w14:paraId="3FCE2C9D" w14:textId="77777777" w:rsidR="0045253A" w:rsidRPr="0063286A" w:rsidRDefault="0045253A" w:rsidP="003A233C">
      <w:pPr>
        <w:pStyle w:val="ListParagraph"/>
        <w:ind w:left="1440"/>
        <w:jc w:val="both"/>
        <w:rPr>
          <w:rFonts w:ascii="Arial" w:hAnsi="Arial" w:cs="Arial"/>
        </w:rPr>
      </w:pPr>
    </w:p>
    <w:p w14:paraId="4E69DFF3" w14:textId="51180199" w:rsidR="00CB7807" w:rsidRPr="0063286A" w:rsidRDefault="00CB7807" w:rsidP="003A233C">
      <w:pPr>
        <w:pStyle w:val="ListParagraph"/>
        <w:numPr>
          <w:ilvl w:val="0"/>
          <w:numId w:val="8"/>
        </w:numPr>
        <w:jc w:val="both"/>
        <w:rPr>
          <w:rFonts w:ascii="Arial" w:hAnsi="Arial" w:cs="Arial"/>
          <w:b/>
          <w:bCs/>
        </w:rPr>
      </w:pPr>
      <w:r w:rsidRPr="0063286A">
        <w:rPr>
          <w:rFonts w:ascii="Arial" w:hAnsi="Arial" w:cs="Arial"/>
          <w:b/>
          <w:bCs/>
        </w:rPr>
        <w:t xml:space="preserve">Workplace with significant power discrepancies </w:t>
      </w:r>
      <w:r w:rsidR="003A233C" w:rsidRPr="0063286A">
        <w:rPr>
          <w:rFonts w:ascii="Arial" w:hAnsi="Arial" w:cs="Arial"/>
          <w:b/>
          <w:bCs/>
        </w:rPr>
        <w:t>e.g.</w:t>
      </w:r>
      <w:r w:rsidRPr="0063286A">
        <w:rPr>
          <w:rFonts w:ascii="Arial" w:hAnsi="Arial" w:cs="Arial"/>
          <w:b/>
          <w:bCs/>
        </w:rPr>
        <w:t xml:space="preserve"> strong hierarchies, teams with limited networks, people regarded as “high value” </w:t>
      </w:r>
    </w:p>
    <w:p w14:paraId="7B23696A" w14:textId="77777777" w:rsidR="0063286A" w:rsidRPr="0063286A" w:rsidRDefault="0063286A" w:rsidP="0063286A">
      <w:pPr>
        <w:pStyle w:val="ListParagraph"/>
        <w:jc w:val="both"/>
        <w:rPr>
          <w:rFonts w:ascii="Arial" w:hAnsi="Arial" w:cs="Arial"/>
          <w:b/>
          <w:bCs/>
        </w:rPr>
      </w:pPr>
    </w:p>
    <w:p w14:paraId="69B225F8" w14:textId="6895E216" w:rsidR="00CB7807" w:rsidRDefault="000B3275" w:rsidP="0063286A">
      <w:pPr>
        <w:pStyle w:val="ListParagraph"/>
        <w:numPr>
          <w:ilvl w:val="1"/>
          <w:numId w:val="8"/>
        </w:numPr>
        <w:ind w:left="1080"/>
        <w:jc w:val="both"/>
        <w:rPr>
          <w:rFonts w:ascii="Arial" w:hAnsi="Arial" w:cs="Arial"/>
        </w:rPr>
      </w:pPr>
      <w:r w:rsidRPr="0063286A">
        <w:rPr>
          <w:rFonts w:ascii="Arial" w:hAnsi="Arial" w:cs="Arial"/>
          <w:b/>
          <w:bCs/>
        </w:rPr>
        <w:t>Nature of r</w:t>
      </w:r>
      <w:r w:rsidR="00CB7807" w:rsidRPr="0063286A">
        <w:rPr>
          <w:rFonts w:ascii="Arial" w:hAnsi="Arial" w:cs="Arial"/>
          <w:b/>
          <w:bCs/>
        </w:rPr>
        <w:t>isk:</w:t>
      </w:r>
      <w:r w:rsidR="00CB7807" w:rsidRPr="0063286A">
        <w:rPr>
          <w:rFonts w:ascii="Arial" w:hAnsi="Arial" w:cs="Arial"/>
        </w:rPr>
        <w:t xml:space="preserve"> Management is often reluctant to jeopardi</w:t>
      </w:r>
      <w:r w:rsidR="0063286A" w:rsidRPr="0063286A">
        <w:rPr>
          <w:rFonts w:ascii="Arial" w:hAnsi="Arial" w:cs="Arial"/>
        </w:rPr>
        <w:t>s</w:t>
      </w:r>
      <w:r w:rsidR="00CB7807" w:rsidRPr="0063286A">
        <w:rPr>
          <w:rFonts w:ascii="Arial" w:hAnsi="Arial" w:cs="Arial"/>
        </w:rPr>
        <w:t>e high value employee's economic value to the employer; High value employees may perceive themselves as exempt from workplace rules or immune from consequences of their misconduct.</w:t>
      </w:r>
    </w:p>
    <w:p w14:paraId="3C35D230" w14:textId="77777777" w:rsidR="0063286A" w:rsidRPr="0063286A" w:rsidRDefault="0063286A" w:rsidP="0063286A">
      <w:pPr>
        <w:pStyle w:val="ListParagraph"/>
        <w:ind w:left="1080"/>
        <w:jc w:val="both"/>
        <w:rPr>
          <w:rFonts w:ascii="Arial" w:hAnsi="Arial" w:cs="Arial"/>
        </w:rPr>
      </w:pPr>
    </w:p>
    <w:p w14:paraId="3BA6E229" w14:textId="6697DFA2" w:rsidR="00AF0AFC" w:rsidRPr="0063286A" w:rsidRDefault="00AF0AFC" w:rsidP="0063286A">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p>
    <w:p w14:paraId="60BF4DF2" w14:textId="330C70D4" w:rsidR="00CB7807" w:rsidRPr="0063286A" w:rsidRDefault="00CB7807" w:rsidP="0063286A">
      <w:pPr>
        <w:pStyle w:val="ListParagraph"/>
        <w:numPr>
          <w:ilvl w:val="2"/>
          <w:numId w:val="8"/>
        </w:numPr>
        <w:ind w:left="1560" w:hanging="426"/>
        <w:jc w:val="both"/>
        <w:rPr>
          <w:rFonts w:ascii="Arial" w:hAnsi="Arial" w:cs="Arial"/>
        </w:rPr>
      </w:pPr>
      <w:r w:rsidRPr="0063286A">
        <w:rPr>
          <w:rFonts w:ascii="Arial" w:hAnsi="Arial" w:cs="Arial"/>
        </w:rPr>
        <w:t>Apply workplace rules uniformly regardless of rank or value to the employer</w:t>
      </w:r>
      <w:r w:rsidR="00D75F74">
        <w:rPr>
          <w:rFonts w:ascii="Arial" w:hAnsi="Arial" w:cs="Arial"/>
        </w:rPr>
        <w:t>.</w:t>
      </w:r>
      <w:r w:rsidRPr="0063286A">
        <w:rPr>
          <w:rFonts w:ascii="Arial" w:hAnsi="Arial" w:cs="Arial"/>
        </w:rPr>
        <w:t xml:space="preserve"> </w:t>
      </w:r>
    </w:p>
    <w:p w14:paraId="24F49D6C" w14:textId="6AD8556C" w:rsidR="00CB7807" w:rsidRPr="0063286A" w:rsidRDefault="00CB7807" w:rsidP="0063286A">
      <w:pPr>
        <w:pStyle w:val="ListParagraph"/>
        <w:numPr>
          <w:ilvl w:val="2"/>
          <w:numId w:val="8"/>
        </w:numPr>
        <w:ind w:left="1560" w:hanging="426"/>
        <w:jc w:val="both"/>
        <w:rPr>
          <w:rFonts w:ascii="Arial" w:hAnsi="Arial" w:cs="Arial"/>
        </w:rPr>
      </w:pPr>
      <w:r w:rsidRPr="0063286A">
        <w:rPr>
          <w:rFonts w:ascii="Arial" w:hAnsi="Arial" w:cs="Arial"/>
        </w:rPr>
        <w:t xml:space="preserve">If a high-value employee is </w:t>
      </w:r>
      <w:r w:rsidR="000B3275" w:rsidRPr="0063286A">
        <w:rPr>
          <w:rFonts w:ascii="Arial" w:hAnsi="Arial" w:cs="Arial"/>
        </w:rPr>
        <w:t xml:space="preserve">disciplined </w:t>
      </w:r>
      <w:r w:rsidRPr="0063286A">
        <w:rPr>
          <w:rFonts w:ascii="Arial" w:hAnsi="Arial" w:cs="Arial"/>
        </w:rPr>
        <w:t>for misconduct, consider publici</w:t>
      </w:r>
      <w:r w:rsidR="00D75F74">
        <w:rPr>
          <w:rFonts w:ascii="Arial" w:hAnsi="Arial" w:cs="Arial"/>
        </w:rPr>
        <w:t>s</w:t>
      </w:r>
      <w:r w:rsidRPr="0063286A">
        <w:rPr>
          <w:rFonts w:ascii="Arial" w:hAnsi="Arial" w:cs="Arial"/>
        </w:rPr>
        <w:t>ing that fact (unless there is a good reason not to).</w:t>
      </w:r>
    </w:p>
    <w:p w14:paraId="4A107E60" w14:textId="77777777" w:rsidR="0045253A" w:rsidRPr="0063286A" w:rsidRDefault="0045253A" w:rsidP="003A233C">
      <w:pPr>
        <w:pStyle w:val="ListParagraph"/>
        <w:ind w:left="1440"/>
        <w:jc w:val="both"/>
        <w:rPr>
          <w:rFonts w:ascii="Arial" w:hAnsi="Arial" w:cs="Arial"/>
        </w:rPr>
      </w:pPr>
    </w:p>
    <w:p w14:paraId="46EB47AA" w14:textId="16269435" w:rsidR="0053074D" w:rsidRDefault="0053074D" w:rsidP="003A233C">
      <w:pPr>
        <w:pStyle w:val="ListParagraph"/>
        <w:numPr>
          <w:ilvl w:val="0"/>
          <w:numId w:val="8"/>
        </w:numPr>
        <w:jc w:val="both"/>
        <w:rPr>
          <w:rFonts w:ascii="Arial" w:hAnsi="Arial" w:cs="Arial"/>
          <w:b/>
          <w:bCs/>
        </w:rPr>
      </w:pPr>
      <w:r w:rsidRPr="0063286A">
        <w:rPr>
          <w:rFonts w:ascii="Arial" w:hAnsi="Arial" w:cs="Arial"/>
          <w:b/>
          <w:bCs/>
        </w:rPr>
        <w:t>Homogenous workplaces with lack of diversity</w:t>
      </w:r>
    </w:p>
    <w:p w14:paraId="4BE391C0" w14:textId="77777777" w:rsidR="00D75F74" w:rsidRPr="0063286A" w:rsidRDefault="00D75F74" w:rsidP="00D75F74">
      <w:pPr>
        <w:pStyle w:val="ListParagraph"/>
        <w:jc w:val="both"/>
        <w:rPr>
          <w:rFonts w:ascii="Arial" w:hAnsi="Arial" w:cs="Arial"/>
          <w:b/>
          <w:bCs/>
        </w:rPr>
      </w:pPr>
    </w:p>
    <w:p w14:paraId="190EF917" w14:textId="62BBD395" w:rsidR="00CB7807" w:rsidRDefault="000B3275" w:rsidP="00D75F74">
      <w:pPr>
        <w:pStyle w:val="ListParagraph"/>
        <w:numPr>
          <w:ilvl w:val="1"/>
          <w:numId w:val="8"/>
        </w:numPr>
        <w:ind w:left="1080"/>
        <w:jc w:val="both"/>
        <w:rPr>
          <w:rFonts w:ascii="Arial" w:hAnsi="Arial" w:cs="Arial"/>
        </w:rPr>
      </w:pPr>
      <w:r w:rsidRPr="0063286A">
        <w:rPr>
          <w:rFonts w:ascii="Arial" w:hAnsi="Arial" w:cs="Arial"/>
          <w:b/>
          <w:bCs/>
        </w:rPr>
        <w:t>Nature of r</w:t>
      </w:r>
      <w:r w:rsidR="00CB7807" w:rsidRPr="0063286A">
        <w:rPr>
          <w:rFonts w:ascii="Arial" w:hAnsi="Arial" w:cs="Arial"/>
          <w:b/>
          <w:bCs/>
        </w:rPr>
        <w:t>isk</w:t>
      </w:r>
      <w:r w:rsidRPr="0063286A">
        <w:rPr>
          <w:rFonts w:ascii="Arial" w:hAnsi="Arial" w:cs="Arial"/>
          <w:b/>
          <w:bCs/>
        </w:rPr>
        <w:t>:</w:t>
      </w:r>
      <w:r w:rsidR="00CB7807" w:rsidRPr="0063286A">
        <w:rPr>
          <w:rFonts w:ascii="Arial" w:hAnsi="Arial" w:cs="Arial"/>
        </w:rPr>
        <w:t xml:space="preserve"> Employees in the minority can feel isolated and may </w:t>
      </w:r>
      <w:proofErr w:type="gramStart"/>
      <w:r w:rsidR="00CB7807" w:rsidRPr="0063286A">
        <w:rPr>
          <w:rFonts w:ascii="Arial" w:hAnsi="Arial" w:cs="Arial"/>
        </w:rPr>
        <w:t>actually be</w:t>
      </w:r>
      <w:proofErr w:type="gramEnd"/>
      <w:r w:rsidR="00CB7807" w:rsidRPr="0063286A">
        <w:rPr>
          <w:rFonts w:ascii="Arial" w:hAnsi="Arial" w:cs="Arial"/>
        </w:rPr>
        <w:t>, or at least appear to be, vulnerable to pressure from others</w:t>
      </w:r>
      <w:r w:rsidR="004C1027" w:rsidRPr="0063286A">
        <w:rPr>
          <w:rFonts w:ascii="Arial" w:hAnsi="Arial" w:cs="Arial"/>
        </w:rPr>
        <w:t xml:space="preserve"> (such as women in the minority)</w:t>
      </w:r>
      <w:r w:rsidR="00D75F74">
        <w:rPr>
          <w:rFonts w:ascii="Arial" w:hAnsi="Arial" w:cs="Arial"/>
        </w:rPr>
        <w:t xml:space="preserve">. </w:t>
      </w:r>
    </w:p>
    <w:p w14:paraId="50BE1389" w14:textId="77777777" w:rsidR="00D75F74" w:rsidRPr="0063286A" w:rsidRDefault="00D75F74" w:rsidP="00D75F74">
      <w:pPr>
        <w:pStyle w:val="ListParagraph"/>
        <w:ind w:left="1080"/>
        <w:jc w:val="both"/>
        <w:rPr>
          <w:rFonts w:ascii="Arial" w:hAnsi="Arial" w:cs="Arial"/>
        </w:rPr>
      </w:pPr>
    </w:p>
    <w:p w14:paraId="29D43A79" w14:textId="77777777" w:rsidR="00AF0AFC" w:rsidRPr="0063286A" w:rsidRDefault="00AF0AFC" w:rsidP="00D75F74">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p>
    <w:p w14:paraId="5ACB560F" w14:textId="29086104" w:rsidR="00B606CA" w:rsidRPr="0063286A" w:rsidRDefault="00B606CA" w:rsidP="00D75F74">
      <w:pPr>
        <w:pStyle w:val="ListParagraph"/>
        <w:numPr>
          <w:ilvl w:val="2"/>
          <w:numId w:val="8"/>
        </w:numPr>
        <w:ind w:left="1560" w:hanging="426"/>
        <w:jc w:val="both"/>
        <w:rPr>
          <w:rFonts w:ascii="Arial" w:hAnsi="Arial" w:cs="Arial"/>
        </w:rPr>
      </w:pPr>
      <w:r w:rsidRPr="0063286A">
        <w:rPr>
          <w:rFonts w:ascii="Arial" w:hAnsi="Arial" w:cs="Arial"/>
        </w:rPr>
        <w:t>Increase diversity at all levels of the workforce, with particular attention to work groups with low diversity.</w:t>
      </w:r>
      <w:r w:rsidR="00CA2D42" w:rsidRPr="0063286A">
        <w:rPr>
          <w:rFonts w:ascii="Arial" w:hAnsi="Arial" w:cs="Arial"/>
        </w:rPr>
        <w:t xml:space="preserve"> Establish or review DEI strategy to increase diversity; monitor progress against the strategy.</w:t>
      </w:r>
    </w:p>
    <w:p w14:paraId="0A2ECA00" w14:textId="41430E7A" w:rsidR="00B606CA" w:rsidRPr="0063286A" w:rsidRDefault="00B606CA" w:rsidP="00D75F74">
      <w:pPr>
        <w:pStyle w:val="ListParagraph"/>
        <w:numPr>
          <w:ilvl w:val="2"/>
          <w:numId w:val="8"/>
        </w:numPr>
        <w:ind w:left="1560" w:hanging="426"/>
        <w:jc w:val="both"/>
        <w:rPr>
          <w:rFonts w:ascii="Arial" w:hAnsi="Arial" w:cs="Arial"/>
        </w:rPr>
      </w:pPr>
      <w:r w:rsidRPr="0063286A">
        <w:rPr>
          <w:rFonts w:ascii="Arial" w:hAnsi="Arial" w:cs="Arial"/>
        </w:rPr>
        <w:t>Pay attention to relations among and within work groups.</w:t>
      </w:r>
    </w:p>
    <w:p w14:paraId="426AD119" w14:textId="6AD8C5C6" w:rsidR="00B606CA"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t>Provide regular D</w:t>
      </w:r>
      <w:r w:rsidR="00CA2D42" w:rsidRPr="0063286A">
        <w:rPr>
          <w:rFonts w:ascii="Arial" w:hAnsi="Arial" w:cs="Arial"/>
        </w:rPr>
        <w:t>E</w:t>
      </w:r>
      <w:r w:rsidRPr="0063286A">
        <w:rPr>
          <w:rFonts w:ascii="Arial" w:hAnsi="Arial" w:cs="Arial"/>
        </w:rPr>
        <w:t>I training to senior leaders and managers, to include unconscious bias.</w:t>
      </w:r>
    </w:p>
    <w:p w14:paraId="327A6A17" w14:textId="77777777" w:rsidR="00B606CA"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lastRenderedPageBreak/>
        <w:t>Encourage job applications for senior leadership and managerial roles from as diverse a range of people as possible.</w:t>
      </w:r>
    </w:p>
    <w:p w14:paraId="7338F6E0" w14:textId="19283BF0" w:rsidR="00B606CA"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t>Run a reverse mentorship scheme where senior leaders and managers can learn from individuals from underrepresented or minority groups</w:t>
      </w:r>
      <w:r w:rsidR="00D75F74">
        <w:rPr>
          <w:rFonts w:ascii="Arial" w:hAnsi="Arial" w:cs="Arial"/>
        </w:rPr>
        <w:t>.</w:t>
      </w:r>
    </w:p>
    <w:p w14:paraId="52BEB569" w14:textId="3790152B" w:rsidR="00CB7807"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t>Set up DEI workshops through employee resource groups. Ensure senior leaders and managers attend these workshops so they can understand the challenges faced by others.</w:t>
      </w:r>
    </w:p>
    <w:p w14:paraId="6E41C4E7" w14:textId="77777777" w:rsidR="0045253A" w:rsidRPr="0063286A" w:rsidRDefault="0045253A" w:rsidP="003A233C">
      <w:pPr>
        <w:pStyle w:val="ListParagraph"/>
        <w:ind w:left="1440"/>
        <w:jc w:val="both"/>
        <w:rPr>
          <w:rFonts w:ascii="Arial" w:hAnsi="Arial" w:cs="Arial"/>
        </w:rPr>
      </w:pPr>
    </w:p>
    <w:p w14:paraId="57825AA8" w14:textId="02D28AF6" w:rsidR="00CB7807" w:rsidRPr="0063286A" w:rsidRDefault="00D364F0" w:rsidP="003A233C">
      <w:pPr>
        <w:pStyle w:val="ListParagraph"/>
        <w:numPr>
          <w:ilvl w:val="0"/>
          <w:numId w:val="8"/>
        </w:numPr>
        <w:jc w:val="both"/>
        <w:rPr>
          <w:rFonts w:ascii="Arial" w:hAnsi="Arial" w:cs="Arial"/>
          <w:b/>
          <w:bCs/>
        </w:rPr>
      </w:pPr>
      <w:r w:rsidRPr="0063286A">
        <w:rPr>
          <w:rFonts w:ascii="Arial" w:hAnsi="Arial" w:cs="Arial"/>
          <w:b/>
          <w:bCs/>
        </w:rPr>
        <w:t>Male dominated workforce particularly in senior positions</w:t>
      </w:r>
    </w:p>
    <w:p w14:paraId="188FFE8E" w14:textId="77777777" w:rsidR="00D75F74" w:rsidRPr="00D75F74" w:rsidRDefault="00D75F74" w:rsidP="00D75F74">
      <w:pPr>
        <w:pStyle w:val="ListParagraph"/>
        <w:ind w:left="1080"/>
        <w:jc w:val="both"/>
        <w:rPr>
          <w:rFonts w:ascii="Arial" w:hAnsi="Arial" w:cs="Arial"/>
        </w:rPr>
      </w:pPr>
    </w:p>
    <w:p w14:paraId="5235AC63" w14:textId="63AFC9A1" w:rsidR="00CB7807" w:rsidRDefault="00CA2D42" w:rsidP="00D75F74">
      <w:pPr>
        <w:pStyle w:val="ListParagraph"/>
        <w:numPr>
          <w:ilvl w:val="1"/>
          <w:numId w:val="8"/>
        </w:numPr>
        <w:ind w:left="1080"/>
        <w:jc w:val="both"/>
        <w:rPr>
          <w:rFonts w:ascii="Arial" w:hAnsi="Arial" w:cs="Arial"/>
        </w:rPr>
      </w:pPr>
      <w:r w:rsidRPr="0063286A">
        <w:rPr>
          <w:rFonts w:ascii="Arial" w:hAnsi="Arial" w:cs="Arial"/>
          <w:b/>
          <w:bCs/>
        </w:rPr>
        <w:t>Nature of r</w:t>
      </w:r>
      <w:r w:rsidR="00CB7807" w:rsidRPr="0063286A">
        <w:rPr>
          <w:rFonts w:ascii="Arial" w:hAnsi="Arial" w:cs="Arial"/>
          <w:b/>
          <w:bCs/>
        </w:rPr>
        <w:t>isk</w:t>
      </w:r>
      <w:r w:rsidRPr="0063286A">
        <w:rPr>
          <w:rFonts w:ascii="Arial" w:hAnsi="Arial" w:cs="Arial"/>
          <w:b/>
          <w:bCs/>
        </w:rPr>
        <w:t>:</w:t>
      </w:r>
      <w:r w:rsidR="00B606CA" w:rsidRPr="0063286A">
        <w:rPr>
          <w:rFonts w:ascii="Arial" w:hAnsi="Arial" w:cs="Arial"/>
        </w:rPr>
        <w:t xml:space="preserve"> This lack of diversity in senior positions can result in a significant power imbalance which may lead to women feeling marginalised, more vulnerable to sexual harassment, and less likely to speak up.</w:t>
      </w:r>
      <w:r w:rsidR="00AF0AFC" w:rsidRPr="0063286A">
        <w:rPr>
          <w:rFonts w:ascii="Arial" w:hAnsi="Arial" w:cs="Arial"/>
        </w:rPr>
        <w:t xml:space="preserve"> </w:t>
      </w:r>
    </w:p>
    <w:p w14:paraId="24915325" w14:textId="77777777" w:rsidR="00D75F74" w:rsidRPr="0063286A" w:rsidRDefault="00D75F74" w:rsidP="00D75F74">
      <w:pPr>
        <w:pStyle w:val="ListParagraph"/>
        <w:ind w:left="1080"/>
        <w:jc w:val="both"/>
        <w:rPr>
          <w:rFonts w:ascii="Arial" w:hAnsi="Arial" w:cs="Arial"/>
        </w:rPr>
      </w:pPr>
    </w:p>
    <w:p w14:paraId="76ECEF5F" w14:textId="77777777" w:rsidR="00AF0AFC" w:rsidRPr="0063286A" w:rsidRDefault="00AF0AFC" w:rsidP="00D75F74">
      <w:pPr>
        <w:pStyle w:val="ListParagraph"/>
        <w:numPr>
          <w:ilvl w:val="1"/>
          <w:numId w:val="8"/>
        </w:numPr>
        <w:ind w:left="1080"/>
        <w:jc w:val="both"/>
        <w:rPr>
          <w:rFonts w:ascii="Arial" w:hAnsi="Arial" w:cs="Arial"/>
        </w:rPr>
      </w:pPr>
      <w:r w:rsidRPr="0063286A">
        <w:rPr>
          <w:rFonts w:ascii="Arial" w:hAnsi="Arial" w:cs="Arial"/>
          <w:b/>
          <w:bCs/>
        </w:rPr>
        <w:t>Possible mitigating steps</w:t>
      </w:r>
      <w:r w:rsidRPr="0063286A">
        <w:rPr>
          <w:rFonts w:ascii="Arial" w:hAnsi="Arial" w:cs="Arial"/>
        </w:rPr>
        <w:t xml:space="preserve">: </w:t>
      </w:r>
    </w:p>
    <w:p w14:paraId="6719679E" w14:textId="69BF5FED" w:rsidR="00B606CA" w:rsidRPr="0063286A" w:rsidRDefault="00B606CA" w:rsidP="00D75F74">
      <w:pPr>
        <w:pStyle w:val="ListParagraph"/>
        <w:numPr>
          <w:ilvl w:val="2"/>
          <w:numId w:val="8"/>
        </w:numPr>
        <w:ind w:left="1560" w:hanging="426"/>
        <w:jc w:val="both"/>
        <w:rPr>
          <w:rFonts w:ascii="Arial" w:hAnsi="Arial" w:cs="Arial"/>
        </w:rPr>
      </w:pPr>
      <w:r w:rsidRPr="0063286A">
        <w:rPr>
          <w:rFonts w:ascii="Arial" w:hAnsi="Arial" w:cs="Arial"/>
        </w:rPr>
        <w:t xml:space="preserve">As above for </w:t>
      </w:r>
      <w:r w:rsidRPr="00D75F74">
        <w:rPr>
          <w:rFonts w:ascii="Arial" w:hAnsi="Arial" w:cs="Arial"/>
        </w:rPr>
        <w:t>Homogenous workplaces with lack of diversity</w:t>
      </w:r>
      <w:r w:rsidR="00D75F74">
        <w:rPr>
          <w:rFonts w:ascii="Arial" w:hAnsi="Arial" w:cs="Arial"/>
        </w:rPr>
        <w:t xml:space="preserve">. </w:t>
      </w:r>
    </w:p>
    <w:p w14:paraId="4211EC41" w14:textId="54A8F95B" w:rsidR="00B606CA"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t xml:space="preserve">Ensure the workplace champion who has responsibility for DEI and harassment issues are not only women leaders but also engage senior male leaders to act as role models. </w:t>
      </w:r>
    </w:p>
    <w:p w14:paraId="6B59E268" w14:textId="0663E71A" w:rsidR="00CB7807" w:rsidRPr="0063286A" w:rsidRDefault="00CB7807" w:rsidP="00D75F74">
      <w:pPr>
        <w:pStyle w:val="ListParagraph"/>
        <w:numPr>
          <w:ilvl w:val="2"/>
          <w:numId w:val="8"/>
        </w:numPr>
        <w:ind w:left="1560" w:hanging="426"/>
        <w:jc w:val="both"/>
        <w:rPr>
          <w:rFonts w:ascii="Arial" w:hAnsi="Arial" w:cs="Arial"/>
        </w:rPr>
      </w:pPr>
      <w:r w:rsidRPr="0063286A">
        <w:rPr>
          <w:rFonts w:ascii="Arial" w:hAnsi="Arial" w:cs="Arial"/>
        </w:rPr>
        <w:t>Sign on to the programme “male Champions of Change” to demonstrate commitment to tackling sexual harassment.</w:t>
      </w:r>
    </w:p>
    <w:p w14:paraId="478CE816" w14:textId="77777777" w:rsidR="0045253A" w:rsidRPr="0063286A" w:rsidRDefault="0045253A" w:rsidP="003A233C">
      <w:pPr>
        <w:pStyle w:val="ListParagraph"/>
        <w:ind w:left="1440"/>
        <w:jc w:val="both"/>
        <w:rPr>
          <w:rFonts w:ascii="Arial" w:hAnsi="Arial" w:cs="Arial"/>
        </w:rPr>
      </w:pPr>
    </w:p>
    <w:p w14:paraId="00BC221A" w14:textId="77777777" w:rsidR="00452C86" w:rsidRDefault="00452C86" w:rsidP="003A233C">
      <w:pPr>
        <w:pStyle w:val="ListParagraph"/>
        <w:numPr>
          <w:ilvl w:val="0"/>
          <w:numId w:val="8"/>
        </w:numPr>
        <w:jc w:val="both"/>
        <w:rPr>
          <w:rFonts w:ascii="Arial" w:hAnsi="Arial" w:cs="Arial"/>
          <w:b/>
          <w:bCs/>
        </w:rPr>
      </w:pPr>
      <w:r w:rsidRPr="0063286A">
        <w:rPr>
          <w:rFonts w:ascii="Arial" w:hAnsi="Arial" w:cs="Arial"/>
          <w:b/>
          <w:bCs/>
        </w:rPr>
        <w:t>Lone female in an otherwise male workplace/office/unit</w:t>
      </w:r>
    </w:p>
    <w:p w14:paraId="5E760082" w14:textId="77777777" w:rsidR="00D75F74" w:rsidRPr="0063286A" w:rsidRDefault="00D75F74" w:rsidP="00D75F74">
      <w:pPr>
        <w:pStyle w:val="ListParagraph"/>
        <w:jc w:val="both"/>
        <w:rPr>
          <w:rFonts w:ascii="Arial" w:hAnsi="Arial" w:cs="Arial"/>
          <w:b/>
          <w:bCs/>
        </w:rPr>
      </w:pPr>
    </w:p>
    <w:p w14:paraId="5653C24B" w14:textId="77777777" w:rsidR="00D75F74" w:rsidRPr="00D75F74" w:rsidRDefault="00452C86" w:rsidP="00D75F74">
      <w:pPr>
        <w:pStyle w:val="ListParagraph"/>
        <w:numPr>
          <w:ilvl w:val="1"/>
          <w:numId w:val="8"/>
        </w:numPr>
        <w:ind w:left="1080"/>
        <w:jc w:val="both"/>
        <w:rPr>
          <w:rFonts w:ascii="Arial" w:hAnsi="Arial" w:cs="Arial"/>
          <w:b/>
          <w:bCs/>
        </w:rPr>
      </w:pPr>
      <w:r w:rsidRPr="0063286A">
        <w:rPr>
          <w:rFonts w:ascii="Arial" w:hAnsi="Arial" w:cs="Arial"/>
          <w:b/>
          <w:bCs/>
        </w:rPr>
        <w:t>Nature of risk:</w:t>
      </w:r>
      <w:r w:rsidRPr="0063286A">
        <w:rPr>
          <w:rFonts w:ascii="Arial" w:hAnsi="Arial" w:cs="Arial"/>
        </w:rPr>
        <w:t xml:space="preserve"> Employees in the minority can feel isolated and may </w:t>
      </w:r>
      <w:proofErr w:type="gramStart"/>
      <w:r w:rsidRPr="0063286A">
        <w:rPr>
          <w:rFonts w:ascii="Arial" w:hAnsi="Arial" w:cs="Arial"/>
        </w:rPr>
        <w:t>actually be</w:t>
      </w:r>
      <w:proofErr w:type="gramEnd"/>
      <w:r w:rsidRPr="0063286A">
        <w:rPr>
          <w:rFonts w:ascii="Arial" w:hAnsi="Arial" w:cs="Arial"/>
        </w:rPr>
        <w:t xml:space="preserve">, or at least appear to be, vulnerable to </w:t>
      </w:r>
      <w:r w:rsidR="00CA2D42" w:rsidRPr="0063286A">
        <w:rPr>
          <w:rFonts w:ascii="Arial" w:hAnsi="Arial" w:cs="Arial"/>
        </w:rPr>
        <w:t>sexual harassment. Majority group social interactions may be isolating for the lone female, she may feel less able to speak up or that she should conform to the group culture.</w:t>
      </w:r>
    </w:p>
    <w:p w14:paraId="4166008A" w14:textId="369A3E46" w:rsidR="00452C86" w:rsidRPr="0063286A" w:rsidRDefault="00452C86" w:rsidP="00D75F74">
      <w:pPr>
        <w:pStyle w:val="ListParagraph"/>
        <w:ind w:left="1080"/>
        <w:jc w:val="both"/>
        <w:rPr>
          <w:rFonts w:ascii="Arial" w:hAnsi="Arial" w:cs="Arial"/>
          <w:b/>
          <w:bCs/>
        </w:rPr>
      </w:pPr>
      <w:r w:rsidRPr="0063286A">
        <w:rPr>
          <w:rFonts w:ascii="Arial" w:hAnsi="Arial" w:cs="Arial"/>
          <w:b/>
          <w:bCs/>
        </w:rPr>
        <w:t xml:space="preserve"> </w:t>
      </w:r>
    </w:p>
    <w:p w14:paraId="194D5A88" w14:textId="77777777" w:rsidR="00452C86" w:rsidRPr="0063286A" w:rsidRDefault="00452C86" w:rsidP="00D75F74">
      <w:pPr>
        <w:pStyle w:val="ListParagraph"/>
        <w:numPr>
          <w:ilvl w:val="1"/>
          <w:numId w:val="8"/>
        </w:numPr>
        <w:ind w:left="1080"/>
        <w:jc w:val="both"/>
        <w:rPr>
          <w:rFonts w:ascii="Arial" w:hAnsi="Arial" w:cs="Arial"/>
        </w:rPr>
      </w:pPr>
      <w:r w:rsidRPr="0063286A">
        <w:rPr>
          <w:rFonts w:ascii="Arial" w:hAnsi="Arial" w:cs="Arial"/>
          <w:b/>
          <w:bCs/>
        </w:rPr>
        <w:t xml:space="preserve">Possible mitigating steps:  </w:t>
      </w:r>
    </w:p>
    <w:p w14:paraId="1009E5BA" w14:textId="5230DC7D" w:rsidR="00452C86" w:rsidRPr="0063286A" w:rsidRDefault="00452C86" w:rsidP="00D75F74">
      <w:pPr>
        <w:pStyle w:val="ListParagraph"/>
        <w:numPr>
          <w:ilvl w:val="2"/>
          <w:numId w:val="8"/>
        </w:numPr>
        <w:ind w:left="1560" w:hanging="426"/>
        <w:jc w:val="both"/>
        <w:rPr>
          <w:rFonts w:ascii="Arial" w:hAnsi="Arial" w:cs="Arial"/>
        </w:rPr>
      </w:pPr>
      <w:r w:rsidRPr="0063286A">
        <w:rPr>
          <w:rFonts w:ascii="Arial" w:hAnsi="Arial" w:cs="Arial"/>
        </w:rPr>
        <w:t>Provide regular D</w:t>
      </w:r>
      <w:r w:rsidR="00CA2D42" w:rsidRPr="0063286A">
        <w:rPr>
          <w:rFonts w:ascii="Arial" w:hAnsi="Arial" w:cs="Arial"/>
        </w:rPr>
        <w:t>E</w:t>
      </w:r>
      <w:r w:rsidRPr="0063286A">
        <w:rPr>
          <w:rFonts w:ascii="Arial" w:hAnsi="Arial" w:cs="Arial"/>
        </w:rPr>
        <w:t>I training to senior leaders and managers, to include unconscious bias.</w:t>
      </w:r>
    </w:p>
    <w:p w14:paraId="45E5B015" w14:textId="3787958E" w:rsidR="00CA2D42" w:rsidRPr="0063286A" w:rsidRDefault="00CA2D42" w:rsidP="00D75F74">
      <w:pPr>
        <w:pStyle w:val="ListParagraph"/>
        <w:numPr>
          <w:ilvl w:val="2"/>
          <w:numId w:val="8"/>
        </w:numPr>
        <w:ind w:left="1560" w:hanging="426"/>
        <w:jc w:val="both"/>
        <w:rPr>
          <w:rFonts w:ascii="Arial" w:hAnsi="Arial" w:cs="Arial"/>
        </w:rPr>
      </w:pPr>
      <w:r w:rsidRPr="0063286A">
        <w:rPr>
          <w:rFonts w:ascii="Arial" w:hAnsi="Arial" w:cs="Arial"/>
        </w:rPr>
        <w:t>Regular check ins with the employee.</w:t>
      </w:r>
    </w:p>
    <w:p w14:paraId="0234C684" w14:textId="1D9B01B0" w:rsidR="00CA2D42" w:rsidRPr="0063286A" w:rsidRDefault="00CA2D42" w:rsidP="00D75F74">
      <w:pPr>
        <w:pStyle w:val="ListParagraph"/>
        <w:numPr>
          <w:ilvl w:val="2"/>
          <w:numId w:val="8"/>
        </w:numPr>
        <w:ind w:left="1560" w:hanging="426"/>
        <w:jc w:val="both"/>
        <w:rPr>
          <w:rFonts w:ascii="Arial" w:hAnsi="Arial" w:cs="Arial"/>
        </w:rPr>
      </w:pPr>
      <w:r w:rsidRPr="0063286A">
        <w:rPr>
          <w:rFonts w:ascii="Arial" w:hAnsi="Arial" w:cs="Arial"/>
        </w:rPr>
        <w:t xml:space="preserve">Strong messaging to the group about expected behaviour, leadership from management to reinforce. </w:t>
      </w:r>
    </w:p>
    <w:p w14:paraId="5BFFD558" w14:textId="61D2DE98" w:rsidR="00CA2D42" w:rsidRPr="0063286A" w:rsidRDefault="00CA2D42" w:rsidP="00D75F74">
      <w:pPr>
        <w:pStyle w:val="ListParagraph"/>
        <w:numPr>
          <w:ilvl w:val="2"/>
          <w:numId w:val="8"/>
        </w:numPr>
        <w:ind w:left="1560" w:hanging="426"/>
        <w:jc w:val="both"/>
        <w:rPr>
          <w:rFonts w:ascii="Arial" w:hAnsi="Arial" w:cs="Arial"/>
        </w:rPr>
      </w:pPr>
      <w:r w:rsidRPr="0063286A">
        <w:rPr>
          <w:rFonts w:ascii="Arial" w:hAnsi="Arial" w:cs="Arial"/>
        </w:rPr>
        <w:t>Application of policies consistently.</w:t>
      </w:r>
    </w:p>
    <w:p w14:paraId="27357169" w14:textId="77777777" w:rsidR="0045253A" w:rsidRPr="0063286A" w:rsidRDefault="0045253A" w:rsidP="003A233C">
      <w:pPr>
        <w:pStyle w:val="ListParagraph"/>
        <w:ind w:left="1440"/>
        <w:jc w:val="both"/>
        <w:rPr>
          <w:rFonts w:ascii="Arial" w:hAnsi="Arial" w:cs="Arial"/>
        </w:rPr>
      </w:pPr>
    </w:p>
    <w:p w14:paraId="490033B6" w14:textId="77777777" w:rsidR="004C1027" w:rsidRDefault="004C1027" w:rsidP="0045253A">
      <w:pPr>
        <w:pStyle w:val="ListParagraph"/>
        <w:numPr>
          <w:ilvl w:val="0"/>
          <w:numId w:val="8"/>
        </w:numPr>
        <w:jc w:val="both"/>
        <w:rPr>
          <w:rFonts w:ascii="Arial" w:hAnsi="Arial" w:cs="Arial"/>
          <w:b/>
          <w:bCs/>
        </w:rPr>
      </w:pPr>
      <w:r w:rsidRPr="0063286A">
        <w:rPr>
          <w:rFonts w:ascii="Arial" w:hAnsi="Arial" w:cs="Arial"/>
          <w:b/>
          <w:bCs/>
        </w:rPr>
        <w:t>A</w:t>
      </w:r>
      <w:bookmarkStart w:id="14" w:name="_Hlk181634484"/>
      <w:r w:rsidRPr="0063286A">
        <w:rPr>
          <w:rFonts w:ascii="Arial" w:hAnsi="Arial" w:cs="Arial"/>
          <w:b/>
          <w:bCs/>
        </w:rPr>
        <w:t>ny specific risk factors identified in your data or records of previous incidents</w:t>
      </w:r>
      <w:bookmarkEnd w:id="14"/>
    </w:p>
    <w:p w14:paraId="64EF607E" w14:textId="77777777" w:rsidR="00D75F74" w:rsidRPr="0063286A" w:rsidRDefault="00D75F74" w:rsidP="00D75F74">
      <w:pPr>
        <w:pStyle w:val="ListParagraph"/>
        <w:jc w:val="both"/>
        <w:rPr>
          <w:rFonts w:ascii="Arial" w:hAnsi="Arial" w:cs="Arial"/>
          <w:b/>
          <w:bCs/>
        </w:rPr>
      </w:pPr>
    </w:p>
    <w:p w14:paraId="27CCA8C2" w14:textId="77777777" w:rsidR="004C1027" w:rsidRPr="009D5440" w:rsidRDefault="004C1027" w:rsidP="00D75F74">
      <w:pPr>
        <w:pStyle w:val="ListParagraph"/>
        <w:numPr>
          <w:ilvl w:val="1"/>
          <w:numId w:val="8"/>
        </w:numPr>
        <w:ind w:left="1080"/>
        <w:jc w:val="both"/>
        <w:rPr>
          <w:rFonts w:ascii="Arial" w:hAnsi="Arial" w:cs="Arial"/>
          <w:b/>
          <w:bCs/>
        </w:rPr>
      </w:pPr>
      <w:r w:rsidRPr="009D5440">
        <w:rPr>
          <w:rFonts w:ascii="Arial" w:hAnsi="Arial" w:cs="Arial"/>
          <w:b/>
          <w:bCs/>
        </w:rPr>
        <w:t>Nature of risk:</w:t>
      </w:r>
      <w:r w:rsidRPr="009D5440">
        <w:rPr>
          <w:rFonts w:ascii="Arial" w:hAnsi="Arial" w:cs="Arial"/>
        </w:rPr>
        <w:t xml:space="preserve"> </w:t>
      </w:r>
      <w:r w:rsidRPr="009D5440">
        <w:rPr>
          <w:rFonts w:ascii="Arial" w:hAnsi="Arial" w:cs="Arial"/>
          <w:color w:val="215E99" w:themeColor="text2" w:themeTint="BF"/>
        </w:rPr>
        <w:t>[to be identified]</w:t>
      </w:r>
      <w:r w:rsidRPr="009D5440">
        <w:rPr>
          <w:rFonts w:ascii="Arial" w:hAnsi="Arial" w:cs="Arial"/>
          <w:b/>
          <w:bCs/>
          <w:color w:val="215E99" w:themeColor="text2" w:themeTint="BF"/>
        </w:rPr>
        <w:t xml:space="preserve"> </w:t>
      </w:r>
    </w:p>
    <w:p w14:paraId="2D0AFE33" w14:textId="77777777" w:rsidR="00D75F74" w:rsidRPr="009D5440" w:rsidRDefault="00D75F74" w:rsidP="00D75F74">
      <w:pPr>
        <w:pStyle w:val="ListParagraph"/>
        <w:ind w:left="1080"/>
        <w:jc w:val="both"/>
        <w:rPr>
          <w:rFonts w:ascii="Arial" w:hAnsi="Arial" w:cs="Arial"/>
          <w:b/>
          <w:bCs/>
        </w:rPr>
      </w:pPr>
    </w:p>
    <w:p w14:paraId="7172D392" w14:textId="4E55A8CD" w:rsidR="004C1027" w:rsidRPr="009D5440" w:rsidRDefault="004C1027" w:rsidP="00D75F74">
      <w:pPr>
        <w:pStyle w:val="ListParagraph"/>
        <w:numPr>
          <w:ilvl w:val="1"/>
          <w:numId w:val="8"/>
        </w:numPr>
        <w:ind w:left="1080"/>
        <w:jc w:val="both"/>
        <w:rPr>
          <w:rFonts w:ascii="Arial" w:hAnsi="Arial" w:cs="Arial"/>
        </w:rPr>
      </w:pPr>
      <w:r w:rsidRPr="009D5440">
        <w:rPr>
          <w:rFonts w:ascii="Arial" w:hAnsi="Arial" w:cs="Arial"/>
          <w:b/>
          <w:bCs/>
        </w:rPr>
        <w:t xml:space="preserve">Possible mitigating steps: </w:t>
      </w:r>
      <w:r w:rsidRPr="009D5440">
        <w:rPr>
          <w:rFonts w:ascii="Arial" w:hAnsi="Arial" w:cs="Arial"/>
          <w:color w:val="215E99" w:themeColor="text2" w:themeTint="BF"/>
        </w:rPr>
        <w:t>[to be identified]</w:t>
      </w:r>
    </w:p>
    <w:p w14:paraId="2A0A7BDC" w14:textId="77777777" w:rsidR="00D75F74" w:rsidRPr="00D75F74" w:rsidRDefault="00D75F74" w:rsidP="00D75F74">
      <w:pPr>
        <w:pStyle w:val="ListParagraph"/>
        <w:rPr>
          <w:rFonts w:ascii="Arial" w:hAnsi="Arial" w:cs="Arial"/>
        </w:rPr>
      </w:pPr>
    </w:p>
    <w:bookmarkEnd w:id="0"/>
    <w:p w14:paraId="1BBDD13B" w14:textId="3F0E9D43" w:rsidR="00FC06DD" w:rsidRDefault="00FC06DD" w:rsidP="003A233C">
      <w:pPr>
        <w:jc w:val="both"/>
        <w:rPr>
          <w:rFonts w:ascii="Arial" w:hAnsi="Arial" w:cs="Arial"/>
          <w:b/>
          <w:bCs/>
          <w:u w:val="single"/>
        </w:rPr>
      </w:pPr>
      <w:r w:rsidRPr="004A20AE">
        <w:rPr>
          <w:rFonts w:ascii="Arial" w:hAnsi="Arial" w:cs="Arial"/>
          <w:b/>
          <w:bCs/>
          <w:u w:val="single"/>
        </w:rPr>
        <w:t>3. Risk Assessment Matrix</w:t>
      </w:r>
    </w:p>
    <w:p w14:paraId="7B6C13B3" w14:textId="6EFF7120"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 xml:space="preserve">A risk assessment should be conducted to comply with the duty to prevent sexual harassment in the workplace.  Assessments should identify the risks, and the control measures identified to minimise the risks.  </w:t>
      </w:r>
    </w:p>
    <w:p w14:paraId="41E8B798" w14:textId="77777777"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b/>
          <w:bCs/>
        </w:rPr>
        <w:t>Guidance on completing the risk assessment table</w:t>
      </w:r>
    </w:p>
    <w:p w14:paraId="17D820DB" w14:textId="28CB603E"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lastRenderedPageBreak/>
        <w:t xml:space="preserve">The following instructions are designed to take you through the steps and record your decision making in the risk assessment table sent together with this document. You should use the separate List of </w:t>
      </w:r>
      <w:r>
        <w:rPr>
          <w:rFonts w:ascii="Arial" w:hAnsi="Arial" w:cs="Arial"/>
        </w:rPr>
        <w:t>R</w:t>
      </w:r>
      <w:r w:rsidRPr="00AE6EF3">
        <w:rPr>
          <w:rFonts w:ascii="Arial" w:hAnsi="Arial" w:cs="Arial"/>
        </w:rPr>
        <w:t xml:space="preserve">isk </w:t>
      </w:r>
      <w:r>
        <w:rPr>
          <w:rFonts w:ascii="Arial" w:hAnsi="Arial" w:cs="Arial"/>
        </w:rPr>
        <w:t>F</w:t>
      </w:r>
      <w:r w:rsidRPr="00AE6EF3">
        <w:rPr>
          <w:rFonts w:ascii="Arial" w:hAnsi="Arial" w:cs="Arial"/>
        </w:rPr>
        <w:t xml:space="preserve">actors and suggested actions </w:t>
      </w:r>
      <w:r>
        <w:rPr>
          <w:rFonts w:ascii="Arial" w:hAnsi="Arial" w:cs="Arial"/>
        </w:rPr>
        <w:t xml:space="preserve">set out above </w:t>
      </w:r>
      <w:r w:rsidRPr="00AE6EF3">
        <w:rPr>
          <w:rFonts w:ascii="Arial" w:hAnsi="Arial" w:cs="Arial"/>
        </w:rPr>
        <w:t xml:space="preserve">to help you complete your Risk </w:t>
      </w:r>
      <w:r>
        <w:rPr>
          <w:rFonts w:ascii="Arial" w:hAnsi="Arial" w:cs="Arial"/>
        </w:rPr>
        <w:t>A</w:t>
      </w:r>
      <w:r w:rsidRPr="00AE6EF3">
        <w:rPr>
          <w:rFonts w:ascii="Arial" w:hAnsi="Arial" w:cs="Arial"/>
        </w:rPr>
        <w:t>ssessment</w:t>
      </w:r>
      <w:r>
        <w:rPr>
          <w:rFonts w:ascii="Arial" w:hAnsi="Arial" w:cs="Arial"/>
        </w:rPr>
        <w:t xml:space="preserve"> (attached template). </w:t>
      </w:r>
    </w:p>
    <w:p w14:paraId="597134D8" w14:textId="7EE92615"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t xml:space="preserve">Columns A/Tab 1: Consider the risks of sexual harassment occurring in the course of employment.  </w:t>
      </w:r>
    </w:p>
    <w:p w14:paraId="670520A7" w14:textId="6F2536F9"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 xml:space="preserve">In the first column of your risk assessment, briefly list in separate rows the factors that might increase the likelihood of sexual harassment.  Some of the risks identified may only apply to certain types of workers - if that’s the case, your identified risk should state to whom it applies.  For example, a risk may be “workplace culture featuring sexist banter and disrespectful behaviour”. </w:t>
      </w:r>
    </w:p>
    <w:p w14:paraId="4AC28CDF" w14:textId="77777777"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 xml:space="preserve">Consider for </w:t>
      </w:r>
      <w:proofErr w:type="gramStart"/>
      <w:r w:rsidRPr="00AE6EF3">
        <w:rPr>
          <w:rFonts w:ascii="Arial" w:hAnsi="Arial" w:cs="Arial"/>
        </w:rPr>
        <w:t>example:-</w:t>
      </w:r>
      <w:proofErr w:type="gramEnd"/>
    </w:p>
    <w:p w14:paraId="24A31790" w14:textId="01BAF110"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Where are the power imbalances? Are there gendered power imbalances (for example, where most junior staff are female and most senior managers / leaders are male)</w:t>
      </w:r>
      <w:r>
        <w:rPr>
          <w:rFonts w:ascii="Arial" w:hAnsi="Arial" w:cs="Arial"/>
        </w:rPr>
        <w:t>.</w:t>
      </w:r>
    </w:p>
    <w:p w14:paraId="1FCBACE8"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Is there a lack of diversity in your workforce? This could be a male-dominated workforce; workers that have more than one protected characteristic, for example, disabled people, ethnic minorities and people from the LGBT community are more likely to experience sexual harassment than people who do not have these protected characteristics. </w:t>
      </w:r>
    </w:p>
    <w:p w14:paraId="63B4FF98"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Is there job insecurity for a particular group or role? Do you engage any form of insecure / casual workforce such as zero hours contracts, agency staff or contractors. </w:t>
      </w:r>
    </w:p>
    <w:p w14:paraId="31BE56B7"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Are staff working alone or at night? </w:t>
      </w:r>
    </w:p>
    <w:p w14:paraId="6E1184EB"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Do your staff have client/customer-facing duties? </w:t>
      </w:r>
    </w:p>
    <w:p w14:paraId="31250E6D"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Are staff expected to attend external events, social events, conferences or training? Do staff travel to different locations? Is there an expectation that workers will stay away from home overnight (particularly if alcohol is being consumed)? Are customers or staff drinking alcohol? </w:t>
      </w:r>
    </w:p>
    <w:p w14:paraId="75A74A87"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Do staff socialise with each other outside of work?</w:t>
      </w:r>
    </w:p>
    <w:p w14:paraId="2DE32291" w14:textId="59B3D0F0"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Do staff use social media such as WhatsApp to communicate with each other outside the workplace? </w:t>
      </w:r>
    </w:p>
    <w:p w14:paraId="7DB1E286"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What is your workplace culture like? Do staff engage in crude/sexist banter or disrespectful behaviour at work? Is there social media contact between workers?  </w:t>
      </w:r>
    </w:p>
    <w:p w14:paraId="2C4C2452"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Has there been past inaction to prevent or respond to sexual harassment? For example, has the organization previously failed to respond to reports of sexual harassment? </w:t>
      </w:r>
    </w:p>
    <w:p w14:paraId="001A182A"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Are there any other job roles or workers which have specific risks?  There may be risks that only affect one job role or worker - these should still be considered and addressed</w:t>
      </w:r>
    </w:p>
    <w:p w14:paraId="041DA37B" w14:textId="77777777" w:rsidR="00086534" w:rsidRPr="00AE6EF3" w:rsidRDefault="00086534" w:rsidP="00086534">
      <w:pPr>
        <w:pStyle w:val="ListParagraph"/>
        <w:numPr>
          <w:ilvl w:val="0"/>
          <w:numId w:val="30"/>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Are there particular events that raise tensions locally or nationally? Where there are staff who hold strong views, events can compel those individuals to assert their beliefs. </w:t>
      </w:r>
    </w:p>
    <w:p w14:paraId="00155D36" w14:textId="075A28FD"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Below is a list of possible risks you could use in Column A/</w:t>
      </w:r>
      <w:r>
        <w:rPr>
          <w:rFonts w:ascii="Arial" w:hAnsi="Arial" w:cs="Arial"/>
        </w:rPr>
        <w:t>T</w:t>
      </w:r>
      <w:r w:rsidRPr="00AE6EF3">
        <w:rPr>
          <w:rFonts w:ascii="Arial" w:hAnsi="Arial" w:cs="Arial"/>
        </w:rPr>
        <w:t xml:space="preserve">ab 1: </w:t>
      </w:r>
    </w:p>
    <w:p w14:paraId="4EA592F4" w14:textId="6263745B"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Poor workplace culture norms</w:t>
      </w:r>
      <w:r>
        <w:rPr>
          <w:rFonts w:ascii="Arial" w:hAnsi="Arial" w:cs="Arial"/>
        </w:rPr>
        <w:t>.</w:t>
      </w:r>
    </w:p>
    <w:p w14:paraId="4103865B" w14:textId="77777777"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Lack of knowledge in the workforce around expected behaviours, informal and formal reporting options, awareness of staff training in harassment, what sexual harassment is.  </w:t>
      </w:r>
    </w:p>
    <w:p w14:paraId="3F463131" w14:textId="1C73B9DA"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Culture of communication on WhatsApp outside of work hours</w:t>
      </w:r>
      <w:r>
        <w:rPr>
          <w:rFonts w:ascii="Arial" w:hAnsi="Arial" w:cs="Arial"/>
        </w:rPr>
        <w:t>.</w:t>
      </w:r>
    </w:p>
    <w:p w14:paraId="02DA005E" w14:textId="1F6F5A59"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Perception of lack of action when incidents occur/lack of accountability</w:t>
      </w:r>
      <w:r>
        <w:rPr>
          <w:rFonts w:ascii="Arial" w:hAnsi="Arial" w:cs="Arial"/>
        </w:rPr>
        <w:t>.</w:t>
      </w:r>
    </w:p>
    <w:p w14:paraId="004CC848" w14:textId="0DE9D9C8"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Perception of lack of leadership from management</w:t>
      </w:r>
      <w:r>
        <w:rPr>
          <w:rFonts w:ascii="Arial" w:hAnsi="Arial" w:cs="Arial"/>
        </w:rPr>
        <w:t>.</w:t>
      </w:r>
    </w:p>
    <w:p w14:paraId="1CAC1321" w14:textId="5F549224"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Lone working/Lone working at night/Lone working with third parties/Night working</w:t>
      </w:r>
      <w:r>
        <w:rPr>
          <w:rFonts w:ascii="Arial" w:hAnsi="Arial" w:cs="Arial"/>
        </w:rPr>
        <w:t>.</w:t>
      </w:r>
      <w:r w:rsidRPr="00AE6EF3">
        <w:rPr>
          <w:rFonts w:ascii="Arial" w:hAnsi="Arial" w:cs="Arial"/>
        </w:rPr>
        <w:t xml:space="preserve"> </w:t>
      </w:r>
    </w:p>
    <w:p w14:paraId="1066A078" w14:textId="4A7749AB"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Third party contact: at work</w:t>
      </w:r>
      <w:r>
        <w:rPr>
          <w:rFonts w:ascii="Arial" w:hAnsi="Arial" w:cs="Arial"/>
        </w:rPr>
        <w:t>.</w:t>
      </w:r>
    </w:p>
    <w:p w14:paraId="4C26C9C0" w14:textId="5D51EFC0"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Third party contact: secondment to client offices</w:t>
      </w:r>
      <w:r>
        <w:rPr>
          <w:rFonts w:ascii="Arial" w:hAnsi="Arial" w:cs="Arial"/>
        </w:rPr>
        <w:t>.</w:t>
      </w:r>
    </w:p>
    <w:p w14:paraId="0716A066" w14:textId="2B676F4B"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lastRenderedPageBreak/>
        <w:t>Third party contact at social events after work with alcohol</w:t>
      </w:r>
      <w:r>
        <w:rPr>
          <w:rFonts w:ascii="Arial" w:hAnsi="Arial" w:cs="Arial"/>
        </w:rPr>
        <w:t>.</w:t>
      </w:r>
    </w:p>
    <w:p w14:paraId="0A140DC6" w14:textId="3A256238"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After work social events with/without alcohol</w:t>
      </w:r>
      <w:r>
        <w:rPr>
          <w:rFonts w:ascii="Arial" w:hAnsi="Arial" w:cs="Arial"/>
        </w:rPr>
        <w:t>.</w:t>
      </w:r>
      <w:r w:rsidRPr="00AE6EF3">
        <w:rPr>
          <w:rFonts w:ascii="Arial" w:hAnsi="Arial" w:cs="Arial"/>
        </w:rPr>
        <w:t xml:space="preserve"> </w:t>
      </w:r>
    </w:p>
    <w:p w14:paraId="3E61188E" w14:textId="4735CD3E"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Attending work trips overseas with colleagues where the offices they are visiting have different cultures to that of the UK</w:t>
      </w:r>
      <w:r>
        <w:rPr>
          <w:rFonts w:ascii="Arial" w:hAnsi="Arial" w:cs="Arial"/>
        </w:rPr>
        <w:t>.</w:t>
      </w:r>
    </w:p>
    <w:p w14:paraId="2DF7DF32" w14:textId="760FA7A0"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Attending work trips overseas with clients where the offices they are visiting have different cultures to that of the UK</w:t>
      </w:r>
      <w:r>
        <w:rPr>
          <w:rFonts w:ascii="Arial" w:hAnsi="Arial" w:cs="Arial"/>
        </w:rPr>
        <w:t>.</w:t>
      </w:r>
      <w:r w:rsidRPr="00AE6EF3">
        <w:rPr>
          <w:rFonts w:ascii="Arial" w:hAnsi="Arial" w:cs="Arial"/>
        </w:rPr>
        <w:t xml:space="preserve"> </w:t>
      </w:r>
    </w:p>
    <w:p w14:paraId="193A5250" w14:textId="519E98BD"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Cross-jurisdictional management of employees (where cultures may be different)</w:t>
      </w:r>
      <w:r>
        <w:rPr>
          <w:rFonts w:ascii="Arial" w:hAnsi="Arial" w:cs="Arial"/>
        </w:rPr>
        <w:t>.</w:t>
      </w:r>
      <w:r w:rsidRPr="00AE6EF3">
        <w:rPr>
          <w:rFonts w:ascii="Arial" w:hAnsi="Arial" w:cs="Arial"/>
        </w:rPr>
        <w:t xml:space="preserve"> </w:t>
      </w:r>
    </w:p>
    <w:p w14:paraId="6D749609" w14:textId="4C566EFD"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Decentralised workplace – isolation and abuse of power</w:t>
      </w:r>
      <w:r>
        <w:rPr>
          <w:rFonts w:ascii="Arial" w:hAnsi="Arial" w:cs="Arial"/>
        </w:rPr>
        <w:t>.</w:t>
      </w:r>
      <w:r w:rsidRPr="00AE6EF3">
        <w:rPr>
          <w:rFonts w:ascii="Arial" w:hAnsi="Arial" w:cs="Arial"/>
        </w:rPr>
        <w:t xml:space="preserve"> </w:t>
      </w:r>
    </w:p>
    <w:p w14:paraId="2CACC258" w14:textId="57DDDE11"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Online working - isolation and abuse of power</w:t>
      </w:r>
      <w:r>
        <w:rPr>
          <w:rFonts w:ascii="Arial" w:hAnsi="Arial" w:cs="Arial"/>
        </w:rPr>
        <w:t>.</w:t>
      </w:r>
    </w:p>
    <w:p w14:paraId="7AA8732C" w14:textId="759D0E7C"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Interns/young workforce – job insecurity and abuse of power</w:t>
      </w:r>
      <w:r>
        <w:rPr>
          <w:rFonts w:ascii="Arial" w:hAnsi="Arial" w:cs="Arial"/>
        </w:rPr>
        <w:t>.</w:t>
      </w:r>
    </w:p>
    <w:p w14:paraId="2B574A95" w14:textId="2541A2DC"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Agency workers and contractors – job insecurity and abuse of power</w:t>
      </w:r>
      <w:r>
        <w:rPr>
          <w:rFonts w:ascii="Arial" w:hAnsi="Arial" w:cs="Arial"/>
        </w:rPr>
        <w:t>.</w:t>
      </w:r>
    </w:p>
    <w:p w14:paraId="4ED509AC" w14:textId="6211967B"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Cultural and language differences in the workplace</w:t>
      </w:r>
      <w:r>
        <w:rPr>
          <w:rFonts w:ascii="Arial" w:hAnsi="Arial" w:cs="Arial"/>
        </w:rPr>
        <w:t>.</w:t>
      </w:r>
    </w:p>
    <w:p w14:paraId="5DE0F9A1" w14:textId="57C6CE3D"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Social discourse of events taking place outside the workplace</w:t>
      </w:r>
      <w:r>
        <w:rPr>
          <w:rFonts w:ascii="Arial" w:hAnsi="Arial" w:cs="Arial"/>
        </w:rPr>
        <w:t>.</w:t>
      </w:r>
      <w:r w:rsidRPr="00AE6EF3">
        <w:rPr>
          <w:rFonts w:ascii="Arial" w:hAnsi="Arial" w:cs="Arial"/>
        </w:rPr>
        <w:t xml:space="preserve"> </w:t>
      </w:r>
    </w:p>
    <w:p w14:paraId="1AD56FC8" w14:textId="11F2FE9C"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Workplace with significant power discrepancies e</w:t>
      </w:r>
      <w:r>
        <w:rPr>
          <w:rFonts w:ascii="Arial" w:hAnsi="Arial" w:cs="Arial"/>
        </w:rPr>
        <w:t>.</w:t>
      </w:r>
      <w:r w:rsidRPr="00AE6EF3">
        <w:rPr>
          <w:rFonts w:ascii="Arial" w:hAnsi="Arial" w:cs="Arial"/>
        </w:rPr>
        <w:t>g</w:t>
      </w:r>
      <w:r>
        <w:rPr>
          <w:rFonts w:ascii="Arial" w:hAnsi="Arial" w:cs="Arial"/>
        </w:rPr>
        <w:t>.</w:t>
      </w:r>
      <w:r w:rsidRPr="00AE6EF3">
        <w:rPr>
          <w:rFonts w:ascii="Arial" w:hAnsi="Arial" w:cs="Arial"/>
        </w:rPr>
        <w:t xml:space="preserve"> strong hierarchies, teams with limited networks, people regarded as “high value”</w:t>
      </w:r>
      <w:r>
        <w:rPr>
          <w:rFonts w:ascii="Arial" w:hAnsi="Arial" w:cs="Arial"/>
        </w:rPr>
        <w:t>.</w:t>
      </w:r>
      <w:r w:rsidRPr="00AE6EF3">
        <w:rPr>
          <w:rFonts w:ascii="Arial" w:hAnsi="Arial" w:cs="Arial"/>
        </w:rPr>
        <w:t xml:space="preserve"> </w:t>
      </w:r>
    </w:p>
    <w:p w14:paraId="092DFA6A" w14:textId="1BC5F4D3"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Homogenous workplaces with lack of diversity</w:t>
      </w:r>
      <w:r>
        <w:rPr>
          <w:rFonts w:ascii="Arial" w:hAnsi="Arial" w:cs="Arial"/>
        </w:rPr>
        <w:t>.</w:t>
      </w:r>
    </w:p>
    <w:p w14:paraId="43EC752C" w14:textId="321E4E93"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Male dominated workforce particularly in senior positions</w:t>
      </w:r>
      <w:r>
        <w:rPr>
          <w:rFonts w:ascii="Arial" w:hAnsi="Arial" w:cs="Arial"/>
        </w:rPr>
        <w:t>.</w:t>
      </w:r>
    </w:p>
    <w:p w14:paraId="6157E975" w14:textId="4FB91975"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Lone female in an otherwise male workplace/office/unit</w:t>
      </w:r>
      <w:r>
        <w:rPr>
          <w:rFonts w:ascii="Arial" w:hAnsi="Arial" w:cs="Arial"/>
        </w:rPr>
        <w:t>.</w:t>
      </w:r>
    </w:p>
    <w:p w14:paraId="04A40A7E" w14:textId="0B127A9B" w:rsidR="00086534" w:rsidRPr="00AE6EF3" w:rsidRDefault="00086534" w:rsidP="00086534">
      <w:pPr>
        <w:pStyle w:val="ListParagraph"/>
        <w:numPr>
          <w:ilvl w:val="0"/>
          <w:numId w:val="32"/>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Any specific risk factors identified in your data or records of previous incidents</w:t>
      </w:r>
      <w:r>
        <w:rPr>
          <w:rFonts w:ascii="Arial" w:hAnsi="Arial" w:cs="Arial"/>
        </w:rPr>
        <w:t>.</w:t>
      </w:r>
    </w:p>
    <w:p w14:paraId="24334736" w14:textId="77777777"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t>Column B/Tab 1: Nature of risk</w:t>
      </w:r>
    </w:p>
    <w:p w14:paraId="5E3FA860" w14:textId="28E32D68"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 xml:space="preserve">In the second column of your risk assessment, describe in more detail </w:t>
      </w:r>
      <w:r w:rsidRPr="00AE6EF3">
        <w:rPr>
          <w:rFonts w:ascii="Arial" w:hAnsi="Arial" w:cs="Arial"/>
          <w:b/>
          <w:bCs/>
        </w:rPr>
        <w:t>the nature of the risk</w:t>
      </w:r>
      <w:r w:rsidRPr="00AE6EF3">
        <w:rPr>
          <w:rFonts w:ascii="Arial" w:hAnsi="Arial" w:cs="Arial"/>
        </w:rPr>
        <w:t xml:space="preserve"> you have identified in the first column. Here you might want to describe or list the reasons why there is a risk and from whom.  For example, your risk identified in column 1 might be “culture of late-night working” and in column 2 you might describe this risk as “Vulnerability to harassment from colleagues or third parties, lack of immediate support, physical isolation, lack of witnesses, travel home at night.”</w:t>
      </w:r>
    </w:p>
    <w:p w14:paraId="4B2B48D6" w14:textId="5EF6470D"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t>Column C/Tab 1: Document how you have assessed the risk and state your conclusions in respect of that risk. For example:</w:t>
      </w:r>
    </w:p>
    <w:p w14:paraId="56960B0A" w14:textId="77777777" w:rsidR="00086534" w:rsidRPr="00AE6EF3" w:rsidRDefault="00086534" w:rsidP="00086534">
      <w:pPr>
        <w:pStyle w:val="ListParagraph"/>
        <w:numPr>
          <w:ilvl w:val="0"/>
          <w:numId w:val="33"/>
        </w:numPr>
        <w:shd w:val="clear" w:color="auto" w:fill="FFFFFF"/>
        <w:spacing w:before="100" w:beforeAutospacing="1" w:after="100" w:afterAutospacing="1" w:line="240" w:lineRule="auto"/>
        <w:ind w:left="567" w:hanging="567"/>
        <w:jc w:val="both"/>
        <w:rPr>
          <w:rFonts w:ascii="Arial" w:hAnsi="Arial" w:cs="Arial"/>
          <w:b/>
          <w:bCs/>
        </w:rPr>
      </w:pPr>
      <w:r w:rsidRPr="00AE6EF3">
        <w:rPr>
          <w:rFonts w:ascii="Arial" w:hAnsi="Arial" w:cs="Arial"/>
        </w:rPr>
        <w:t xml:space="preserve">In the third column of your risk assessment, in relation to each risk factor identified (column 1), state whether you have conducted anonymous staff surveys, or interviewed a sample of workers who are at risk or who would be best placed to know about that risk (such as those who work alone, line managers, HR managers, those who regularly come into contact with third parties, senior leaders or managers), or identified from previous incidents. </w:t>
      </w:r>
    </w:p>
    <w:p w14:paraId="55325B8B" w14:textId="77777777" w:rsidR="00086534" w:rsidRPr="00AE6EF3" w:rsidRDefault="00086534" w:rsidP="00086534">
      <w:pPr>
        <w:pStyle w:val="ListParagraph"/>
        <w:numPr>
          <w:ilvl w:val="0"/>
          <w:numId w:val="33"/>
        </w:numPr>
        <w:shd w:val="clear" w:color="auto" w:fill="FFFFFF"/>
        <w:spacing w:before="100" w:beforeAutospacing="1" w:after="100" w:afterAutospacing="1" w:line="240" w:lineRule="auto"/>
        <w:ind w:left="567" w:hanging="567"/>
        <w:jc w:val="both"/>
        <w:rPr>
          <w:rFonts w:ascii="Arial" w:hAnsi="Arial" w:cs="Arial"/>
          <w:b/>
          <w:bCs/>
        </w:rPr>
      </w:pPr>
      <w:r w:rsidRPr="00AE6EF3">
        <w:rPr>
          <w:rFonts w:ascii="Arial" w:hAnsi="Arial" w:cs="Arial"/>
        </w:rPr>
        <w:t>In your conclusion, for example about the risk of sexual harassment from third parties, you might state that a significant proportion of reported incidents and upheld complaints were committed by third parties.</w:t>
      </w:r>
    </w:p>
    <w:p w14:paraId="07EEC655" w14:textId="7A832F2E"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t xml:space="preserve">Column D/Tab 1: Assess the risk priority rating. </w:t>
      </w:r>
    </w:p>
    <w:p w14:paraId="6E3B4E64" w14:textId="77777777" w:rsidR="00086534" w:rsidRPr="00AE6EF3" w:rsidRDefault="00086534" w:rsidP="00086534">
      <w:pPr>
        <w:shd w:val="clear" w:color="auto" w:fill="FFFFFF"/>
        <w:spacing w:before="100" w:beforeAutospacing="1" w:after="100" w:afterAutospacing="1" w:line="240" w:lineRule="auto"/>
        <w:jc w:val="both"/>
        <w:rPr>
          <w:rFonts w:ascii="Arial" w:hAnsi="Arial" w:cs="Arial"/>
        </w:rPr>
      </w:pPr>
      <w:r w:rsidRPr="00AE6EF3">
        <w:rPr>
          <w:rFonts w:ascii="Arial" w:hAnsi="Arial" w:cs="Arial"/>
        </w:rPr>
        <w:t>In the next column of your risk assessment, consider and mark up:</w:t>
      </w:r>
    </w:p>
    <w:p w14:paraId="4A910770" w14:textId="2F9B559F" w:rsidR="00EA5621" w:rsidRDefault="00EA5621" w:rsidP="00EA5621">
      <w:pPr>
        <w:pStyle w:val="ListParagraph"/>
        <w:numPr>
          <w:ilvl w:val="0"/>
          <w:numId w:val="33"/>
        </w:numPr>
        <w:shd w:val="clear" w:color="auto" w:fill="FFFFFF"/>
        <w:spacing w:before="100" w:beforeAutospacing="1" w:after="100" w:afterAutospacing="1" w:line="240" w:lineRule="auto"/>
        <w:ind w:left="567" w:hanging="567"/>
        <w:jc w:val="both"/>
        <w:rPr>
          <w:rFonts w:ascii="Arial" w:hAnsi="Arial" w:cs="Arial"/>
        </w:rPr>
      </w:pPr>
      <w:r w:rsidRPr="0063286A">
        <w:rPr>
          <w:rFonts w:ascii="Arial" w:hAnsi="Arial" w:cs="Arial"/>
          <w:b/>
          <w:bCs/>
        </w:rPr>
        <w:t>Likelihood</w:t>
      </w:r>
      <w:r w:rsidRPr="0063286A">
        <w:rPr>
          <w:rFonts w:ascii="Arial" w:hAnsi="Arial" w:cs="Arial"/>
        </w:rPr>
        <w:t>: Assess the probability of each risk occurring (e.g.,</w:t>
      </w:r>
      <w:r>
        <w:rPr>
          <w:rFonts w:ascii="Arial" w:hAnsi="Arial" w:cs="Arial"/>
        </w:rPr>
        <w:t xml:space="preserve"> 1 =</w:t>
      </w:r>
      <w:r w:rsidRPr="0063286A">
        <w:rPr>
          <w:rFonts w:ascii="Arial" w:hAnsi="Arial" w:cs="Arial"/>
        </w:rPr>
        <w:t xml:space="preserve"> rare, </w:t>
      </w:r>
      <w:r>
        <w:rPr>
          <w:rFonts w:ascii="Arial" w:hAnsi="Arial" w:cs="Arial"/>
        </w:rPr>
        <w:t xml:space="preserve">2 = </w:t>
      </w:r>
      <w:r w:rsidRPr="0063286A">
        <w:rPr>
          <w:rFonts w:ascii="Arial" w:hAnsi="Arial" w:cs="Arial"/>
        </w:rPr>
        <w:t xml:space="preserve">unlikely, </w:t>
      </w:r>
      <w:r>
        <w:rPr>
          <w:rFonts w:ascii="Arial" w:hAnsi="Arial" w:cs="Arial"/>
        </w:rPr>
        <w:t xml:space="preserve">3 = </w:t>
      </w:r>
      <w:r w:rsidRPr="0063286A">
        <w:rPr>
          <w:rFonts w:ascii="Arial" w:hAnsi="Arial" w:cs="Arial"/>
        </w:rPr>
        <w:t xml:space="preserve">possible, </w:t>
      </w:r>
      <w:r>
        <w:rPr>
          <w:rFonts w:ascii="Arial" w:hAnsi="Arial" w:cs="Arial"/>
        </w:rPr>
        <w:t xml:space="preserve">4 = </w:t>
      </w:r>
      <w:r w:rsidRPr="0063286A">
        <w:rPr>
          <w:rFonts w:ascii="Arial" w:hAnsi="Arial" w:cs="Arial"/>
        </w:rPr>
        <w:t xml:space="preserve">likely, </w:t>
      </w:r>
      <w:r>
        <w:rPr>
          <w:rFonts w:ascii="Arial" w:hAnsi="Arial" w:cs="Arial"/>
        </w:rPr>
        <w:t xml:space="preserve">5 = </w:t>
      </w:r>
      <w:r w:rsidRPr="0063286A">
        <w:rPr>
          <w:rFonts w:ascii="Arial" w:hAnsi="Arial" w:cs="Arial"/>
        </w:rPr>
        <w:t>almost certain).</w:t>
      </w:r>
    </w:p>
    <w:p w14:paraId="38D73CF6" w14:textId="49472F63" w:rsidR="00EA5621" w:rsidRDefault="00EA5621" w:rsidP="00EA5621">
      <w:pPr>
        <w:pStyle w:val="ListParagraph"/>
        <w:numPr>
          <w:ilvl w:val="0"/>
          <w:numId w:val="33"/>
        </w:numPr>
        <w:shd w:val="clear" w:color="auto" w:fill="FFFFFF"/>
        <w:spacing w:before="100" w:beforeAutospacing="1" w:after="100" w:afterAutospacing="1" w:line="240" w:lineRule="auto"/>
        <w:ind w:left="567" w:hanging="567"/>
        <w:jc w:val="both"/>
        <w:rPr>
          <w:rFonts w:ascii="Arial" w:hAnsi="Arial" w:cs="Arial"/>
        </w:rPr>
      </w:pPr>
      <w:r w:rsidRPr="0063286A">
        <w:rPr>
          <w:rFonts w:ascii="Arial" w:hAnsi="Arial" w:cs="Arial"/>
          <w:b/>
          <w:bCs/>
        </w:rPr>
        <w:t>Impact</w:t>
      </w:r>
      <w:r w:rsidRPr="0063286A">
        <w:rPr>
          <w:rFonts w:ascii="Arial" w:hAnsi="Arial" w:cs="Arial"/>
        </w:rPr>
        <w:t xml:space="preserve">: Assess the potential impact of each risk (e.g., </w:t>
      </w:r>
      <w:r>
        <w:rPr>
          <w:rFonts w:ascii="Arial" w:hAnsi="Arial" w:cs="Arial"/>
        </w:rPr>
        <w:t xml:space="preserve">1 = </w:t>
      </w:r>
      <w:r w:rsidRPr="0063286A">
        <w:rPr>
          <w:rFonts w:ascii="Arial" w:hAnsi="Arial" w:cs="Arial"/>
        </w:rPr>
        <w:t>minor,</w:t>
      </w:r>
      <w:r>
        <w:rPr>
          <w:rFonts w:ascii="Arial" w:hAnsi="Arial" w:cs="Arial"/>
        </w:rPr>
        <w:t xml:space="preserve"> 2 =</w:t>
      </w:r>
      <w:r w:rsidRPr="0063286A">
        <w:rPr>
          <w:rFonts w:ascii="Arial" w:hAnsi="Arial" w:cs="Arial"/>
        </w:rPr>
        <w:t xml:space="preserve"> moderate, </w:t>
      </w:r>
      <w:r>
        <w:rPr>
          <w:rFonts w:ascii="Arial" w:hAnsi="Arial" w:cs="Arial"/>
        </w:rPr>
        <w:t xml:space="preserve">3 = </w:t>
      </w:r>
      <w:proofErr w:type="spellStart"/>
      <w:r w:rsidRPr="0063286A">
        <w:rPr>
          <w:rFonts w:ascii="Arial" w:hAnsi="Arial" w:cs="Arial"/>
        </w:rPr>
        <w:t>major,</w:t>
      </w:r>
      <w:proofErr w:type="spellEnd"/>
      <w:r w:rsidRPr="0063286A">
        <w:rPr>
          <w:rFonts w:ascii="Arial" w:hAnsi="Arial" w:cs="Arial"/>
        </w:rPr>
        <w:t xml:space="preserve"> </w:t>
      </w:r>
      <w:r>
        <w:rPr>
          <w:rFonts w:ascii="Arial" w:hAnsi="Arial" w:cs="Arial"/>
        </w:rPr>
        <w:t xml:space="preserve">4 = </w:t>
      </w:r>
      <w:r w:rsidRPr="0063286A">
        <w:rPr>
          <w:rFonts w:ascii="Arial" w:hAnsi="Arial" w:cs="Arial"/>
        </w:rPr>
        <w:t>severe).</w:t>
      </w:r>
    </w:p>
    <w:p w14:paraId="07F12E7C" w14:textId="31B1215D" w:rsidR="00EA5621" w:rsidRPr="00353C68" w:rsidRDefault="00EA5621" w:rsidP="00CA04CC">
      <w:pPr>
        <w:pStyle w:val="ListParagraph"/>
        <w:numPr>
          <w:ilvl w:val="0"/>
          <w:numId w:val="33"/>
        </w:numPr>
        <w:shd w:val="clear" w:color="auto" w:fill="FFFFFF"/>
        <w:spacing w:before="100" w:beforeAutospacing="1" w:after="100" w:afterAutospacing="1" w:line="240" w:lineRule="auto"/>
        <w:ind w:left="567" w:hanging="567"/>
        <w:jc w:val="both"/>
        <w:rPr>
          <w:rFonts w:ascii="Arial" w:hAnsi="Arial" w:cs="Arial"/>
        </w:rPr>
      </w:pPr>
      <w:r w:rsidRPr="00353C68">
        <w:rPr>
          <w:rFonts w:ascii="Arial" w:hAnsi="Arial" w:cs="Arial"/>
          <w:b/>
          <w:bCs/>
        </w:rPr>
        <w:t>Risk Rating</w:t>
      </w:r>
      <w:r w:rsidRPr="00353C68">
        <w:rPr>
          <w:rFonts w:ascii="Arial" w:hAnsi="Arial" w:cs="Arial"/>
        </w:rPr>
        <w:t>: Combine likelihood and impact to determine the overall risk rating</w:t>
      </w:r>
      <w:r w:rsidR="00353C68" w:rsidRPr="00353C68">
        <w:rPr>
          <w:rFonts w:ascii="Arial" w:hAnsi="Arial" w:cs="Arial"/>
        </w:rPr>
        <w:t xml:space="preserve"> (e.g., low (2-4), medium (5), high (6-9)).</w:t>
      </w:r>
      <w:r w:rsidRPr="00353C68">
        <w:rPr>
          <w:rFonts w:ascii="Arial" w:hAnsi="Arial" w:cs="Arial"/>
        </w:rPr>
        <w:t xml:space="preserve"> </w:t>
      </w:r>
    </w:p>
    <w:p w14:paraId="6D190C27" w14:textId="607956B2"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lastRenderedPageBreak/>
        <w:t xml:space="preserve">Column E/Tab 1: State what controls/measures are already in place to mitigate that risk occurring: </w:t>
      </w:r>
    </w:p>
    <w:p w14:paraId="74F43245" w14:textId="77777777" w:rsidR="00086534" w:rsidRPr="00AE6EF3" w:rsidRDefault="00086534" w:rsidP="00086534">
      <w:pPr>
        <w:pStyle w:val="ListParagraph"/>
        <w:numPr>
          <w:ilvl w:val="0"/>
          <w:numId w:val="34"/>
        </w:numPr>
        <w:shd w:val="clear" w:color="auto" w:fill="FFFFFF"/>
        <w:spacing w:before="100" w:beforeAutospacing="1" w:after="100" w:afterAutospacing="1" w:line="240" w:lineRule="auto"/>
        <w:ind w:left="567" w:hanging="567"/>
        <w:jc w:val="both"/>
        <w:rPr>
          <w:rFonts w:ascii="Arial" w:hAnsi="Arial" w:cs="Arial"/>
          <w:b/>
          <w:bCs/>
        </w:rPr>
      </w:pPr>
      <w:r w:rsidRPr="00AE6EF3">
        <w:rPr>
          <w:rFonts w:ascii="Arial" w:hAnsi="Arial" w:cs="Arial"/>
        </w:rPr>
        <w:t>In the next column of your risk assessment, state in relation to each risk factor identified in column 1, what steps have already been taken to mitigate that risk. To do this you will need to gather the information you already possess (e.g. what policies you already have in place/ what training/ what reporting mechanisms).</w:t>
      </w:r>
    </w:p>
    <w:p w14:paraId="573975E1" w14:textId="49A7CA1C" w:rsidR="00086534" w:rsidRPr="00AE6EF3" w:rsidRDefault="00086534" w:rsidP="00086534">
      <w:pPr>
        <w:pStyle w:val="ListParagraph"/>
        <w:numPr>
          <w:ilvl w:val="0"/>
          <w:numId w:val="34"/>
        </w:numPr>
        <w:shd w:val="clear" w:color="auto" w:fill="FFFFFF"/>
        <w:spacing w:before="100" w:beforeAutospacing="1" w:after="100" w:afterAutospacing="1" w:line="240" w:lineRule="auto"/>
        <w:ind w:left="567" w:hanging="567"/>
        <w:jc w:val="both"/>
        <w:rPr>
          <w:rFonts w:ascii="Arial" w:hAnsi="Arial" w:cs="Arial"/>
          <w:b/>
          <w:bCs/>
        </w:rPr>
      </w:pPr>
      <w:r w:rsidRPr="00AE6EF3">
        <w:rPr>
          <w:rFonts w:ascii="Arial" w:hAnsi="Arial" w:cs="Arial"/>
        </w:rPr>
        <w:t xml:space="preserve">For example, against the risk of lone working, you may already have adopted a robust Anti-harassment and anti-bullying policy with clear examples of sexual harassment and a comprehensive reporting </w:t>
      </w:r>
      <w:r w:rsidR="00353C68" w:rsidRPr="00AE6EF3">
        <w:rPr>
          <w:rFonts w:ascii="Arial" w:hAnsi="Arial" w:cs="Arial"/>
        </w:rPr>
        <w:t>procedure,</w:t>
      </w:r>
      <w:r w:rsidRPr="00AE6EF3">
        <w:rPr>
          <w:rFonts w:ascii="Arial" w:hAnsi="Arial" w:cs="Arial"/>
        </w:rPr>
        <w:t xml:space="preserve"> and your policy may be accessible to all staff via the intranet. However, the policy may be lacking in certain respects (such as not containing multiple reporting channels) so a review of the policy should be considered as an additional control (see next step).  </w:t>
      </w:r>
    </w:p>
    <w:p w14:paraId="526C1978" w14:textId="29FFCBD9" w:rsidR="00086534" w:rsidRPr="00AE6EF3" w:rsidRDefault="00086534" w:rsidP="00086534">
      <w:pPr>
        <w:shd w:val="clear" w:color="auto" w:fill="FFFFFF"/>
        <w:spacing w:before="100" w:beforeAutospacing="1" w:after="100" w:afterAutospacing="1" w:line="240" w:lineRule="auto"/>
        <w:jc w:val="both"/>
        <w:rPr>
          <w:rFonts w:ascii="Arial" w:hAnsi="Arial" w:cs="Arial"/>
          <w:b/>
          <w:bCs/>
        </w:rPr>
      </w:pPr>
      <w:r w:rsidRPr="00AE6EF3">
        <w:rPr>
          <w:rFonts w:ascii="Arial" w:hAnsi="Arial" w:cs="Arial"/>
          <w:b/>
          <w:bCs/>
        </w:rPr>
        <w:t xml:space="preserve">Column F/Tab 1: State what possible additional controls/measures may be required to mitigate the risk occurring. List all possible controls, even if they might not be reasonable for you to take.  In your Action Plan (tab 2) you will have the opportunity to select from your list of all possible controls, just those controls that you consider would be </w:t>
      </w:r>
      <w:r w:rsidRPr="00AE6EF3">
        <w:rPr>
          <w:rFonts w:ascii="Arial" w:hAnsi="Arial" w:cs="Arial"/>
          <w:b/>
          <w:bCs/>
          <w:u w:val="single"/>
        </w:rPr>
        <w:t xml:space="preserve">reasonable </w:t>
      </w:r>
      <w:r w:rsidRPr="00AE6EF3">
        <w:rPr>
          <w:rFonts w:ascii="Arial" w:hAnsi="Arial" w:cs="Arial"/>
          <w:b/>
          <w:bCs/>
        </w:rPr>
        <w:t>for the organisation to take.</w:t>
      </w:r>
    </w:p>
    <w:p w14:paraId="1819FD8B" w14:textId="77777777" w:rsidR="00086534" w:rsidRPr="00AE6EF3" w:rsidRDefault="00086534" w:rsidP="00086534">
      <w:pPr>
        <w:pStyle w:val="ListParagraph"/>
        <w:numPr>
          <w:ilvl w:val="0"/>
          <w:numId w:val="35"/>
        </w:numPr>
        <w:shd w:val="clear" w:color="auto" w:fill="FFFFFF"/>
        <w:spacing w:before="100" w:beforeAutospacing="1" w:after="100" w:afterAutospacing="1" w:line="240" w:lineRule="auto"/>
        <w:ind w:left="567" w:hanging="567"/>
        <w:jc w:val="both"/>
        <w:rPr>
          <w:rFonts w:ascii="Arial" w:hAnsi="Arial" w:cs="Arial"/>
          <w:b/>
          <w:bCs/>
        </w:rPr>
      </w:pPr>
      <w:r w:rsidRPr="00AE6EF3">
        <w:rPr>
          <w:rFonts w:ascii="Arial" w:hAnsi="Arial" w:cs="Arial"/>
        </w:rPr>
        <w:t xml:space="preserve">For example, in relation to the risk of third-party contact, you may need to provide comprehensive training to staff on recognising and reporting sexual harassment, bystander intervention and the consequences of sexual harassment. This training should also cover how to handle difficult interactions with third parties, setting boundaries, provide comprehensive training to staff on recognising and reporting sexual harassment, bystander intervention and the consequences of sexual harassment. </w:t>
      </w:r>
    </w:p>
    <w:p w14:paraId="38207505" w14:textId="77777777" w:rsidR="00086534" w:rsidRPr="00AE6EF3" w:rsidRDefault="00086534" w:rsidP="00086534">
      <w:pPr>
        <w:pStyle w:val="ListParagraph"/>
        <w:numPr>
          <w:ilvl w:val="0"/>
          <w:numId w:val="35"/>
        </w:numPr>
        <w:shd w:val="clear" w:color="auto" w:fill="FFFFFF"/>
        <w:spacing w:before="100" w:beforeAutospacing="1" w:after="100" w:afterAutospacing="1" w:line="240" w:lineRule="auto"/>
        <w:ind w:left="567" w:hanging="567"/>
        <w:jc w:val="both"/>
        <w:rPr>
          <w:rFonts w:ascii="Arial" w:hAnsi="Arial" w:cs="Arial"/>
        </w:rPr>
      </w:pPr>
      <w:r w:rsidRPr="00AE6EF3">
        <w:rPr>
          <w:rFonts w:ascii="Arial" w:hAnsi="Arial" w:cs="Arial"/>
        </w:rPr>
        <w:t xml:space="preserve">One of the steps you need to take may be to gather further data such as conducting a staff survey or culture audit.  If that is the case, you may need to review your action plan and steps again after that data has been collected. </w:t>
      </w:r>
    </w:p>
    <w:p w14:paraId="757FC656" w14:textId="77777777" w:rsidR="00086534" w:rsidRPr="0063286A" w:rsidRDefault="00086534" w:rsidP="00086534">
      <w:pPr>
        <w:jc w:val="both"/>
        <w:rPr>
          <w:rFonts w:ascii="Arial" w:hAnsi="Arial" w:cs="Arial"/>
        </w:rPr>
      </w:pPr>
    </w:p>
    <w:p w14:paraId="18D96827" w14:textId="0575833F" w:rsidR="00FC06DD" w:rsidRPr="0063286A" w:rsidRDefault="00FC06DD" w:rsidP="003A233C">
      <w:pPr>
        <w:jc w:val="both"/>
        <w:rPr>
          <w:rFonts w:ascii="Arial" w:hAnsi="Arial" w:cs="Arial"/>
          <w:b/>
          <w:bCs/>
        </w:rPr>
      </w:pPr>
      <w:r w:rsidRPr="005A22B5">
        <w:rPr>
          <w:rFonts w:ascii="Arial" w:hAnsi="Arial" w:cs="Arial"/>
          <w:b/>
          <w:bCs/>
          <w:u w:val="single"/>
        </w:rPr>
        <w:t xml:space="preserve">4. </w:t>
      </w:r>
      <w:r w:rsidR="003E3660" w:rsidRPr="005A22B5">
        <w:rPr>
          <w:rFonts w:ascii="Arial" w:hAnsi="Arial" w:cs="Arial"/>
          <w:b/>
          <w:bCs/>
          <w:u w:val="single"/>
        </w:rPr>
        <w:t xml:space="preserve">Action </w:t>
      </w:r>
      <w:r w:rsidR="00CB7807" w:rsidRPr="005A22B5">
        <w:rPr>
          <w:rFonts w:ascii="Arial" w:hAnsi="Arial" w:cs="Arial"/>
          <w:b/>
          <w:bCs/>
          <w:u w:val="single"/>
        </w:rPr>
        <w:t xml:space="preserve">Plan </w:t>
      </w:r>
      <w:r w:rsidR="00126F75" w:rsidRPr="005A22B5">
        <w:rPr>
          <w:rFonts w:ascii="Arial" w:hAnsi="Arial" w:cs="Arial"/>
          <w:b/>
          <w:bCs/>
          <w:u w:val="single"/>
        </w:rPr>
        <w:t>O</w:t>
      </w:r>
      <w:r w:rsidR="00CB7807" w:rsidRPr="005A22B5">
        <w:rPr>
          <w:rFonts w:ascii="Arial" w:hAnsi="Arial" w:cs="Arial"/>
          <w:b/>
          <w:bCs/>
          <w:u w:val="single"/>
        </w:rPr>
        <w:t>ptions</w:t>
      </w:r>
      <w:r w:rsidR="00353C68" w:rsidRPr="005A22B5">
        <w:rPr>
          <w:rFonts w:ascii="Arial" w:hAnsi="Arial" w:cs="Arial"/>
          <w:b/>
          <w:bCs/>
          <w:u w:val="single"/>
        </w:rPr>
        <w:t xml:space="preserve"> (Tab 2)</w:t>
      </w:r>
      <w:r w:rsidR="00364439" w:rsidRPr="0063286A">
        <w:rPr>
          <w:rFonts w:ascii="Arial" w:hAnsi="Arial" w:cs="Arial"/>
          <w:b/>
          <w:bCs/>
        </w:rPr>
        <w:t xml:space="preserve"> </w:t>
      </w:r>
    </w:p>
    <w:p w14:paraId="6B6ACB43" w14:textId="77777777" w:rsidR="00BA6629" w:rsidRPr="00960728" w:rsidRDefault="00BA6629" w:rsidP="003A233C">
      <w:pPr>
        <w:jc w:val="both"/>
        <w:rPr>
          <w:rFonts w:ascii="Arial" w:hAnsi="Arial" w:cs="Arial"/>
          <w:b/>
          <w:bCs/>
          <w:i/>
          <w:iCs/>
          <w:color w:val="215E99" w:themeColor="text2" w:themeTint="BF"/>
        </w:rPr>
      </w:pPr>
      <w:r w:rsidRPr="00960728">
        <w:rPr>
          <w:rFonts w:ascii="Arial" w:hAnsi="Arial" w:cs="Arial"/>
          <w:b/>
          <w:bCs/>
          <w:i/>
          <w:iCs/>
          <w:color w:val="215E99" w:themeColor="text2" w:themeTint="BF"/>
        </w:rPr>
        <w:t>Instructions for dealing with this section:</w:t>
      </w:r>
    </w:p>
    <w:p w14:paraId="7B04C44B" w14:textId="04478226" w:rsidR="00BA6629" w:rsidRPr="00960728" w:rsidRDefault="00BA6629" w:rsidP="003A233C">
      <w:pPr>
        <w:pStyle w:val="ListParagraph"/>
        <w:numPr>
          <w:ilvl w:val="0"/>
          <w:numId w:val="24"/>
        </w:numPr>
        <w:jc w:val="both"/>
        <w:rPr>
          <w:rFonts w:ascii="Arial" w:hAnsi="Arial" w:cs="Arial"/>
          <w:b/>
          <w:bCs/>
          <w:i/>
          <w:iCs/>
          <w:color w:val="215E99" w:themeColor="text2" w:themeTint="BF"/>
        </w:rPr>
      </w:pPr>
      <w:r w:rsidRPr="00960728">
        <w:rPr>
          <w:rFonts w:ascii="Arial" w:hAnsi="Arial" w:cs="Arial"/>
          <w:b/>
          <w:bCs/>
          <w:i/>
          <w:iCs/>
          <w:color w:val="215E99" w:themeColor="text2" w:themeTint="BF"/>
        </w:rPr>
        <w:t>The strategies outlined below (e.g</w:t>
      </w:r>
      <w:r w:rsidR="00960728" w:rsidRPr="00960728">
        <w:rPr>
          <w:rFonts w:ascii="Arial" w:hAnsi="Arial" w:cs="Arial"/>
          <w:b/>
          <w:bCs/>
          <w:i/>
          <w:iCs/>
          <w:color w:val="215E99" w:themeColor="text2" w:themeTint="BF"/>
        </w:rPr>
        <w:t>.</w:t>
      </w:r>
      <w:r w:rsidRPr="00960728">
        <w:rPr>
          <w:rFonts w:ascii="Arial" w:hAnsi="Arial" w:cs="Arial"/>
          <w:b/>
          <w:bCs/>
          <w:i/>
          <w:iCs/>
          <w:color w:val="215E99" w:themeColor="text2" w:themeTint="BF"/>
        </w:rPr>
        <w:t xml:space="preserve"> developing and enforcing effective policies and procedures, conducting training, exercising leadership, reporting mechanisms and monitoring the treatment of complaints) will help address </w:t>
      </w:r>
      <w:proofErr w:type="gramStart"/>
      <w:r w:rsidRPr="00960728">
        <w:rPr>
          <w:rFonts w:ascii="Arial" w:hAnsi="Arial" w:cs="Arial"/>
          <w:b/>
          <w:bCs/>
          <w:i/>
          <w:iCs/>
          <w:color w:val="215E99" w:themeColor="text2" w:themeTint="BF"/>
        </w:rPr>
        <w:t>all of</w:t>
      </w:r>
      <w:proofErr w:type="gramEnd"/>
      <w:r w:rsidRPr="00960728">
        <w:rPr>
          <w:rFonts w:ascii="Arial" w:hAnsi="Arial" w:cs="Arial"/>
          <w:b/>
          <w:bCs/>
          <w:i/>
          <w:iCs/>
          <w:color w:val="215E99" w:themeColor="text2" w:themeTint="BF"/>
        </w:rPr>
        <w:t xml:space="preserve"> the risk factors listed above. </w:t>
      </w:r>
    </w:p>
    <w:p w14:paraId="63D9559C" w14:textId="7EF13217" w:rsidR="00BA6629" w:rsidRPr="009D5440" w:rsidRDefault="00C66873" w:rsidP="009D5440">
      <w:pPr>
        <w:pStyle w:val="ListParagraph"/>
        <w:numPr>
          <w:ilvl w:val="0"/>
          <w:numId w:val="24"/>
        </w:numPr>
        <w:jc w:val="both"/>
        <w:rPr>
          <w:rFonts w:ascii="Arial" w:hAnsi="Arial" w:cs="Arial"/>
          <w:b/>
          <w:bCs/>
          <w:i/>
          <w:iCs/>
          <w:color w:val="215E99" w:themeColor="text2" w:themeTint="BF"/>
        </w:rPr>
      </w:pPr>
      <w:r w:rsidRPr="00960728">
        <w:rPr>
          <w:rFonts w:ascii="Arial" w:hAnsi="Arial" w:cs="Arial"/>
          <w:b/>
          <w:bCs/>
          <w:i/>
          <w:iCs/>
          <w:color w:val="215E99" w:themeColor="text2" w:themeTint="BF"/>
        </w:rPr>
        <w:t xml:space="preserve">When putting together your Action Plan, you should consider adding </w:t>
      </w:r>
      <w:r w:rsidR="00BA6629" w:rsidRPr="00960728">
        <w:rPr>
          <w:rFonts w:ascii="Arial" w:hAnsi="Arial" w:cs="Arial"/>
          <w:b/>
          <w:bCs/>
          <w:i/>
          <w:iCs/>
          <w:color w:val="215E99" w:themeColor="text2" w:themeTint="BF"/>
        </w:rPr>
        <w:t xml:space="preserve">to the list </w:t>
      </w:r>
      <w:r w:rsidRPr="00960728">
        <w:rPr>
          <w:rFonts w:ascii="Arial" w:hAnsi="Arial" w:cs="Arial"/>
          <w:b/>
          <w:bCs/>
          <w:i/>
          <w:iCs/>
          <w:color w:val="215E99" w:themeColor="text2" w:themeTint="BF"/>
        </w:rPr>
        <w:t xml:space="preserve">of actions </w:t>
      </w:r>
      <w:r w:rsidR="00BA6629" w:rsidRPr="00960728">
        <w:rPr>
          <w:rFonts w:ascii="Arial" w:hAnsi="Arial" w:cs="Arial"/>
          <w:b/>
          <w:bCs/>
          <w:i/>
          <w:iCs/>
          <w:color w:val="215E99" w:themeColor="text2" w:themeTint="BF"/>
        </w:rPr>
        <w:t>the additional strategies which have been identified above</w:t>
      </w:r>
      <w:r w:rsidRPr="00960728">
        <w:rPr>
          <w:rFonts w:ascii="Arial" w:hAnsi="Arial" w:cs="Arial"/>
          <w:b/>
          <w:bCs/>
          <w:i/>
          <w:iCs/>
          <w:color w:val="215E99" w:themeColor="text2" w:themeTint="BF"/>
        </w:rPr>
        <w:t xml:space="preserve">. However, only include those strategies which are reasonable for your organisation to take.  You may wish to state in relation to any </w:t>
      </w:r>
      <w:proofErr w:type="gramStart"/>
      <w:r w:rsidRPr="00960728">
        <w:rPr>
          <w:rFonts w:ascii="Arial" w:hAnsi="Arial" w:cs="Arial"/>
          <w:b/>
          <w:bCs/>
          <w:i/>
          <w:iCs/>
          <w:color w:val="215E99" w:themeColor="text2" w:themeTint="BF"/>
        </w:rPr>
        <w:t>particular strategy</w:t>
      </w:r>
      <w:proofErr w:type="gramEnd"/>
      <w:r w:rsidRPr="00960728">
        <w:rPr>
          <w:rFonts w:ascii="Arial" w:hAnsi="Arial" w:cs="Arial"/>
          <w:b/>
          <w:bCs/>
          <w:i/>
          <w:iCs/>
          <w:color w:val="215E99" w:themeColor="text2" w:themeTint="BF"/>
        </w:rPr>
        <w:t xml:space="preserve"> why you have decided that it is not reasonable to take it.</w:t>
      </w:r>
      <w:r w:rsidRPr="009D5440">
        <w:rPr>
          <w:rFonts w:ascii="Arial" w:hAnsi="Arial" w:cs="Arial"/>
          <w:b/>
          <w:bCs/>
          <w:i/>
          <w:iCs/>
          <w:color w:val="4EA72E" w:themeColor="accent6"/>
          <w:highlight w:val="yellow"/>
        </w:rPr>
        <w:t xml:space="preserve">  </w:t>
      </w:r>
      <w:r w:rsidR="00BA6629" w:rsidRPr="009D5440">
        <w:rPr>
          <w:rFonts w:ascii="Arial" w:hAnsi="Arial" w:cs="Arial"/>
          <w:b/>
          <w:bCs/>
          <w:i/>
          <w:iCs/>
          <w:color w:val="4EA72E" w:themeColor="accent6"/>
          <w:highlight w:val="yellow"/>
        </w:rPr>
        <w:t xml:space="preserve">  </w:t>
      </w:r>
    </w:p>
    <w:p w14:paraId="677D4C26" w14:textId="55EC1D05" w:rsidR="00FC06DD" w:rsidRPr="0063286A" w:rsidRDefault="00FC06DD" w:rsidP="003A233C">
      <w:pPr>
        <w:numPr>
          <w:ilvl w:val="0"/>
          <w:numId w:val="5"/>
        </w:numPr>
        <w:jc w:val="both"/>
        <w:rPr>
          <w:rFonts w:ascii="Arial" w:hAnsi="Arial" w:cs="Arial"/>
        </w:rPr>
      </w:pPr>
      <w:r w:rsidRPr="0063286A">
        <w:rPr>
          <w:rFonts w:ascii="Arial" w:hAnsi="Arial" w:cs="Arial"/>
          <w:b/>
          <w:bCs/>
        </w:rPr>
        <w:t>Policy Development</w:t>
      </w:r>
      <w:r w:rsidRPr="0063286A">
        <w:rPr>
          <w:rFonts w:ascii="Arial" w:hAnsi="Arial" w:cs="Arial"/>
        </w:rPr>
        <w:t xml:space="preserve">: Create and regularly update comprehensive sexual harassment and anti-harassment policies. </w:t>
      </w:r>
      <w:r w:rsidR="006F72C8" w:rsidRPr="0063286A">
        <w:rPr>
          <w:rFonts w:ascii="Arial" w:hAnsi="Arial" w:cs="Arial"/>
        </w:rPr>
        <w:t xml:space="preserve"> See paragraph 4.18 EHRC guidance for detail of what a good anti-harassment policy (or separate sexual harassment policy) should contain.  </w:t>
      </w:r>
    </w:p>
    <w:p w14:paraId="55045318" w14:textId="77777777" w:rsidR="006F72C8" w:rsidRPr="0063286A" w:rsidRDefault="00FC06DD" w:rsidP="003A233C">
      <w:pPr>
        <w:numPr>
          <w:ilvl w:val="0"/>
          <w:numId w:val="5"/>
        </w:numPr>
        <w:jc w:val="both"/>
        <w:rPr>
          <w:rFonts w:ascii="Arial" w:hAnsi="Arial" w:cs="Arial"/>
        </w:rPr>
      </w:pPr>
      <w:r w:rsidRPr="0063286A">
        <w:rPr>
          <w:rFonts w:ascii="Arial" w:hAnsi="Arial" w:cs="Arial"/>
          <w:b/>
          <w:bCs/>
        </w:rPr>
        <w:t>Training and Awareness</w:t>
      </w:r>
      <w:r w:rsidRPr="0063286A">
        <w:rPr>
          <w:rFonts w:ascii="Arial" w:hAnsi="Arial" w:cs="Arial"/>
        </w:rPr>
        <w:t>: Conduct regular training sessions for all employees on recognising and preventing sexual harassment, addressing power imbalances, and promoting diversity.</w:t>
      </w:r>
    </w:p>
    <w:p w14:paraId="3282E411" w14:textId="709EDA5A" w:rsidR="00AF2E32" w:rsidRPr="0063286A" w:rsidRDefault="00AF2E32" w:rsidP="003A233C">
      <w:pPr>
        <w:numPr>
          <w:ilvl w:val="1"/>
          <w:numId w:val="5"/>
        </w:numPr>
        <w:jc w:val="both"/>
        <w:rPr>
          <w:rFonts w:ascii="Arial" w:hAnsi="Arial" w:cs="Arial"/>
        </w:rPr>
      </w:pPr>
      <w:r w:rsidRPr="0063286A">
        <w:rPr>
          <w:rFonts w:ascii="Arial" w:hAnsi="Arial" w:cs="Arial"/>
        </w:rPr>
        <w:lastRenderedPageBreak/>
        <w:t>Provide all workers with training which addresses the different types of harassment and victimisation. Keep records of who received training and implement a timetable for refresher training</w:t>
      </w:r>
      <w:r w:rsidR="005A22B5">
        <w:rPr>
          <w:rFonts w:ascii="Arial" w:hAnsi="Arial" w:cs="Arial"/>
        </w:rPr>
        <w:t>.</w:t>
      </w:r>
    </w:p>
    <w:p w14:paraId="62741DB1" w14:textId="22CEBFBF" w:rsidR="00AF2E32" w:rsidRPr="0063286A" w:rsidRDefault="00AF2E32" w:rsidP="003A233C">
      <w:pPr>
        <w:numPr>
          <w:ilvl w:val="1"/>
          <w:numId w:val="5"/>
        </w:numPr>
        <w:jc w:val="both"/>
        <w:rPr>
          <w:rFonts w:ascii="Arial" w:hAnsi="Arial" w:cs="Arial"/>
        </w:rPr>
      </w:pPr>
      <w:r w:rsidRPr="0063286A">
        <w:rPr>
          <w:rFonts w:ascii="Arial" w:hAnsi="Arial" w:cs="Arial"/>
        </w:rPr>
        <w:t>Provide training to all new employees during their induction and provide regularly updated training (at least annually) as necessary throughout their tenure</w:t>
      </w:r>
      <w:r w:rsidR="005A22B5">
        <w:rPr>
          <w:rFonts w:ascii="Arial" w:hAnsi="Arial" w:cs="Arial"/>
        </w:rPr>
        <w:t>.</w:t>
      </w:r>
    </w:p>
    <w:p w14:paraId="1BA3EE03" w14:textId="77777777" w:rsidR="00AF2E32" w:rsidRPr="0063286A" w:rsidRDefault="00AF2E32" w:rsidP="003A233C">
      <w:pPr>
        <w:numPr>
          <w:ilvl w:val="1"/>
          <w:numId w:val="5"/>
        </w:numPr>
        <w:jc w:val="both"/>
        <w:rPr>
          <w:rFonts w:ascii="Arial" w:hAnsi="Arial" w:cs="Arial"/>
        </w:rPr>
      </w:pPr>
      <w:r w:rsidRPr="0063286A">
        <w:rPr>
          <w:rFonts w:ascii="Arial" w:hAnsi="Arial" w:cs="Arial"/>
        </w:rPr>
        <w:t xml:space="preserve">Tailor training to the nature of the employer, the target audience and the employer’s policy (and </w:t>
      </w:r>
      <w:proofErr w:type="gramStart"/>
      <w:r w:rsidRPr="0063286A">
        <w:rPr>
          <w:rFonts w:ascii="Arial" w:hAnsi="Arial" w:cs="Arial"/>
        </w:rPr>
        <w:t>make reference</w:t>
      </w:r>
      <w:proofErr w:type="gramEnd"/>
      <w:r w:rsidRPr="0063286A">
        <w:rPr>
          <w:rFonts w:ascii="Arial" w:hAnsi="Arial" w:cs="Arial"/>
        </w:rPr>
        <w:t xml:space="preserve"> to third party harassment). </w:t>
      </w:r>
    </w:p>
    <w:p w14:paraId="7AEEB357" w14:textId="192B91FA" w:rsidR="00AF2E32" w:rsidRPr="0063286A" w:rsidRDefault="00AF2E32" w:rsidP="003A233C">
      <w:pPr>
        <w:numPr>
          <w:ilvl w:val="1"/>
          <w:numId w:val="5"/>
        </w:numPr>
        <w:jc w:val="both"/>
        <w:rPr>
          <w:rFonts w:ascii="Arial" w:hAnsi="Arial" w:cs="Arial"/>
        </w:rPr>
      </w:pPr>
      <w:r w:rsidRPr="0063286A">
        <w:rPr>
          <w:rFonts w:ascii="Arial" w:hAnsi="Arial" w:cs="Arial"/>
        </w:rPr>
        <w:t>Undertake pre-and post-training surveys to monitor effectiveness of training; adapt training based on feedback</w:t>
      </w:r>
      <w:r w:rsidR="005A22B5">
        <w:rPr>
          <w:rFonts w:ascii="Arial" w:hAnsi="Arial" w:cs="Arial"/>
        </w:rPr>
        <w:t>.</w:t>
      </w:r>
    </w:p>
    <w:p w14:paraId="32631109" w14:textId="24E4363E" w:rsidR="00AF2E32" w:rsidRPr="0063286A" w:rsidRDefault="00AF2E32" w:rsidP="003A233C">
      <w:pPr>
        <w:numPr>
          <w:ilvl w:val="1"/>
          <w:numId w:val="5"/>
        </w:numPr>
        <w:jc w:val="both"/>
        <w:rPr>
          <w:rFonts w:ascii="Arial" w:hAnsi="Arial" w:cs="Arial"/>
        </w:rPr>
      </w:pPr>
      <w:r w:rsidRPr="0063286A">
        <w:rPr>
          <w:rFonts w:ascii="Arial" w:hAnsi="Arial" w:cs="Arial"/>
        </w:rPr>
        <w:t>Provide mandatory role-specific training for managers and investigators</w:t>
      </w:r>
      <w:r w:rsidR="005A22B5">
        <w:rPr>
          <w:rFonts w:ascii="Arial" w:hAnsi="Arial" w:cs="Arial"/>
        </w:rPr>
        <w:t>.</w:t>
      </w:r>
    </w:p>
    <w:p w14:paraId="1D9146A3" w14:textId="6201BD6A" w:rsidR="00AF2E32" w:rsidRPr="0063286A" w:rsidRDefault="00AF2E32" w:rsidP="003A233C">
      <w:pPr>
        <w:numPr>
          <w:ilvl w:val="1"/>
          <w:numId w:val="5"/>
        </w:numPr>
        <w:jc w:val="both"/>
        <w:rPr>
          <w:rFonts w:ascii="Arial" w:hAnsi="Arial" w:cs="Arial"/>
        </w:rPr>
      </w:pPr>
      <w:proofErr w:type="gramStart"/>
      <w:r w:rsidRPr="0063286A">
        <w:rPr>
          <w:rFonts w:ascii="Arial" w:hAnsi="Arial" w:cs="Arial"/>
        </w:rPr>
        <w:t>In order to</w:t>
      </w:r>
      <w:proofErr w:type="gramEnd"/>
      <w:r w:rsidRPr="0063286A">
        <w:rPr>
          <w:rFonts w:ascii="Arial" w:hAnsi="Arial" w:cs="Arial"/>
        </w:rPr>
        <w:t xml:space="preserve"> address power imbalances, introduce training on topics such as diversity and inclusion for those who have responsibility for the overall strategy of the organisation e.g. the board, recruitment, development &amp; promotion</w:t>
      </w:r>
      <w:r w:rsidR="005A22B5">
        <w:rPr>
          <w:rFonts w:ascii="Arial" w:hAnsi="Arial" w:cs="Arial"/>
        </w:rPr>
        <w:t>.</w:t>
      </w:r>
    </w:p>
    <w:p w14:paraId="694F8FD0" w14:textId="77CC83FD" w:rsidR="00AF2E32" w:rsidRPr="0063286A" w:rsidRDefault="00AF2E32" w:rsidP="003A233C">
      <w:pPr>
        <w:numPr>
          <w:ilvl w:val="1"/>
          <w:numId w:val="5"/>
        </w:numPr>
        <w:jc w:val="both"/>
        <w:rPr>
          <w:rFonts w:ascii="Arial" w:hAnsi="Arial" w:cs="Arial"/>
        </w:rPr>
      </w:pPr>
      <w:r w:rsidRPr="0063286A">
        <w:rPr>
          <w:rFonts w:ascii="Arial" w:hAnsi="Arial" w:cs="Arial"/>
        </w:rPr>
        <w:t>Tailor training after conducting a climate survey</w:t>
      </w:r>
      <w:r w:rsidR="005A22B5">
        <w:rPr>
          <w:rFonts w:ascii="Arial" w:hAnsi="Arial" w:cs="Arial"/>
        </w:rPr>
        <w:t>.</w:t>
      </w:r>
    </w:p>
    <w:p w14:paraId="2C4D0C09" w14:textId="77777777" w:rsidR="00AF2E32" w:rsidRPr="0063286A" w:rsidRDefault="00AF2E32" w:rsidP="003A233C">
      <w:pPr>
        <w:numPr>
          <w:ilvl w:val="1"/>
          <w:numId w:val="5"/>
        </w:numPr>
        <w:jc w:val="both"/>
        <w:rPr>
          <w:rFonts w:ascii="Arial" w:hAnsi="Arial" w:cs="Arial"/>
        </w:rPr>
      </w:pPr>
      <w:r w:rsidRPr="0063286A">
        <w:rPr>
          <w:rFonts w:ascii="Arial" w:hAnsi="Arial" w:cs="Arial"/>
        </w:rPr>
        <w:t>Include ‘bystander intervention training’ as part of the general organisation-wide training.</w:t>
      </w:r>
    </w:p>
    <w:p w14:paraId="2DC53385" w14:textId="77777777" w:rsidR="00FC06DD" w:rsidRPr="0063286A" w:rsidRDefault="00FC06DD" w:rsidP="003A233C">
      <w:pPr>
        <w:numPr>
          <w:ilvl w:val="0"/>
          <w:numId w:val="5"/>
        </w:numPr>
        <w:jc w:val="both"/>
        <w:rPr>
          <w:rFonts w:ascii="Arial" w:hAnsi="Arial" w:cs="Arial"/>
        </w:rPr>
      </w:pPr>
      <w:r w:rsidRPr="0063286A">
        <w:rPr>
          <w:rFonts w:ascii="Arial" w:hAnsi="Arial" w:cs="Arial"/>
          <w:b/>
          <w:bCs/>
        </w:rPr>
        <w:t>Reporting Mechanisms</w:t>
      </w:r>
      <w:r w:rsidRPr="0063286A">
        <w:rPr>
          <w:rFonts w:ascii="Arial" w:hAnsi="Arial" w:cs="Arial"/>
        </w:rPr>
        <w:t xml:space="preserve">: Establish clear, confidential, and accessible reporting channels. </w:t>
      </w:r>
    </w:p>
    <w:p w14:paraId="650896CB" w14:textId="7BF0841B" w:rsidR="009E458A" w:rsidRPr="0063286A" w:rsidRDefault="009E458A" w:rsidP="003A233C">
      <w:pPr>
        <w:numPr>
          <w:ilvl w:val="1"/>
          <w:numId w:val="5"/>
        </w:numPr>
        <w:jc w:val="both"/>
        <w:rPr>
          <w:rFonts w:ascii="Arial" w:hAnsi="Arial" w:cs="Arial"/>
        </w:rPr>
      </w:pPr>
      <w:r w:rsidRPr="0063286A">
        <w:rPr>
          <w:rFonts w:ascii="Arial" w:hAnsi="Arial" w:cs="Arial"/>
        </w:rPr>
        <w:t>Ensure that there are multiple reporting routes available for reporting sexual harassment allegations (e.g., line manager, SHPC and anonymous online/telephone/ formal and informal)</w:t>
      </w:r>
      <w:r w:rsidR="005A22B5">
        <w:rPr>
          <w:rFonts w:ascii="Arial" w:hAnsi="Arial" w:cs="Arial"/>
        </w:rPr>
        <w:t>.</w:t>
      </w:r>
    </w:p>
    <w:p w14:paraId="158DD4AC" w14:textId="5509021C" w:rsidR="009E458A" w:rsidRPr="0063286A" w:rsidRDefault="009E458A" w:rsidP="003A233C">
      <w:pPr>
        <w:numPr>
          <w:ilvl w:val="1"/>
          <w:numId w:val="5"/>
        </w:numPr>
        <w:jc w:val="both"/>
        <w:rPr>
          <w:rFonts w:ascii="Arial" w:hAnsi="Arial" w:cs="Arial"/>
        </w:rPr>
      </w:pPr>
      <w:r w:rsidRPr="0063286A">
        <w:rPr>
          <w:rFonts w:ascii="Arial" w:hAnsi="Arial" w:cs="Arial"/>
        </w:rPr>
        <w:t>Actively encourage the reporting of allegations of sexual harassment</w:t>
      </w:r>
      <w:r w:rsidR="005A22B5">
        <w:rPr>
          <w:rFonts w:ascii="Arial" w:hAnsi="Arial" w:cs="Arial"/>
        </w:rPr>
        <w:t>.</w:t>
      </w:r>
    </w:p>
    <w:p w14:paraId="01563469" w14:textId="77777777" w:rsidR="00FC06DD" w:rsidRPr="0063286A" w:rsidRDefault="00FC06DD" w:rsidP="003A233C">
      <w:pPr>
        <w:numPr>
          <w:ilvl w:val="1"/>
          <w:numId w:val="5"/>
        </w:numPr>
        <w:jc w:val="both"/>
        <w:rPr>
          <w:rFonts w:ascii="Arial" w:hAnsi="Arial" w:cs="Arial"/>
        </w:rPr>
      </w:pPr>
      <w:r w:rsidRPr="0063286A">
        <w:rPr>
          <w:rFonts w:ascii="Arial" w:hAnsi="Arial" w:cs="Arial"/>
        </w:rPr>
        <w:t>Ensure employees can report to at least two different people at different levels within the organisation.</w:t>
      </w:r>
    </w:p>
    <w:p w14:paraId="6325515F" w14:textId="77777777" w:rsidR="00FC06DD" w:rsidRPr="0063286A" w:rsidRDefault="00FC06DD" w:rsidP="003A233C">
      <w:pPr>
        <w:numPr>
          <w:ilvl w:val="1"/>
          <w:numId w:val="5"/>
        </w:numPr>
        <w:jc w:val="both"/>
        <w:rPr>
          <w:rFonts w:ascii="Arial" w:hAnsi="Arial" w:cs="Arial"/>
        </w:rPr>
      </w:pPr>
      <w:r w:rsidRPr="0063286A">
        <w:rPr>
          <w:rFonts w:ascii="Arial" w:hAnsi="Arial" w:cs="Arial"/>
        </w:rPr>
        <w:t>Formal reporting channels should allow complaints to be made to someone other than the alleged harasser, preferably someone more senior.</w:t>
      </w:r>
    </w:p>
    <w:p w14:paraId="29AF9051" w14:textId="77777777" w:rsidR="00FC06DD" w:rsidRPr="0063286A" w:rsidRDefault="00FC06DD" w:rsidP="003A233C">
      <w:pPr>
        <w:numPr>
          <w:ilvl w:val="1"/>
          <w:numId w:val="5"/>
        </w:numPr>
        <w:jc w:val="both"/>
        <w:rPr>
          <w:rFonts w:ascii="Arial" w:hAnsi="Arial" w:cs="Arial"/>
        </w:rPr>
      </w:pPr>
      <w:r w:rsidRPr="0063286A">
        <w:rPr>
          <w:rFonts w:ascii="Arial" w:hAnsi="Arial" w:cs="Arial"/>
        </w:rPr>
        <w:t>No time limit for making complaints; historical complaints should be investigated in line with normal processes.</w:t>
      </w:r>
    </w:p>
    <w:p w14:paraId="4F403A75" w14:textId="55A2C137" w:rsidR="00FC06DD" w:rsidRPr="0063286A" w:rsidRDefault="00FC06DD" w:rsidP="003A233C">
      <w:pPr>
        <w:numPr>
          <w:ilvl w:val="1"/>
          <w:numId w:val="5"/>
        </w:numPr>
        <w:jc w:val="both"/>
        <w:rPr>
          <w:rFonts w:ascii="Arial" w:hAnsi="Arial" w:cs="Arial"/>
        </w:rPr>
      </w:pPr>
      <w:r w:rsidRPr="0063286A">
        <w:rPr>
          <w:rFonts w:ascii="Arial" w:hAnsi="Arial" w:cs="Arial"/>
        </w:rPr>
        <w:t xml:space="preserve">Provide </w:t>
      </w:r>
      <w:r w:rsidRPr="0063286A">
        <w:rPr>
          <w:rFonts w:ascii="Arial" w:hAnsi="Arial" w:cs="Arial"/>
          <w:b/>
          <w:bCs/>
        </w:rPr>
        <w:t>anonymous reporting options</w:t>
      </w:r>
      <w:r w:rsidRPr="0063286A">
        <w:rPr>
          <w:rFonts w:ascii="Arial" w:hAnsi="Arial" w:cs="Arial"/>
        </w:rPr>
        <w:t xml:space="preserve"> to capture complaints that might otherwise go unreported. While anonymous reports may limit the ability to investigate individual cases, they can provide valuable insights into workplace issues, areas needing further investigation, and groups requiring targeted training. Ensure anonymous reporting is offered alongside named reporting routes and inform employees of the limited actions that can follow from anonymous reports. Employees should have the option to make a named report at any point.</w:t>
      </w:r>
    </w:p>
    <w:p w14:paraId="42053B2F" w14:textId="725B677F" w:rsidR="00FC06DD" w:rsidRPr="0063286A" w:rsidRDefault="00FC06DD" w:rsidP="003A233C">
      <w:pPr>
        <w:numPr>
          <w:ilvl w:val="0"/>
          <w:numId w:val="5"/>
        </w:numPr>
        <w:jc w:val="both"/>
        <w:rPr>
          <w:rFonts w:ascii="Arial" w:hAnsi="Arial" w:cs="Arial"/>
        </w:rPr>
      </w:pPr>
      <w:r w:rsidRPr="0063286A">
        <w:rPr>
          <w:rFonts w:ascii="Arial" w:hAnsi="Arial" w:cs="Arial"/>
          <w:b/>
          <w:bCs/>
        </w:rPr>
        <w:t xml:space="preserve">Monitoring </w:t>
      </w:r>
      <w:r w:rsidR="00CB523D" w:rsidRPr="0063286A">
        <w:rPr>
          <w:rFonts w:ascii="Arial" w:hAnsi="Arial" w:cs="Arial"/>
          <w:b/>
          <w:bCs/>
        </w:rPr>
        <w:t>t</w:t>
      </w:r>
      <w:r w:rsidRPr="0063286A">
        <w:rPr>
          <w:rFonts w:ascii="Arial" w:hAnsi="Arial" w:cs="Arial"/>
          <w:b/>
          <w:bCs/>
        </w:rPr>
        <w:t xml:space="preserve">reatment of </w:t>
      </w:r>
      <w:r w:rsidR="00CB523D" w:rsidRPr="0063286A">
        <w:rPr>
          <w:rFonts w:ascii="Arial" w:hAnsi="Arial" w:cs="Arial"/>
          <w:b/>
          <w:bCs/>
        </w:rPr>
        <w:t>c</w:t>
      </w:r>
      <w:r w:rsidRPr="0063286A">
        <w:rPr>
          <w:rFonts w:ascii="Arial" w:hAnsi="Arial" w:cs="Arial"/>
          <w:b/>
          <w:bCs/>
        </w:rPr>
        <w:t>omplaints</w:t>
      </w:r>
      <w:r w:rsidRPr="0063286A">
        <w:rPr>
          <w:rFonts w:ascii="Arial" w:hAnsi="Arial" w:cs="Arial"/>
        </w:rPr>
        <w:t xml:space="preserve">: </w:t>
      </w:r>
    </w:p>
    <w:p w14:paraId="3CAE7DFE" w14:textId="5FDB3B09" w:rsidR="00120327" w:rsidRPr="0063286A" w:rsidRDefault="00120327" w:rsidP="003A233C">
      <w:pPr>
        <w:numPr>
          <w:ilvl w:val="1"/>
          <w:numId w:val="5"/>
        </w:numPr>
        <w:jc w:val="both"/>
        <w:rPr>
          <w:rFonts w:ascii="Arial" w:hAnsi="Arial" w:cs="Arial"/>
        </w:rPr>
      </w:pPr>
      <w:r w:rsidRPr="0063286A">
        <w:rPr>
          <w:rFonts w:ascii="Arial" w:hAnsi="Arial" w:cs="Arial"/>
        </w:rPr>
        <w:t>Keep a centralised record of sexual harassment complaints (formal and informal) and evidence</w:t>
      </w:r>
      <w:r w:rsidR="00282E62" w:rsidRPr="0063286A">
        <w:rPr>
          <w:rFonts w:ascii="Arial" w:hAnsi="Arial" w:cs="Arial"/>
        </w:rPr>
        <w:t xml:space="preserve"> as well as settlement agreements, alleged perpetrators, and actions taken</w:t>
      </w:r>
      <w:r w:rsidR="005A22B5">
        <w:rPr>
          <w:rFonts w:ascii="Arial" w:hAnsi="Arial" w:cs="Arial"/>
        </w:rPr>
        <w:t>.</w:t>
      </w:r>
    </w:p>
    <w:p w14:paraId="0D245A4F" w14:textId="7874C339" w:rsidR="00120327" w:rsidRPr="0063286A" w:rsidRDefault="00120327" w:rsidP="003A233C">
      <w:pPr>
        <w:numPr>
          <w:ilvl w:val="1"/>
          <w:numId w:val="5"/>
        </w:numPr>
        <w:jc w:val="both"/>
        <w:rPr>
          <w:rFonts w:ascii="Arial" w:hAnsi="Arial" w:cs="Arial"/>
        </w:rPr>
      </w:pPr>
      <w:r w:rsidRPr="0063286A">
        <w:rPr>
          <w:rFonts w:ascii="Arial" w:hAnsi="Arial" w:cs="Arial"/>
        </w:rPr>
        <w:t>Review record and evidence every six months to identify trends and take action to tackle them</w:t>
      </w:r>
      <w:r w:rsidR="005A22B5">
        <w:rPr>
          <w:rFonts w:ascii="Arial" w:hAnsi="Arial" w:cs="Arial"/>
        </w:rPr>
        <w:t>.</w:t>
      </w:r>
    </w:p>
    <w:p w14:paraId="46A944CB" w14:textId="327264AF" w:rsidR="00120327" w:rsidRPr="0063286A" w:rsidRDefault="00120327" w:rsidP="003A233C">
      <w:pPr>
        <w:numPr>
          <w:ilvl w:val="1"/>
          <w:numId w:val="5"/>
        </w:numPr>
        <w:jc w:val="both"/>
        <w:rPr>
          <w:rFonts w:ascii="Arial" w:hAnsi="Arial" w:cs="Arial"/>
        </w:rPr>
      </w:pPr>
      <w:r w:rsidRPr="0063286A">
        <w:rPr>
          <w:rFonts w:ascii="Arial" w:hAnsi="Arial" w:cs="Arial"/>
        </w:rPr>
        <w:lastRenderedPageBreak/>
        <w:t>Keep reports of sexual harassment confidential</w:t>
      </w:r>
      <w:r w:rsidR="005A22B5">
        <w:rPr>
          <w:rFonts w:ascii="Arial" w:hAnsi="Arial" w:cs="Arial"/>
        </w:rPr>
        <w:t>.</w:t>
      </w:r>
    </w:p>
    <w:p w14:paraId="66C0ED25" w14:textId="698D5487" w:rsidR="00120327" w:rsidRPr="0063286A" w:rsidRDefault="00120327" w:rsidP="003A233C">
      <w:pPr>
        <w:numPr>
          <w:ilvl w:val="1"/>
          <w:numId w:val="5"/>
        </w:numPr>
        <w:jc w:val="both"/>
        <w:rPr>
          <w:rFonts w:ascii="Arial" w:hAnsi="Arial" w:cs="Arial"/>
        </w:rPr>
      </w:pPr>
      <w:r w:rsidRPr="0063286A">
        <w:rPr>
          <w:rFonts w:ascii="Arial" w:hAnsi="Arial" w:cs="Arial"/>
        </w:rPr>
        <w:t>Investigate complaints of sexual harassment thoroughly and fairly</w:t>
      </w:r>
      <w:r w:rsidR="005A22B5">
        <w:rPr>
          <w:rFonts w:ascii="Arial" w:hAnsi="Arial" w:cs="Arial"/>
        </w:rPr>
        <w:t>.</w:t>
      </w:r>
    </w:p>
    <w:p w14:paraId="125696A3" w14:textId="6DF0BFC4" w:rsidR="00120327" w:rsidRPr="0063286A" w:rsidRDefault="00120327" w:rsidP="003A233C">
      <w:pPr>
        <w:numPr>
          <w:ilvl w:val="1"/>
          <w:numId w:val="5"/>
        </w:numPr>
        <w:jc w:val="both"/>
        <w:rPr>
          <w:rFonts w:ascii="Arial" w:hAnsi="Arial" w:cs="Arial"/>
        </w:rPr>
      </w:pPr>
      <w:r w:rsidRPr="0063286A">
        <w:rPr>
          <w:rFonts w:ascii="Arial" w:hAnsi="Arial" w:cs="Arial"/>
        </w:rPr>
        <w:t>Provide guidance</w:t>
      </w:r>
      <w:r w:rsidR="00BF6726" w:rsidRPr="0063286A">
        <w:rPr>
          <w:rFonts w:ascii="Arial" w:hAnsi="Arial" w:cs="Arial"/>
        </w:rPr>
        <w:t>, counselling</w:t>
      </w:r>
      <w:r w:rsidRPr="0063286A">
        <w:rPr>
          <w:rFonts w:ascii="Arial" w:hAnsi="Arial" w:cs="Arial"/>
        </w:rPr>
        <w:t xml:space="preserve"> and support to victims of sexual harassment</w:t>
      </w:r>
      <w:r w:rsidR="005A22B5">
        <w:rPr>
          <w:rFonts w:ascii="Arial" w:hAnsi="Arial" w:cs="Arial"/>
        </w:rPr>
        <w:t>.</w:t>
      </w:r>
    </w:p>
    <w:p w14:paraId="1EDD97CD" w14:textId="47F9C4A7" w:rsidR="00120327" w:rsidRPr="0063286A" w:rsidRDefault="00CB523D" w:rsidP="003A233C">
      <w:pPr>
        <w:numPr>
          <w:ilvl w:val="1"/>
          <w:numId w:val="5"/>
        </w:numPr>
        <w:jc w:val="both"/>
        <w:rPr>
          <w:rFonts w:ascii="Arial" w:hAnsi="Arial" w:cs="Arial"/>
        </w:rPr>
      </w:pPr>
      <w:r w:rsidRPr="0063286A">
        <w:rPr>
          <w:rFonts w:ascii="Arial" w:hAnsi="Arial" w:cs="Arial"/>
        </w:rPr>
        <w:t xml:space="preserve">Appoint and train a Sexual Harassment Prevention Champion (SHPC) and task them </w:t>
      </w:r>
      <w:r w:rsidR="00120327" w:rsidRPr="0063286A">
        <w:rPr>
          <w:rFonts w:ascii="Arial" w:hAnsi="Arial" w:cs="Arial"/>
        </w:rPr>
        <w:t>with monitoring sexual harassment issues and supporting victim</w:t>
      </w:r>
      <w:r w:rsidR="005A22B5">
        <w:rPr>
          <w:rFonts w:ascii="Arial" w:hAnsi="Arial" w:cs="Arial"/>
        </w:rPr>
        <w:t>.</w:t>
      </w:r>
    </w:p>
    <w:p w14:paraId="361549DF" w14:textId="53FA1DA6" w:rsidR="00120327" w:rsidRPr="0063286A" w:rsidRDefault="00120327" w:rsidP="003A233C">
      <w:pPr>
        <w:numPr>
          <w:ilvl w:val="1"/>
          <w:numId w:val="5"/>
        </w:numPr>
        <w:jc w:val="both"/>
        <w:rPr>
          <w:rFonts w:ascii="Arial" w:hAnsi="Arial" w:cs="Arial"/>
        </w:rPr>
      </w:pPr>
      <w:r w:rsidRPr="0063286A">
        <w:rPr>
          <w:rFonts w:ascii="Arial" w:hAnsi="Arial" w:cs="Arial"/>
        </w:rPr>
        <w:t>Provide guidance and support to managers dealing with reports (via HR) – managers should know exactly what to do and who to come to when a complaint of sexual harassment is made to them</w:t>
      </w:r>
      <w:r w:rsidR="005A22B5">
        <w:rPr>
          <w:rFonts w:ascii="Arial" w:hAnsi="Arial" w:cs="Arial"/>
        </w:rPr>
        <w:t>.</w:t>
      </w:r>
    </w:p>
    <w:p w14:paraId="69BFC4E7" w14:textId="3D50411F" w:rsidR="00120327" w:rsidRPr="0063286A" w:rsidRDefault="00120327" w:rsidP="003A233C">
      <w:pPr>
        <w:numPr>
          <w:ilvl w:val="1"/>
          <w:numId w:val="5"/>
        </w:numPr>
        <w:jc w:val="both"/>
        <w:rPr>
          <w:rFonts w:ascii="Arial" w:hAnsi="Arial" w:cs="Arial"/>
        </w:rPr>
      </w:pPr>
      <w:r w:rsidRPr="0063286A">
        <w:rPr>
          <w:rFonts w:ascii="Arial" w:hAnsi="Arial" w:cs="Arial"/>
        </w:rPr>
        <w:t>Set out a time frame for investigations to manage expectations</w:t>
      </w:r>
      <w:r w:rsidR="005A22B5">
        <w:rPr>
          <w:rFonts w:ascii="Arial" w:hAnsi="Arial" w:cs="Arial"/>
        </w:rPr>
        <w:t>.</w:t>
      </w:r>
      <w:r w:rsidRPr="0063286A">
        <w:rPr>
          <w:rFonts w:ascii="Arial" w:hAnsi="Arial" w:cs="Arial"/>
        </w:rPr>
        <w:t xml:space="preserve"> </w:t>
      </w:r>
    </w:p>
    <w:p w14:paraId="7CF1CA66" w14:textId="4ADF179B" w:rsidR="00120327" w:rsidRPr="0063286A" w:rsidRDefault="00120327" w:rsidP="003A233C">
      <w:pPr>
        <w:numPr>
          <w:ilvl w:val="1"/>
          <w:numId w:val="5"/>
        </w:numPr>
        <w:jc w:val="both"/>
        <w:rPr>
          <w:rFonts w:ascii="Arial" w:hAnsi="Arial" w:cs="Arial"/>
        </w:rPr>
      </w:pPr>
      <w:r w:rsidRPr="0063286A">
        <w:rPr>
          <w:rFonts w:ascii="Arial" w:hAnsi="Arial" w:cs="Arial"/>
        </w:rPr>
        <w:t>Select a trauma-informed and experienced person to conduct investigations into allegations of sexual harassment. The manager/investigator training should cover this in so far as it is possible</w:t>
      </w:r>
      <w:r w:rsidR="005A22B5">
        <w:rPr>
          <w:rFonts w:ascii="Arial" w:hAnsi="Arial" w:cs="Arial"/>
        </w:rPr>
        <w:t>.</w:t>
      </w:r>
      <w:r w:rsidRPr="0063286A">
        <w:rPr>
          <w:rFonts w:ascii="Arial" w:hAnsi="Arial" w:cs="Arial"/>
        </w:rPr>
        <w:t xml:space="preserve"> </w:t>
      </w:r>
    </w:p>
    <w:p w14:paraId="62EEAE41" w14:textId="6B996AE0" w:rsidR="00120327" w:rsidRPr="0063286A" w:rsidRDefault="00120327" w:rsidP="003A233C">
      <w:pPr>
        <w:numPr>
          <w:ilvl w:val="1"/>
          <w:numId w:val="5"/>
        </w:numPr>
        <w:jc w:val="both"/>
        <w:rPr>
          <w:rFonts w:ascii="Arial" w:hAnsi="Arial" w:cs="Arial"/>
        </w:rPr>
      </w:pPr>
      <w:r w:rsidRPr="0063286A">
        <w:rPr>
          <w:rFonts w:ascii="Arial" w:hAnsi="Arial" w:cs="Arial"/>
        </w:rPr>
        <w:t xml:space="preserve">Allow a victim to work </w:t>
      </w:r>
      <w:proofErr w:type="gramStart"/>
      <w:r w:rsidRPr="0063286A">
        <w:rPr>
          <w:rFonts w:ascii="Arial" w:hAnsi="Arial" w:cs="Arial"/>
        </w:rPr>
        <w:t>normally, and</w:t>
      </w:r>
      <w:proofErr w:type="gramEnd"/>
      <w:r w:rsidRPr="0063286A">
        <w:rPr>
          <w:rFonts w:ascii="Arial" w:hAnsi="Arial" w:cs="Arial"/>
        </w:rPr>
        <w:t xml:space="preserve"> reassign or suspend the alleged harasser (not the victim) during the investigation</w:t>
      </w:r>
      <w:r w:rsidR="005A22B5">
        <w:rPr>
          <w:rFonts w:ascii="Arial" w:hAnsi="Arial" w:cs="Arial"/>
        </w:rPr>
        <w:t>.</w:t>
      </w:r>
      <w:r w:rsidRPr="0063286A">
        <w:rPr>
          <w:rFonts w:ascii="Arial" w:hAnsi="Arial" w:cs="Arial"/>
        </w:rPr>
        <w:t xml:space="preserve"> </w:t>
      </w:r>
    </w:p>
    <w:p w14:paraId="1D22A73A" w14:textId="77777777" w:rsidR="00FC06DD" w:rsidRPr="0063286A" w:rsidRDefault="00FC06DD" w:rsidP="003A233C">
      <w:pPr>
        <w:numPr>
          <w:ilvl w:val="1"/>
          <w:numId w:val="5"/>
        </w:numPr>
        <w:jc w:val="both"/>
        <w:rPr>
          <w:rFonts w:ascii="Arial" w:hAnsi="Arial" w:cs="Arial"/>
        </w:rPr>
      </w:pPr>
      <w:r w:rsidRPr="0063286A">
        <w:rPr>
          <w:rFonts w:ascii="Arial" w:hAnsi="Arial" w:cs="Arial"/>
        </w:rPr>
        <w:t>Protect those who report from victimisation.</w:t>
      </w:r>
    </w:p>
    <w:p w14:paraId="2CF1A306" w14:textId="77777777" w:rsidR="00FC06DD" w:rsidRPr="0063286A" w:rsidRDefault="00FC06DD" w:rsidP="003A233C">
      <w:pPr>
        <w:numPr>
          <w:ilvl w:val="1"/>
          <w:numId w:val="5"/>
        </w:numPr>
        <w:jc w:val="both"/>
        <w:rPr>
          <w:rFonts w:ascii="Arial" w:hAnsi="Arial" w:cs="Arial"/>
        </w:rPr>
      </w:pPr>
      <w:r w:rsidRPr="0063286A">
        <w:rPr>
          <w:rFonts w:ascii="Arial" w:hAnsi="Arial" w:cs="Arial"/>
        </w:rPr>
        <w:t>Address repeat offenders appropriately.</w:t>
      </w:r>
    </w:p>
    <w:p w14:paraId="4D07F2BF" w14:textId="77777777" w:rsidR="00FC06DD" w:rsidRPr="0063286A" w:rsidRDefault="00FC06DD" w:rsidP="003A233C">
      <w:pPr>
        <w:numPr>
          <w:ilvl w:val="1"/>
          <w:numId w:val="5"/>
        </w:numPr>
        <w:jc w:val="both"/>
        <w:rPr>
          <w:rFonts w:ascii="Arial" w:hAnsi="Arial" w:cs="Arial"/>
        </w:rPr>
      </w:pPr>
      <w:r w:rsidRPr="0063286A">
        <w:rPr>
          <w:rFonts w:ascii="Arial" w:hAnsi="Arial" w:cs="Arial"/>
        </w:rPr>
        <w:t>Identify and resolve cultural problems.</w:t>
      </w:r>
    </w:p>
    <w:p w14:paraId="3A78F4B9" w14:textId="6A4518A4" w:rsidR="00282E62" w:rsidRPr="0063286A" w:rsidRDefault="00BF6726" w:rsidP="003A233C">
      <w:pPr>
        <w:numPr>
          <w:ilvl w:val="1"/>
          <w:numId w:val="5"/>
        </w:numPr>
        <w:jc w:val="both"/>
        <w:rPr>
          <w:rFonts w:ascii="Arial" w:hAnsi="Arial" w:cs="Arial"/>
        </w:rPr>
      </w:pPr>
      <w:r w:rsidRPr="0063286A">
        <w:rPr>
          <w:rFonts w:ascii="Arial" w:hAnsi="Arial" w:cs="Arial"/>
        </w:rPr>
        <w:t xml:space="preserve">Hold </w:t>
      </w:r>
      <w:r w:rsidR="007B123F" w:rsidRPr="0063286A">
        <w:rPr>
          <w:rFonts w:ascii="Arial" w:hAnsi="Arial" w:cs="Arial"/>
        </w:rPr>
        <w:t>perpetrators</w:t>
      </w:r>
      <w:r w:rsidRPr="0063286A">
        <w:rPr>
          <w:rFonts w:ascii="Arial" w:hAnsi="Arial" w:cs="Arial"/>
        </w:rPr>
        <w:t xml:space="preserve"> accountable for their actions.</w:t>
      </w:r>
    </w:p>
    <w:p w14:paraId="5A2825F8" w14:textId="77A5FDD8" w:rsidR="00282E62" w:rsidRPr="0063286A" w:rsidRDefault="00282E62" w:rsidP="003A233C">
      <w:pPr>
        <w:numPr>
          <w:ilvl w:val="1"/>
          <w:numId w:val="5"/>
        </w:numPr>
        <w:jc w:val="both"/>
        <w:rPr>
          <w:rFonts w:ascii="Arial" w:hAnsi="Arial" w:cs="Arial"/>
        </w:rPr>
      </w:pPr>
      <w:r w:rsidRPr="0063286A">
        <w:rPr>
          <w:rFonts w:ascii="Arial" w:hAnsi="Arial" w:cs="Arial"/>
        </w:rPr>
        <w:t>Use settlement agreements and NDAs appropriately</w:t>
      </w:r>
      <w:r w:rsidR="005A22B5">
        <w:rPr>
          <w:rFonts w:ascii="Arial" w:hAnsi="Arial" w:cs="Arial"/>
        </w:rPr>
        <w:t>.</w:t>
      </w:r>
    </w:p>
    <w:p w14:paraId="51458E1C" w14:textId="36084C05" w:rsidR="00282E62" w:rsidRPr="0063286A" w:rsidRDefault="00282E62" w:rsidP="003A233C">
      <w:pPr>
        <w:numPr>
          <w:ilvl w:val="1"/>
          <w:numId w:val="5"/>
        </w:numPr>
        <w:jc w:val="both"/>
        <w:rPr>
          <w:rFonts w:ascii="Arial" w:hAnsi="Arial" w:cs="Arial"/>
        </w:rPr>
      </w:pPr>
      <w:r w:rsidRPr="0063286A">
        <w:rPr>
          <w:rFonts w:ascii="Arial" w:hAnsi="Arial" w:cs="Arial"/>
        </w:rPr>
        <w:t>Require settlement agreements to be signed off at board level or by a member of the senior management team</w:t>
      </w:r>
      <w:r w:rsidR="005A22B5">
        <w:rPr>
          <w:rFonts w:ascii="Arial" w:hAnsi="Arial" w:cs="Arial"/>
        </w:rPr>
        <w:t>.</w:t>
      </w:r>
    </w:p>
    <w:p w14:paraId="74699B0A" w14:textId="77777777" w:rsidR="00282E62" w:rsidRPr="0063286A" w:rsidRDefault="00282E62" w:rsidP="003A233C">
      <w:pPr>
        <w:numPr>
          <w:ilvl w:val="1"/>
          <w:numId w:val="5"/>
        </w:numPr>
        <w:jc w:val="both"/>
        <w:rPr>
          <w:rFonts w:ascii="Arial" w:hAnsi="Arial" w:cs="Arial"/>
          <w:i/>
          <w:iCs/>
        </w:rPr>
      </w:pPr>
      <w:r w:rsidRPr="0063286A">
        <w:rPr>
          <w:rFonts w:ascii="Arial" w:hAnsi="Arial" w:cs="Arial"/>
          <w:i/>
          <w:iCs/>
        </w:rPr>
        <w:t>Assign a board member or senior manager to oversee DEI, discrimination, and harassment issues, including the use of NDAs.</w:t>
      </w:r>
    </w:p>
    <w:p w14:paraId="44F873DC" w14:textId="0D332746" w:rsidR="00FC06DD" w:rsidRPr="0063286A" w:rsidRDefault="00BF6726" w:rsidP="003A233C">
      <w:pPr>
        <w:numPr>
          <w:ilvl w:val="0"/>
          <w:numId w:val="5"/>
        </w:numPr>
        <w:jc w:val="both"/>
        <w:rPr>
          <w:rFonts w:ascii="Arial" w:hAnsi="Arial" w:cs="Arial"/>
        </w:rPr>
      </w:pPr>
      <w:r w:rsidRPr="0063286A">
        <w:rPr>
          <w:rFonts w:ascii="Arial" w:hAnsi="Arial" w:cs="Arial"/>
          <w:b/>
          <w:bCs/>
        </w:rPr>
        <w:t>Exercise leadership to create a</w:t>
      </w:r>
      <w:r w:rsidR="00FC06DD" w:rsidRPr="0063286A">
        <w:rPr>
          <w:rFonts w:ascii="Arial" w:hAnsi="Arial" w:cs="Arial"/>
          <w:b/>
          <w:bCs/>
        </w:rPr>
        <w:t xml:space="preserve"> </w:t>
      </w:r>
      <w:r w:rsidR="00326819" w:rsidRPr="0063286A">
        <w:rPr>
          <w:rFonts w:ascii="Arial" w:hAnsi="Arial" w:cs="Arial"/>
          <w:b/>
          <w:bCs/>
        </w:rPr>
        <w:t>zero-tolerance</w:t>
      </w:r>
      <w:r w:rsidR="00FC06DD" w:rsidRPr="0063286A">
        <w:rPr>
          <w:rFonts w:ascii="Arial" w:hAnsi="Arial" w:cs="Arial"/>
          <w:b/>
          <w:bCs/>
        </w:rPr>
        <w:t xml:space="preserve"> </w:t>
      </w:r>
      <w:r w:rsidR="00F544BC" w:rsidRPr="0063286A">
        <w:rPr>
          <w:rFonts w:ascii="Arial" w:hAnsi="Arial" w:cs="Arial"/>
          <w:b/>
          <w:bCs/>
        </w:rPr>
        <w:t>c</w:t>
      </w:r>
      <w:r w:rsidR="00FC06DD" w:rsidRPr="0063286A">
        <w:rPr>
          <w:rFonts w:ascii="Arial" w:hAnsi="Arial" w:cs="Arial"/>
          <w:b/>
          <w:bCs/>
        </w:rPr>
        <w:t>ulture</w:t>
      </w:r>
      <w:r w:rsidR="00120327" w:rsidRPr="0063286A">
        <w:rPr>
          <w:rFonts w:ascii="Arial" w:hAnsi="Arial" w:cs="Arial"/>
          <w:b/>
          <w:bCs/>
        </w:rPr>
        <w:t xml:space="preserve"> and staff engagement</w:t>
      </w:r>
      <w:r w:rsidR="00FC06DD" w:rsidRPr="0063286A">
        <w:rPr>
          <w:rFonts w:ascii="Arial" w:hAnsi="Arial" w:cs="Arial"/>
        </w:rPr>
        <w:t xml:space="preserve">: </w:t>
      </w:r>
    </w:p>
    <w:p w14:paraId="30C17CEB" w14:textId="77591BBA" w:rsidR="00120327" w:rsidRPr="0063286A" w:rsidRDefault="00120327" w:rsidP="003A233C">
      <w:pPr>
        <w:numPr>
          <w:ilvl w:val="1"/>
          <w:numId w:val="5"/>
        </w:numPr>
        <w:jc w:val="both"/>
        <w:rPr>
          <w:rFonts w:ascii="Arial" w:hAnsi="Arial" w:cs="Arial"/>
        </w:rPr>
      </w:pPr>
      <w:r w:rsidRPr="0063286A">
        <w:rPr>
          <w:rFonts w:ascii="Arial" w:hAnsi="Arial" w:cs="Arial"/>
        </w:rPr>
        <w:t>Undertake an employee climate survey and repeat periodically (every 6-12 months)</w:t>
      </w:r>
      <w:r w:rsidR="005A22B5">
        <w:rPr>
          <w:rFonts w:ascii="Arial" w:hAnsi="Arial" w:cs="Arial"/>
        </w:rPr>
        <w:t>.</w:t>
      </w:r>
    </w:p>
    <w:p w14:paraId="421482F7" w14:textId="3089AC73" w:rsidR="00120327" w:rsidRPr="0063286A" w:rsidRDefault="00120327" w:rsidP="003A233C">
      <w:pPr>
        <w:numPr>
          <w:ilvl w:val="1"/>
          <w:numId w:val="5"/>
        </w:numPr>
        <w:jc w:val="both"/>
        <w:rPr>
          <w:rFonts w:ascii="Arial" w:hAnsi="Arial" w:cs="Arial"/>
        </w:rPr>
      </w:pPr>
      <w:r w:rsidRPr="0063286A">
        <w:rPr>
          <w:rFonts w:ascii="Arial" w:hAnsi="Arial" w:cs="Arial"/>
        </w:rPr>
        <w:t>Review approach to DEI and power imbalances</w:t>
      </w:r>
      <w:r w:rsidR="005A22B5">
        <w:rPr>
          <w:rFonts w:ascii="Arial" w:hAnsi="Arial" w:cs="Arial"/>
        </w:rPr>
        <w:t>.</w:t>
      </w:r>
    </w:p>
    <w:p w14:paraId="27F10ACC" w14:textId="2CA9979D" w:rsidR="00120327" w:rsidRPr="0063286A" w:rsidRDefault="00120327" w:rsidP="003A233C">
      <w:pPr>
        <w:numPr>
          <w:ilvl w:val="1"/>
          <w:numId w:val="5"/>
        </w:numPr>
        <w:jc w:val="both"/>
        <w:rPr>
          <w:rFonts w:ascii="Arial" w:hAnsi="Arial" w:cs="Arial"/>
        </w:rPr>
      </w:pPr>
      <w:r w:rsidRPr="0063286A">
        <w:rPr>
          <w:rFonts w:ascii="Arial" w:hAnsi="Arial" w:cs="Arial"/>
        </w:rPr>
        <w:t>Proactively communicate and demonstrate a zero-tolerance approach to sexual harassment</w:t>
      </w:r>
      <w:r w:rsidR="005A22B5">
        <w:rPr>
          <w:rFonts w:ascii="Arial" w:hAnsi="Arial" w:cs="Arial"/>
        </w:rPr>
        <w:t>.</w:t>
      </w:r>
    </w:p>
    <w:p w14:paraId="6537F3CC" w14:textId="012A21BA" w:rsidR="00120327" w:rsidRPr="0063286A" w:rsidRDefault="00120327" w:rsidP="003A233C">
      <w:pPr>
        <w:numPr>
          <w:ilvl w:val="1"/>
          <w:numId w:val="5"/>
        </w:numPr>
        <w:jc w:val="both"/>
        <w:rPr>
          <w:rFonts w:ascii="Arial" w:hAnsi="Arial" w:cs="Arial"/>
        </w:rPr>
      </w:pPr>
      <w:r w:rsidRPr="0063286A">
        <w:rPr>
          <w:rFonts w:ascii="Arial" w:hAnsi="Arial" w:cs="Arial"/>
        </w:rPr>
        <w:t>Discuss trends and the results of the staff surveys with internal women’s network</w:t>
      </w:r>
      <w:r w:rsidR="005A22B5">
        <w:rPr>
          <w:rFonts w:ascii="Arial" w:hAnsi="Arial" w:cs="Arial"/>
        </w:rPr>
        <w:t>.</w:t>
      </w:r>
    </w:p>
    <w:p w14:paraId="2E90C216" w14:textId="485C9F2E" w:rsidR="00120327" w:rsidRPr="0063286A" w:rsidRDefault="00120327" w:rsidP="003A233C">
      <w:pPr>
        <w:numPr>
          <w:ilvl w:val="1"/>
          <w:numId w:val="5"/>
        </w:numPr>
        <w:jc w:val="both"/>
        <w:rPr>
          <w:rFonts w:ascii="Arial" w:hAnsi="Arial" w:cs="Arial"/>
        </w:rPr>
      </w:pPr>
      <w:r w:rsidRPr="0063286A">
        <w:rPr>
          <w:rFonts w:ascii="Arial" w:hAnsi="Arial" w:cs="Arial"/>
        </w:rPr>
        <w:t>Leadership to demonstrate their commitment to eliminating sexual harassment</w:t>
      </w:r>
      <w:r w:rsidR="005A22B5">
        <w:rPr>
          <w:rFonts w:ascii="Arial" w:hAnsi="Arial" w:cs="Arial"/>
        </w:rPr>
        <w:t>.</w:t>
      </w:r>
    </w:p>
    <w:p w14:paraId="0A819D09" w14:textId="2E1879A3" w:rsidR="00FC06DD" w:rsidRPr="0063286A" w:rsidRDefault="00FC06DD" w:rsidP="003A233C">
      <w:pPr>
        <w:numPr>
          <w:ilvl w:val="1"/>
          <w:numId w:val="5"/>
        </w:numPr>
        <w:jc w:val="both"/>
        <w:rPr>
          <w:rFonts w:ascii="Arial" w:hAnsi="Arial" w:cs="Arial"/>
        </w:rPr>
      </w:pPr>
      <w:r w:rsidRPr="0063286A">
        <w:rPr>
          <w:rFonts w:ascii="Arial" w:hAnsi="Arial" w:cs="Arial"/>
        </w:rPr>
        <w:t xml:space="preserve">Regularly remind workers of the policy and its key messages through: </w:t>
      </w:r>
    </w:p>
    <w:p w14:paraId="29721B24" w14:textId="77777777" w:rsidR="00FC06DD" w:rsidRPr="0063286A" w:rsidRDefault="00FC06DD" w:rsidP="003A233C">
      <w:pPr>
        <w:numPr>
          <w:ilvl w:val="2"/>
          <w:numId w:val="5"/>
        </w:numPr>
        <w:jc w:val="both"/>
        <w:rPr>
          <w:rFonts w:ascii="Arial" w:hAnsi="Arial" w:cs="Arial"/>
        </w:rPr>
      </w:pPr>
      <w:r w:rsidRPr="0063286A">
        <w:rPr>
          <w:rFonts w:ascii="Arial" w:hAnsi="Arial" w:cs="Arial"/>
        </w:rPr>
        <w:t>Internal newsletters</w:t>
      </w:r>
    </w:p>
    <w:p w14:paraId="198808C0" w14:textId="77777777" w:rsidR="00FC06DD" w:rsidRPr="0063286A" w:rsidRDefault="00FC06DD" w:rsidP="003A233C">
      <w:pPr>
        <w:numPr>
          <w:ilvl w:val="2"/>
          <w:numId w:val="5"/>
        </w:numPr>
        <w:jc w:val="both"/>
        <w:rPr>
          <w:rFonts w:ascii="Arial" w:hAnsi="Arial" w:cs="Arial"/>
        </w:rPr>
      </w:pPr>
      <w:r w:rsidRPr="0063286A">
        <w:rPr>
          <w:rFonts w:ascii="Arial" w:hAnsi="Arial" w:cs="Arial"/>
        </w:rPr>
        <w:t>Physical or digital noticeboards</w:t>
      </w:r>
    </w:p>
    <w:p w14:paraId="12C46AF8" w14:textId="77777777" w:rsidR="00FC06DD" w:rsidRPr="0063286A" w:rsidRDefault="00FC06DD" w:rsidP="003A233C">
      <w:pPr>
        <w:numPr>
          <w:ilvl w:val="2"/>
          <w:numId w:val="5"/>
        </w:numPr>
        <w:jc w:val="both"/>
        <w:rPr>
          <w:rFonts w:ascii="Arial" w:hAnsi="Arial" w:cs="Arial"/>
        </w:rPr>
      </w:pPr>
      <w:r w:rsidRPr="0063286A">
        <w:rPr>
          <w:rFonts w:ascii="Arial" w:hAnsi="Arial" w:cs="Arial"/>
        </w:rPr>
        <w:t>Staff meetings</w:t>
      </w:r>
    </w:p>
    <w:p w14:paraId="14486EEF" w14:textId="77777777" w:rsidR="00FC06DD" w:rsidRPr="0063286A" w:rsidRDefault="00FC06DD" w:rsidP="003A233C">
      <w:pPr>
        <w:numPr>
          <w:ilvl w:val="2"/>
          <w:numId w:val="5"/>
        </w:numPr>
        <w:jc w:val="both"/>
        <w:rPr>
          <w:rFonts w:ascii="Arial" w:hAnsi="Arial" w:cs="Arial"/>
        </w:rPr>
      </w:pPr>
      <w:r w:rsidRPr="0063286A">
        <w:rPr>
          <w:rFonts w:ascii="Arial" w:hAnsi="Arial" w:cs="Arial"/>
        </w:rPr>
        <w:t>Reminders ahead of key events (e.g., office parties)</w:t>
      </w:r>
    </w:p>
    <w:p w14:paraId="39D47B33" w14:textId="77777777" w:rsidR="00FC06DD" w:rsidRPr="0063286A" w:rsidRDefault="00FC06DD" w:rsidP="003A233C">
      <w:pPr>
        <w:numPr>
          <w:ilvl w:val="2"/>
          <w:numId w:val="5"/>
        </w:numPr>
        <w:jc w:val="both"/>
        <w:rPr>
          <w:rFonts w:ascii="Arial" w:hAnsi="Arial" w:cs="Arial"/>
        </w:rPr>
      </w:pPr>
      <w:r w:rsidRPr="0063286A">
        <w:rPr>
          <w:rFonts w:ascii="Arial" w:hAnsi="Arial" w:cs="Arial"/>
        </w:rPr>
        <w:lastRenderedPageBreak/>
        <w:t>Annual reminders</w:t>
      </w:r>
    </w:p>
    <w:p w14:paraId="07B36306" w14:textId="77777777" w:rsidR="00FC06DD" w:rsidRPr="0063286A" w:rsidRDefault="00FC06DD" w:rsidP="003A233C">
      <w:pPr>
        <w:numPr>
          <w:ilvl w:val="0"/>
          <w:numId w:val="5"/>
        </w:numPr>
        <w:jc w:val="both"/>
        <w:rPr>
          <w:rFonts w:ascii="Arial" w:hAnsi="Arial" w:cs="Arial"/>
        </w:rPr>
      </w:pPr>
      <w:r w:rsidRPr="0063286A">
        <w:rPr>
          <w:rFonts w:ascii="Arial" w:hAnsi="Arial" w:cs="Arial"/>
          <w:b/>
          <w:bCs/>
        </w:rPr>
        <w:t>Workplace Champions/Guardians</w:t>
      </w:r>
      <w:r w:rsidRPr="0063286A">
        <w:rPr>
          <w:rFonts w:ascii="Arial" w:hAnsi="Arial" w:cs="Arial"/>
        </w:rPr>
        <w:t xml:space="preserve">: </w:t>
      </w:r>
    </w:p>
    <w:p w14:paraId="07EA898A" w14:textId="55ADFC95" w:rsidR="00FC06DD" w:rsidRPr="0063286A" w:rsidRDefault="00FC06DD" w:rsidP="003A233C">
      <w:pPr>
        <w:numPr>
          <w:ilvl w:val="1"/>
          <w:numId w:val="5"/>
        </w:numPr>
        <w:jc w:val="both"/>
        <w:rPr>
          <w:rFonts w:ascii="Arial" w:hAnsi="Arial" w:cs="Arial"/>
        </w:rPr>
      </w:pPr>
      <w:r w:rsidRPr="0063286A">
        <w:rPr>
          <w:rFonts w:ascii="Arial" w:hAnsi="Arial" w:cs="Arial"/>
        </w:rPr>
        <w:t>Appoint trained workplace champions or guardians</w:t>
      </w:r>
      <w:r w:rsidR="00CB523D" w:rsidRPr="0063286A">
        <w:rPr>
          <w:rFonts w:ascii="Arial" w:hAnsi="Arial" w:cs="Arial"/>
        </w:rPr>
        <w:t xml:space="preserve"> (SHPC)</w:t>
      </w:r>
      <w:r w:rsidRPr="0063286A">
        <w:rPr>
          <w:rFonts w:ascii="Arial" w:hAnsi="Arial" w:cs="Arial"/>
        </w:rPr>
        <w:t xml:space="preserve"> to monitor harassment issues, oversee training, and offer support to victims.</w:t>
      </w:r>
    </w:p>
    <w:p w14:paraId="4BAB3AFD" w14:textId="77777777" w:rsidR="00FC06DD" w:rsidRPr="0063286A" w:rsidRDefault="00FC06DD" w:rsidP="003A233C">
      <w:pPr>
        <w:numPr>
          <w:ilvl w:val="1"/>
          <w:numId w:val="5"/>
        </w:numPr>
        <w:jc w:val="both"/>
        <w:rPr>
          <w:rFonts w:ascii="Arial" w:hAnsi="Arial" w:cs="Arial"/>
        </w:rPr>
      </w:pPr>
      <w:r w:rsidRPr="0063286A">
        <w:rPr>
          <w:rFonts w:ascii="Arial" w:hAnsi="Arial" w:cs="Arial"/>
        </w:rPr>
        <w:t>Ensure these champions are not only women leaders but also engage senior male leaders to act as role models.</w:t>
      </w:r>
    </w:p>
    <w:p w14:paraId="0302DD2C" w14:textId="77777777" w:rsidR="00FC06DD" w:rsidRPr="0063286A" w:rsidRDefault="00FC06DD" w:rsidP="003A233C">
      <w:pPr>
        <w:numPr>
          <w:ilvl w:val="1"/>
          <w:numId w:val="5"/>
        </w:numPr>
        <w:jc w:val="both"/>
        <w:rPr>
          <w:rFonts w:ascii="Arial" w:hAnsi="Arial" w:cs="Arial"/>
        </w:rPr>
      </w:pPr>
      <w:r w:rsidRPr="0063286A">
        <w:rPr>
          <w:rFonts w:ascii="Arial" w:hAnsi="Arial" w:cs="Arial"/>
        </w:rPr>
        <w:t>Consider signing on to programmes like the male Champions of Change to demonstrate commitment to tackling sexual harassment.</w:t>
      </w:r>
    </w:p>
    <w:p w14:paraId="1FEB8B9F" w14:textId="77777777" w:rsidR="00FC06DD" w:rsidRPr="0063286A" w:rsidRDefault="00FC06DD" w:rsidP="003A233C">
      <w:pPr>
        <w:numPr>
          <w:ilvl w:val="1"/>
          <w:numId w:val="5"/>
        </w:numPr>
        <w:jc w:val="both"/>
        <w:rPr>
          <w:rFonts w:ascii="Arial" w:hAnsi="Arial" w:cs="Arial"/>
        </w:rPr>
      </w:pPr>
      <w:r w:rsidRPr="0063286A">
        <w:rPr>
          <w:rFonts w:ascii="Arial" w:hAnsi="Arial" w:cs="Arial"/>
        </w:rPr>
        <w:t>Provide champions with training on the sensitive issues involved in different forms of harassment related to various protected characteristics.</w:t>
      </w:r>
    </w:p>
    <w:p w14:paraId="2A5813CE" w14:textId="77777777" w:rsidR="00FC06DD" w:rsidRPr="0063286A" w:rsidRDefault="00FC06DD" w:rsidP="003A233C">
      <w:pPr>
        <w:numPr>
          <w:ilvl w:val="0"/>
          <w:numId w:val="5"/>
        </w:numPr>
        <w:jc w:val="both"/>
        <w:rPr>
          <w:rFonts w:ascii="Arial" w:hAnsi="Arial" w:cs="Arial"/>
        </w:rPr>
      </w:pPr>
      <w:r w:rsidRPr="0063286A">
        <w:rPr>
          <w:rFonts w:ascii="Arial" w:hAnsi="Arial" w:cs="Arial"/>
          <w:b/>
          <w:bCs/>
        </w:rPr>
        <w:t>Mitigating Risks of Harassment by Third Parties</w:t>
      </w:r>
      <w:r w:rsidRPr="0063286A">
        <w:rPr>
          <w:rFonts w:ascii="Arial" w:hAnsi="Arial" w:cs="Arial"/>
        </w:rPr>
        <w:t xml:space="preserve">: </w:t>
      </w:r>
    </w:p>
    <w:p w14:paraId="774D68AF" w14:textId="245393E9" w:rsidR="00AF2E32" w:rsidRPr="0063286A" w:rsidRDefault="00AF2E32" w:rsidP="003A233C">
      <w:pPr>
        <w:numPr>
          <w:ilvl w:val="1"/>
          <w:numId w:val="5"/>
        </w:numPr>
        <w:jc w:val="both"/>
        <w:rPr>
          <w:rFonts w:ascii="Arial" w:hAnsi="Arial" w:cs="Arial"/>
        </w:rPr>
      </w:pPr>
      <w:bookmarkStart w:id="15" w:name="_Hlk181020321"/>
      <w:r w:rsidRPr="0063286A">
        <w:rPr>
          <w:rFonts w:ascii="Arial" w:hAnsi="Arial" w:cs="Arial"/>
        </w:rPr>
        <w:t>Ensure references to third-party harassment are included in the anti-harassment policy, sexual harassment policy and other documents</w:t>
      </w:r>
      <w:r w:rsidR="005A22B5">
        <w:rPr>
          <w:rFonts w:ascii="Arial" w:hAnsi="Arial" w:cs="Arial"/>
        </w:rPr>
        <w:t>.</w:t>
      </w:r>
    </w:p>
    <w:p w14:paraId="26C7E308" w14:textId="6144473E" w:rsidR="00120327" w:rsidRPr="0063286A" w:rsidRDefault="00AF2E32" w:rsidP="003A233C">
      <w:pPr>
        <w:numPr>
          <w:ilvl w:val="1"/>
          <w:numId w:val="5"/>
        </w:numPr>
        <w:jc w:val="both"/>
        <w:rPr>
          <w:rFonts w:ascii="Arial" w:hAnsi="Arial" w:cs="Arial"/>
        </w:rPr>
      </w:pPr>
      <w:r w:rsidRPr="0063286A">
        <w:rPr>
          <w:rFonts w:ascii="Arial" w:hAnsi="Arial" w:cs="Arial"/>
        </w:rPr>
        <w:t>Publish a public notice/send a formal letter advising third parties about the organisation’s zero tolerance approach to sexual harassment</w:t>
      </w:r>
      <w:r w:rsidR="005A22B5">
        <w:rPr>
          <w:rFonts w:ascii="Arial" w:hAnsi="Arial" w:cs="Arial"/>
        </w:rPr>
        <w:t>. D</w:t>
      </w:r>
      <w:r w:rsidR="00120327" w:rsidRPr="0063286A">
        <w:rPr>
          <w:rFonts w:ascii="Arial" w:hAnsi="Arial" w:cs="Arial"/>
        </w:rPr>
        <w:t>eploy appropriate signage in all offices – particularly at access points advising third parties that harassment of employees is unlawful and will not be tolerated</w:t>
      </w:r>
      <w:r w:rsidR="00120327" w:rsidRPr="0063286A" w:rsidDel="00AF2E32">
        <w:rPr>
          <w:rFonts w:ascii="Arial" w:hAnsi="Arial" w:cs="Arial"/>
        </w:rPr>
        <w:t xml:space="preserve"> </w:t>
      </w:r>
      <w:r w:rsidR="00120327" w:rsidRPr="0063286A">
        <w:rPr>
          <w:rFonts w:ascii="Arial" w:hAnsi="Arial" w:cs="Arial"/>
        </w:rPr>
        <w:t>Include express terms in contracts with third parties notifying them of the employer’s harassment policy and requiring adherence.</w:t>
      </w:r>
    </w:p>
    <w:p w14:paraId="30728EE0" w14:textId="136E0A6A" w:rsidR="00AF2E32" w:rsidRPr="0063286A" w:rsidRDefault="00AF2E32" w:rsidP="003A233C">
      <w:pPr>
        <w:numPr>
          <w:ilvl w:val="1"/>
          <w:numId w:val="5"/>
        </w:numPr>
        <w:jc w:val="both"/>
        <w:rPr>
          <w:rFonts w:ascii="Arial" w:hAnsi="Arial" w:cs="Arial"/>
        </w:rPr>
      </w:pPr>
      <w:r w:rsidRPr="0063286A">
        <w:rPr>
          <w:rFonts w:ascii="Arial" w:hAnsi="Arial" w:cs="Arial"/>
        </w:rPr>
        <w:t>Managers to discuss any initial client site visits with female staff to establish if they are comfortable attending alone or would prefer to attend with a colleague</w:t>
      </w:r>
      <w:r w:rsidR="005A22B5">
        <w:rPr>
          <w:rFonts w:ascii="Arial" w:hAnsi="Arial" w:cs="Arial"/>
        </w:rPr>
        <w:t>.</w:t>
      </w:r>
      <w:r w:rsidRPr="0063286A">
        <w:rPr>
          <w:rFonts w:ascii="Arial" w:hAnsi="Arial" w:cs="Arial"/>
        </w:rPr>
        <w:t xml:space="preserve"> </w:t>
      </w:r>
    </w:p>
    <w:p w14:paraId="35E00603" w14:textId="7F9245C4" w:rsidR="00AF2E32" w:rsidRPr="0063286A" w:rsidRDefault="00AF2E32" w:rsidP="003A233C">
      <w:pPr>
        <w:numPr>
          <w:ilvl w:val="1"/>
          <w:numId w:val="5"/>
        </w:numPr>
        <w:jc w:val="both"/>
        <w:rPr>
          <w:rFonts w:ascii="Arial" w:hAnsi="Arial" w:cs="Arial"/>
        </w:rPr>
      </w:pPr>
      <w:r w:rsidRPr="0063286A">
        <w:rPr>
          <w:rFonts w:ascii="Arial" w:hAnsi="Arial" w:cs="Arial"/>
        </w:rPr>
        <w:t>Encourage reporting by employees, provide support (such as providing adequate staff to monitor and address any potential incidents promptly) and take appropriate action for every complaint of sexual harassment including relating to third parties</w:t>
      </w:r>
      <w:r w:rsidR="005A22B5">
        <w:rPr>
          <w:rFonts w:ascii="Arial" w:hAnsi="Arial" w:cs="Arial"/>
        </w:rPr>
        <w:t>.</w:t>
      </w:r>
    </w:p>
    <w:p w14:paraId="6E53645F" w14:textId="298B786D" w:rsidR="00AF2E32" w:rsidRPr="0063286A" w:rsidRDefault="00AF2E32" w:rsidP="003A233C">
      <w:pPr>
        <w:numPr>
          <w:ilvl w:val="1"/>
          <w:numId w:val="5"/>
        </w:numPr>
        <w:jc w:val="both"/>
        <w:rPr>
          <w:rFonts w:ascii="Arial" w:hAnsi="Arial" w:cs="Arial"/>
        </w:rPr>
      </w:pPr>
      <w:r w:rsidRPr="0063286A">
        <w:rPr>
          <w:rFonts w:ascii="Arial" w:hAnsi="Arial" w:cs="Arial"/>
        </w:rPr>
        <w:t>Policies should be shared with third party organisations supplying staff and services to ensure they are aware of expected standards (such as the organisation’s zero tolerance policy)</w:t>
      </w:r>
      <w:r w:rsidR="005A22B5">
        <w:rPr>
          <w:rFonts w:ascii="Arial" w:hAnsi="Arial" w:cs="Arial"/>
        </w:rPr>
        <w:t>.</w:t>
      </w:r>
    </w:p>
    <w:p w14:paraId="103E9510" w14:textId="77777777" w:rsidR="00AF2E32" w:rsidRPr="0063286A" w:rsidRDefault="00AF2E32" w:rsidP="003A233C">
      <w:pPr>
        <w:numPr>
          <w:ilvl w:val="1"/>
          <w:numId w:val="5"/>
        </w:numPr>
        <w:jc w:val="both"/>
        <w:rPr>
          <w:rFonts w:ascii="Arial" w:hAnsi="Arial" w:cs="Arial"/>
        </w:rPr>
      </w:pPr>
      <w:r w:rsidRPr="0063286A">
        <w:rPr>
          <w:rFonts w:ascii="Arial" w:hAnsi="Arial" w:cs="Arial"/>
        </w:rPr>
        <w:t>Staff training should also cover how to handle difficult interactions with third parties, setting boundaries, and empowering individuals to remove themselves from difficult situations.</w:t>
      </w:r>
    </w:p>
    <w:p w14:paraId="7A918470" w14:textId="6697A9C3" w:rsidR="00126F75" w:rsidRPr="0063286A" w:rsidRDefault="00AF2E32" w:rsidP="003A233C">
      <w:pPr>
        <w:numPr>
          <w:ilvl w:val="1"/>
          <w:numId w:val="5"/>
        </w:numPr>
        <w:jc w:val="both"/>
        <w:rPr>
          <w:rFonts w:ascii="Arial" w:hAnsi="Arial" w:cs="Arial"/>
        </w:rPr>
      </w:pPr>
      <w:r w:rsidRPr="0063286A">
        <w:rPr>
          <w:rFonts w:ascii="Arial" w:hAnsi="Arial" w:cs="Arial"/>
        </w:rPr>
        <w:t>Training for managers should ensure that they are able to support individuals who have been subjected to harassment by a third party and explain their role in preventing and stopping bullying and harassment from occurring in the workplace</w:t>
      </w:r>
      <w:r w:rsidR="005A22B5">
        <w:rPr>
          <w:rFonts w:ascii="Arial" w:hAnsi="Arial" w:cs="Arial"/>
        </w:rPr>
        <w:t>.</w:t>
      </w:r>
      <w:r w:rsidR="00126F75" w:rsidRPr="0063286A">
        <w:rPr>
          <w:rFonts w:ascii="Arial" w:hAnsi="Arial" w:cs="Arial"/>
        </w:rPr>
        <w:t xml:space="preserve"> </w:t>
      </w:r>
    </w:p>
    <w:bookmarkEnd w:id="15"/>
    <w:p w14:paraId="4E4658D1" w14:textId="77777777" w:rsidR="005A22B5" w:rsidRDefault="005A22B5" w:rsidP="005A22B5">
      <w:pPr>
        <w:numPr>
          <w:ilvl w:val="0"/>
          <w:numId w:val="5"/>
        </w:numPr>
        <w:jc w:val="both"/>
        <w:rPr>
          <w:rFonts w:ascii="Arial" w:hAnsi="Arial" w:cs="Arial"/>
          <w:b/>
          <w:bCs/>
        </w:rPr>
      </w:pPr>
      <w:r w:rsidRPr="005A22B5">
        <w:rPr>
          <w:rFonts w:ascii="Arial" w:hAnsi="Arial" w:cs="Arial"/>
          <w:b/>
          <w:bCs/>
        </w:rPr>
        <w:t xml:space="preserve">Statement of reasonable steps </w:t>
      </w:r>
    </w:p>
    <w:p w14:paraId="7BCA24E3" w14:textId="38AAFA4F" w:rsidR="005A22B5" w:rsidRPr="005A22B5" w:rsidRDefault="005A22B5" w:rsidP="005A22B5">
      <w:pPr>
        <w:pStyle w:val="ListParagraph"/>
        <w:shd w:val="clear" w:color="auto" w:fill="FFFFFF"/>
        <w:spacing w:before="100" w:beforeAutospacing="1" w:after="100" w:afterAutospacing="1" w:line="240" w:lineRule="auto"/>
        <w:ind w:left="360"/>
        <w:jc w:val="both"/>
        <w:rPr>
          <w:rFonts w:ascii="Arial" w:hAnsi="Arial" w:cs="Arial"/>
          <w:i/>
          <w:iCs/>
          <w:color w:val="215E99" w:themeColor="text2" w:themeTint="BF"/>
        </w:rPr>
      </w:pPr>
      <w:r w:rsidRPr="005A22B5">
        <w:rPr>
          <w:rFonts w:ascii="Arial" w:hAnsi="Arial" w:cs="Arial"/>
          <w:i/>
          <w:iCs/>
          <w:color w:val="215E99" w:themeColor="text2" w:themeTint="BF"/>
        </w:rPr>
        <w:t>Include at the end of your Action Plan (tab 2) a statement as follows (adapt as necessary):</w:t>
      </w:r>
    </w:p>
    <w:p w14:paraId="7EA26FE1" w14:textId="77777777" w:rsidR="005A22B5" w:rsidRPr="005A22B5" w:rsidRDefault="005A22B5" w:rsidP="005A22B5">
      <w:pPr>
        <w:pStyle w:val="ListParagraph"/>
        <w:shd w:val="clear" w:color="auto" w:fill="FFFFFF"/>
        <w:spacing w:before="100" w:beforeAutospacing="1" w:after="100" w:afterAutospacing="1" w:line="240" w:lineRule="auto"/>
        <w:ind w:left="360"/>
        <w:jc w:val="both"/>
        <w:rPr>
          <w:rFonts w:ascii="Arial" w:hAnsi="Arial" w:cs="Arial"/>
          <w:b/>
          <w:bCs/>
        </w:rPr>
      </w:pPr>
    </w:p>
    <w:p w14:paraId="14F605F0" w14:textId="77777777" w:rsidR="005A22B5" w:rsidRPr="005A22B5" w:rsidRDefault="005A22B5" w:rsidP="005A22B5">
      <w:pPr>
        <w:numPr>
          <w:ilvl w:val="1"/>
          <w:numId w:val="5"/>
        </w:numPr>
        <w:jc w:val="both"/>
        <w:rPr>
          <w:rFonts w:ascii="Arial" w:hAnsi="Arial" w:cs="Arial"/>
          <w:i/>
          <w:iCs/>
        </w:rPr>
      </w:pPr>
      <w:r w:rsidRPr="005A22B5">
        <w:rPr>
          <w:rFonts w:ascii="Arial" w:hAnsi="Arial" w:cs="Arial"/>
          <w:i/>
          <w:iCs/>
        </w:rPr>
        <w:t xml:space="preserve">“Having identified in our risk assessment (columns A and B, tab 1) the specific risks of sexual harassment occurring, we have reviewed carefully the further steps which could be taken to mitigate those risks (column F, tab 1) and have decided to include [only] the steps set out in this Action Plan (tab 2) on the basis that those are the </w:t>
      </w:r>
      <w:r w:rsidRPr="005A22B5">
        <w:rPr>
          <w:rFonts w:ascii="Arial" w:hAnsi="Arial" w:cs="Arial"/>
          <w:i/>
          <w:iCs/>
        </w:rPr>
        <w:lastRenderedPageBreak/>
        <w:t xml:space="preserve">steps which are reasonable for us to take in order to reduce the risk of sexual harassment occurring. </w:t>
      </w:r>
    </w:p>
    <w:p w14:paraId="3D4E8A33" w14:textId="1ADCC202" w:rsidR="005A22B5" w:rsidRDefault="005A22B5" w:rsidP="005A22B5">
      <w:pPr>
        <w:numPr>
          <w:ilvl w:val="1"/>
          <w:numId w:val="5"/>
        </w:numPr>
        <w:jc w:val="both"/>
        <w:rPr>
          <w:rFonts w:ascii="Arial" w:hAnsi="Arial" w:cs="Arial"/>
          <w:i/>
          <w:iCs/>
        </w:rPr>
      </w:pPr>
      <w:r w:rsidRPr="005A22B5">
        <w:rPr>
          <w:rFonts w:ascii="Arial" w:hAnsi="Arial" w:cs="Arial"/>
          <w:i/>
          <w:iCs/>
        </w:rPr>
        <w:t>Factors we have consider are include (but are not limited to) our organisation’s size and resources, the sector we operate in, the working environment/nature of the workplace, the risks present in that workplace, any regulatory requirements, and the types of third</w:t>
      </w:r>
      <w:r>
        <w:rPr>
          <w:rFonts w:ascii="Arial" w:hAnsi="Arial" w:cs="Arial"/>
          <w:i/>
          <w:iCs/>
        </w:rPr>
        <w:t>-</w:t>
      </w:r>
      <w:r w:rsidRPr="005A22B5">
        <w:rPr>
          <w:rFonts w:ascii="Arial" w:hAnsi="Arial" w:cs="Arial"/>
          <w:i/>
          <w:iCs/>
        </w:rPr>
        <w:t>part</w:t>
      </w:r>
      <w:r>
        <w:rPr>
          <w:rFonts w:ascii="Arial" w:hAnsi="Arial" w:cs="Arial"/>
          <w:i/>
          <w:iCs/>
        </w:rPr>
        <w:t>y</w:t>
      </w:r>
      <w:r w:rsidRPr="005A22B5">
        <w:rPr>
          <w:rFonts w:ascii="Arial" w:hAnsi="Arial" w:cs="Arial"/>
          <w:i/>
          <w:iCs/>
        </w:rPr>
        <w:t xml:space="preserve"> workers our staff may have contact with and likelihood they will come into contact with them.”</w:t>
      </w:r>
    </w:p>
    <w:p w14:paraId="55C85E01" w14:textId="454C80B8" w:rsidR="00326819" w:rsidRPr="0063286A" w:rsidRDefault="009E5845" w:rsidP="003A233C">
      <w:pPr>
        <w:jc w:val="both"/>
        <w:rPr>
          <w:rFonts w:ascii="Arial" w:hAnsi="Arial" w:cs="Arial"/>
        </w:rPr>
      </w:pPr>
      <w:r>
        <w:rPr>
          <w:rFonts w:ascii="Arial" w:hAnsi="Arial" w:cs="Arial"/>
        </w:rPr>
        <w:t>********************</w:t>
      </w:r>
    </w:p>
    <w:p w14:paraId="3EF2F6CC" w14:textId="535450A0" w:rsidR="0055450A" w:rsidRDefault="00326819" w:rsidP="003A233C">
      <w:pPr>
        <w:jc w:val="both"/>
        <w:rPr>
          <w:rFonts w:ascii="Arial" w:hAnsi="Arial" w:cs="Arial"/>
          <w:b/>
          <w:bCs/>
        </w:rPr>
      </w:pPr>
      <w:r w:rsidRPr="009D5440">
        <w:rPr>
          <w:rFonts w:ascii="Arial" w:hAnsi="Arial" w:cs="Arial"/>
          <w:b/>
          <w:bCs/>
        </w:rPr>
        <w:t xml:space="preserve">Clyde &amp; Co LLP/ </w:t>
      </w:r>
      <w:r w:rsidR="009D5440">
        <w:rPr>
          <w:rFonts w:ascii="Arial" w:hAnsi="Arial" w:cs="Arial"/>
          <w:b/>
          <w:bCs/>
        </w:rPr>
        <w:t>August</w:t>
      </w:r>
      <w:r w:rsidR="00602D06" w:rsidRPr="009D5440">
        <w:rPr>
          <w:rFonts w:ascii="Arial" w:hAnsi="Arial" w:cs="Arial"/>
          <w:b/>
          <w:bCs/>
        </w:rPr>
        <w:t xml:space="preserve"> 2025</w:t>
      </w:r>
    </w:p>
    <w:p w14:paraId="60ED3715" w14:textId="77777777" w:rsidR="00520C75" w:rsidRPr="00AE6EF3" w:rsidRDefault="00520C75" w:rsidP="00520C75">
      <w:pPr>
        <w:shd w:val="clear" w:color="auto" w:fill="FFFFFF"/>
        <w:spacing w:before="100" w:beforeAutospacing="1" w:after="100" w:afterAutospacing="1" w:line="240" w:lineRule="auto"/>
        <w:jc w:val="both"/>
        <w:rPr>
          <w:rFonts w:ascii="Arial" w:hAnsi="Arial" w:cs="Arial"/>
          <w:i/>
          <w:iCs/>
        </w:rPr>
      </w:pPr>
      <w:proofErr w:type="spellStart"/>
      <w:r w:rsidRPr="00AE6EF3">
        <w:rPr>
          <w:rFonts w:ascii="Arial" w:hAnsi="Arial" w:cs="Arial"/>
          <w:i/>
          <w:iCs/>
        </w:rPr>
        <w:t>Encl</w:t>
      </w:r>
      <w:proofErr w:type="spellEnd"/>
      <w:r w:rsidRPr="00AE6EF3">
        <w:rPr>
          <w:rFonts w:ascii="Arial" w:hAnsi="Arial" w:cs="Arial"/>
          <w:i/>
          <w:iCs/>
        </w:rPr>
        <w:t xml:space="preserve">: Risk Assessment </w:t>
      </w:r>
      <w:r>
        <w:rPr>
          <w:rFonts w:ascii="Arial" w:hAnsi="Arial" w:cs="Arial"/>
          <w:i/>
          <w:iCs/>
        </w:rPr>
        <w:t xml:space="preserve">and Action Plan </w:t>
      </w:r>
      <w:r w:rsidRPr="00AE6EF3">
        <w:rPr>
          <w:rFonts w:ascii="Arial" w:hAnsi="Arial" w:cs="Arial"/>
          <w:i/>
          <w:iCs/>
        </w:rPr>
        <w:t>Table</w:t>
      </w:r>
    </w:p>
    <w:p w14:paraId="63DAEE1A" w14:textId="77777777" w:rsidR="00520C75" w:rsidRPr="00602D06" w:rsidRDefault="00520C75" w:rsidP="003A233C">
      <w:pPr>
        <w:jc w:val="both"/>
        <w:rPr>
          <w:rFonts w:ascii="Arial" w:hAnsi="Arial" w:cs="Arial"/>
          <w:b/>
          <w:bCs/>
        </w:rPr>
      </w:pPr>
    </w:p>
    <w:sectPr w:rsidR="00520C75" w:rsidRPr="00602D06" w:rsidSect="003A23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0FE8" w14:textId="77777777" w:rsidR="00DE34ED" w:rsidRPr="0063286A" w:rsidRDefault="00DE34ED" w:rsidP="00DE34ED">
      <w:pPr>
        <w:spacing w:after="0" w:line="240" w:lineRule="auto"/>
      </w:pPr>
      <w:r w:rsidRPr="0063286A">
        <w:separator/>
      </w:r>
    </w:p>
  </w:endnote>
  <w:endnote w:type="continuationSeparator" w:id="0">
    <w:p w14:paraId="7C2F4E70" w14:textId="77777777" w:rsidR="00DE34ED" w:rsidRPr="0063286A" w:rsidRDefault="00DE34ED" w:rsidP="00DE34ED">
      <w:pPr>
        <w:spacing w:after="0" w:line="240" w:lineRule="auto"/>
      </w:pPr>
      <w:r w:rsidRPr="00632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9A56B" w14:textId="77777777" w:rsidR="00DE34ED" w:rsidRPr="0063286A" w:rsidRDefault="00DE34ED" w:rsidP="00DE34ED">
      <w:pPr>
        <w:spacing w:after="0" w:line="240" w:lineRule="auto"/>
      </w:pPr>
      <w:r w:rsidRPr="0063286A">
        <w:separator/>
      </w:r>
    </w:p>
  </w:footnote>
  <w:footnote w:type="continuationSeparator" w:id="0">
    <w:p w14:paraId="39A3ED23" w14:textId="77777777" w:rsidR="00DE34ED" w:rsidRPr="0063286A" w:rsidRDefault="00DE34ED" w:rsidP="00DE34ED">
      <w:pPr>
        <w:spacing w:after="0" w:line="240" w:lineRule="auto"/>
      </w:pPr>
      <w:r w:rsidRPr="00632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D106" w14:textId="6EBCEE77" w:rsidR="00A570CE" w:rsidRPr="0063286A" w:rsidRDefault="00A570CE" w:rsidP="00A570CE">
    <w:pPr>
      <w:pStyle w:val="Header"/>
      <w:jc w:val="right"/>
    </w:pPr>
    <w:r w:rsidRPr="0063286A">
      <w:rPr>
        <w:noProof/>
      </w:rPr>
      <w:drawing>
        <wp:inline distT="0" distB="0" distL="0" distR="0" wp14:anchorId="611540A4" wp14:editId="075DC5B3">
          <wp:extent cx="1677600" cy="313200"/>
          <wp:effectExtent l="0" t="0" r="0" b="0"/>
          <wp:docPr id="16" name="Picture 1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600" cy="31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D6F"/>
    <w:multiLevelType w:val="hybridMultilevel"/>
    <w:tmpl w:val="D5CE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3CEB"/>
    <w:multiLevelType w:val="hybridMultilevel"/>
    <w:tmpl w:val="91B689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2A346A3"/>
    <w:multiLevelType w:val="hybridMultilevel"/>
    <w:tmpl w:val="5DE8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60CF"/>
    <w:multiLevelType w:val="multilevel"/>
    <w:tmpl w:val="822E9A78"/>
    <w:lvl w:ilvl="0">
      <w:start w:val="1"/>
      <w:numFmt w:val="bullet"/>
      <w:lvlText w:val="o"/>
      <w:lvlJc w:val="left"/>
      <w:pPr>
        <w:tabs>
          <w:tab w:val="num" w:pos="1080"/>
        </w:tabs>
        <w:ind w:left="108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89D262E"/>
    <w:multiLevelType w:val="hybridMultilevel"/>
    <w:tmpl w:val="D11A73DC"/>
    <w:lvl w:ilvl="0" w:tplc="FFFFFFF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C62765"/>
    <w:multiLevelType w:val="multilevel"/>
    <w:tmpl w:val="EF1233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370648"/>
    <w:multiLevelType w:val="hybridMultilevel"/>
    <w:tmpl w:val="32344E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AE04AB"/>
    <w:multiLevelType w:val="hybridMultilevel"/>
    <w:tmpl w:val="8EFA7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BE55519"/>
    <w:multiLevelType w:val="multilevel"/>
    <w:tmpl w:val="CFD6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E6987"/>
    <w:multiLevelType w:val="hybridMultilevel"/>
    <w:tmpl w:val="4342878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B5EDC"/>
    <w:multiLevelType w:val="multilevel"/>
    <w:tmpl w:val="BD7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D7EC3"/>
    <w:multiLevelType w:val="hybridMultilevel"/>
    <w:tmpl w:val="9286840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7751F"/>
    <w:multiLevelType w:val="multilevel"/>
    <w:tmpl w:val="8D8A7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155DF"/>
    <w:multiLevelType w:val="hybridMultilevel"/>
    <w:tmpl w:val="16668D8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4159F"/>
    <w:multiLevelType w:val="hybridMultilevel"/>
    <w:tmpl w:val="B2DAF64A"/>
    <w:lvl w:ilvl="0" w:tplc="FFFFFFFF">
      <w:start w:val="1"/>
      <w:numFmt w:val="lowerLetter"/>
      <w:lvlText w:val="%1."/>
      <w:lvlJc w:val="left"/>
      <w:pPr>
        <w:ind w:left="108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255294C"/>
    <w:multiLevelType w:val="hybridMultilevel"/>
    <w:tmpl w:val="3030E90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501530"/>
    <w:multiLevelType w:val="hybridMultilevel"/>
    <w:tmpl w:val="E8FA7BDA"/>
    <w:lvl w:ilvl="0" w:tplc="F7643A6A">
      <w:start w:val="1"/>
      <w:numFmt w:val="lowerRoman"/>
      <w:lvlText w:val="%1."/>
      <w:lvlJc w:val="right"/>
      <w:pPr>
        <w:ind w:left="1440" w:hanging="360"/>
      </w:pPr>
    </w:lvl>
    <w:lvl w:ilvl="1" w:tplc="82962814">
      <w:start w:val="1"/>
      <w:numFmt w:val="lowerRoman"/>
      <w:lvlText w:val="%2."/>
      <w:lvlJc w:val="right"/>
      <w:pPr>
        <w:ind w:left="1440" w:hanging="360"/>
      </w:pPr>
    </w:lvl>
    <w:lvl w:ilvl="2" w:tplc="FA761930">
      <w:start w:val="1"/>
      <w:numFmt w:val="lowerRoman"/>
      <w:lvlText w:val="%3."/>
      <w:lvlJc w:val="right"/>
      <w:pPr>
        <w:ind w:left="1440" w:hanging="360"/>
      </w:pPr>
    </w:lvl>
    <w:lvl w:ilvl="3" w:tplc="BF467838">
      <w:start w:val="1"/>
      <w:numFmt w:val="lowerRoman"/>
      <w:lvlText w:val="%4."/>
      <w:lvlJc w:val="right"/>
      <w:pPr>
        <w:ind w:left="1440" w:hanging="360"/>
      </w:pPr>
    </w:lvl>
    <w:lvl w:ilvl="4" w:tplc="A2B225A8">
      <w:start w:val="1"/>
      <w:numFmt w:val="lowerRoman"/>
      <w:lvlText w:val="%5."/>
      <w:lvlJc w:val="right"/>
      <w:pPr>
        <w:ind w:left="1440" w:hanging="360"/>
      </w:pPr>
    </w:lvl>
    <w:lvl w:ilvl="5" w:tplc="F302430C">
      <w:start w:val="1"/>
      <w:numFmt w:val="lowerRoman"/>
      <w:lvlText w:val="%6."/>
      <w:lvlJc w:val="right"/>
      <w:pPr>
        <w:ind w:left="1440" w:hanging="360"/>
      </w:pPr>
    </w:lvl>
    <w:lvl w:ilvl="6" w:tplc="932EECF4">
      <w:start w:val="1"/>
      <w:numFmt w:val="lowerRoman"/>
      <w:lvlText w:val="%7."/>
      <w:lvlJc w:val="right"/>
      <w:pPr>
        <w:ind w:left="1440" w:hanging="360"/>
      </w:pPr>
    </w:lvl>
    <w:lvl w:ilvl="7" w:tplc="D33A0B06">
      <w:start w:val="1"/>
      <w:numFmt w:val="lowerRoman"/>
      <w:lvlText w:val="%8."/>
      <w:lvlJc w:val="right"/>
      <w:pPr>
        <w:ind w:left="1440" w:hanging="360"/>
      </w:pPr>
    </w:lvl>
    <w:lvl w:ilvl="8" w:tplc="5C8CD786">
      <w:start w:val="1"/>
      <w:numFmt w:val="lowerRoman"/>
      <w:lvlText w:val="%9."/>
      <w:lvlJc w:val="right"/>
      <w:pPr>
        <w:ind w:left="1440" w:hanging="360"/>
      </w:pPr>
    </w:lvl>
  </w:abstractNum>
  <w:abstractNum w:abstractNumId="17"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3D12E3"/>
    <w:multiLevelType w:val="hybridMultilevel"/>
    <w:tmpl w:val="95987526"/>
    <w:lvl w:ilvl="0" w:tplc="54468A98">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22429"/>
    <w:multiLevelType w:val="hybridMultilevel"/>
    <w:tmpl w:val="DEA0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B289B"/>
    <w:multiLevelType w:val="hybridMultilevel"/>
    <w:tmpl w:val="252C5F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6318CD"/>
    <w:multiLevelType w:val="multilevel"/>
    <w:tmpl w:val="2D72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83107"/>
    <w:multiLevelType w:val="hybridMultilevel"/>
    <w:tmpl w:val="4AAC0732"/>
    <w:lvl w:ilvl="0" w:tplc="FFFFFFFF">
      <w:start w:val="1"/>
      <w:numFmt w:val="decimal"/>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46216D7"/>
    <w:multiLevelType w:val="multilevel"/>
    <w:tmpl w:val="DE4C9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A70B2"/>
    <w:multiLevelType w:val="multilevel"/>
    <w:tmpl w:val="4D225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60DBE"/>
    <w:multiLevelType w:val="hybridMultilevel"/>
    <w:tmpl w:val="AE40730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F2D3B72"/>
    <w:multiLevelType w:val="hybridMultilevel"/>
    <w:tmpl w:val="41EC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0213A"/>
    <w:multiLevelType w:val="hybridMultilevel"/>
    <w:tmpl w:val="CED8EF66"/>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52217"/>
    <w:multiLevelType w:val="multilevel"/>
    <w:tmpl w:val="2084AF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45E2449"/>
    <w:multiLevelType w:val="hybridMultilevel"/>
    <w:tmpl w:val="7ACEA4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6A35AD"/>
    <w:multiLevelType w:val="hybridMultilevel"/>
    <w:tmpl w:val="29FADB7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A474EB"/>
    <w:multiLevelType w:val="multilevel"/>
    <w:tmpl w:val="595A6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3298A"/>
    <w:multiLevelType w:val="hybridMultilevel"/>
    <w:tmpl w:val="BAA2870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BF13CAB"/>
    <w:multiLevelType w:val="hybridMultilevel"/>
    <w:tmpl w:val="50A09868"/>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7D2245"/>
    <w:multiLevelType w:val="multilevel"/>
    <w:tmpl w:val="E856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93553"/>
    <w:multiLevelType w:val="hybridMultilevel"/>
    <w:tmpl w:val="E8B2AA10"/>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796F6151"/>
    <w:multiLevelType w:val="multilevel"/>
    <w:tmpl w:val="3C98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87BB1"/>
    <w:multiLevelType w:val="hybridMultilevel"/>
    <w:tmpl w:val="D11A73DC"/>
    <w:lvl w:ilvl="0" w:tplc="FFFFFFFF">
      <w:start w:val="1"/>
      <w:numFmt w:val="decimal"/>
      <w:lvlText w:val="%1."/>
      <w:lvlJc w:val="left"/>
      <w:pPr>
        <w:ind w:left="1080" w:hanging="360"/>
      </w:p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03683321">
    <w:abstractNumId w:val="24"/>
  </w:num>
  <w:num w:numId="2" w16cid:durableId="1814365630">
    <w:abstractNumId w:val="21"/>
  </w:num>
  <w:num w:numId="3" w16cid:durableId="1758166448">
    <w:abstractNumId w:val="34"/>
  </w:num>
  <w:num w:numId="4" w16cid:durableId="946424610">
    <w:abstractNumId w:val="10"/>
  </w:num>
  <w:num w:numId="5" w16cid:durableId="1172187501">
    <w:abstractNumId w:val="5"/>
  </w:num>
  <w:num w:numId="6" w16cid:durableId="57824108">
    <w:abstractNumId w:val="36"/>
  </w:num>
  <w:num w:numId="7" w16cid:durableId="844130024">
    <w:abstractNumId w:val="8"/>
  </w:num>
  <w:num w:numId="8" w16cid:durableId="443577440">
    <w:abstractNumId w:val="27"/>
  </w:num>
  <w:num w:numId="9" w16cid:durableId="192963808">
    <w:abstractNumId w:val="17"/>
  </w:num>
  <w:num w:numId="10" w16cid:durableId="850870727">
    <w:abstractNumId w:val="22"/>
  </w:num>
  <w:num w:numId="11" w16cid:durableId="884560858">
    <w:abstractNumId w:val="33"/>
  </w:num>
  <w:num w:numId="12" w16cid:durableId="1906338072">
    <w:abstractNumId w:val="30"/>
  </w:num>
  <w:num w:numId="13" w16cid:durableId="1898660331">
    <w:abstractNumId w:val="15"/>
  </w:num>
  <w:num w:numId="14" w16cid:durableId="339621488">
    <w:abstractNumId w:val="6"/>
  </w:num>
  <w:num w:numId="15" w16cid:durableId="1554849919">
    <w:abstractNumId w:val="23"/>
  </w:num>
  <w:num w:numId="16" w16cid:durableId="885871335">
    <w:abstractNumId w:val="31"/>
  </w:num>
  <w:num w:numId="17" w16cid:durableId="521747627">
    <w:abstractNumId w:val="11"/>
  </w:num>
  <w:num w:numId="18" w16cid:durableId="1083338151">
    <w:abstractNumId w:val="29"/>
  </w:num>
  <w:num w:numId="19" w16cid:durableId="2130277371">
    <w:abstractNumId w:val="13"/>
  </w:num>
  <w:num w:numId="20" w16cid:durableId="2048753419">
    <w:abstractNumId w:val="9"/>
  </w:num>
  <w:num w:numId="21" w16cid:durableId="2008559635">
    <w:abstractNumId w:val="1"/>
  </w:num>
  <w:num w:numId="22" w16cid:durableId="465240192">
    <w:abstractNumId w:val="26"/>
  </w:num>
  <w:num w:numId="23" w16cid:durableId="1517694799">
    <w:abstractNumId w:val="18"/>
  </w:num>
  <w:num w:numId="24" w16cid:durableId="900750927">
    <w:abstractNumId w:val="3"/>
  </w:num>
  <w:num w:numId="25" w16cid:durableId="2030599828">
    <w:abstractNumId w:val="12"/>
  </w:num>
  <w:num w:numId="26" w16cid:durableId="528640897">
    <w:abstractNumId w:val="7"/>
  </w:num>
  <w:num w:numId="27" w16cid:durableId="1877813766">
    <w:abstractNumId w:val="25"/>
  </w:num>
  <w:num w:numId="28" w16cid:durableId="1917206051">
    <w:abstractNumId w:val="20"/>
  </w:num>
  <w:num w:numId="29" w16cid:durableId="1951350855">
    <w:abstractNumId w:val="16"/>
  </w:num>
  <w:num w:numId="30" w16cid:durableId="1929653183">
    <w:abstractNumId w:val="35"/>
  </w:num>
  <w:num w:numId="31" w16cid:durableId="1775705645">
    <w:abstractNumId w:val="4"/>
  </w:num>
  <w:num w:numId="32" w16cid:durableId="1584339407">
    <w:abstractNumId w:val="32"/>
  </w:num>
  <w:num w:numId="33" w16cid:durableId="475951554">
    <w:abstractNumId w:val="0"/>
  </w:num>
  <w:num w:numId="34" w16cid:durableId="1969122771">
    <w:abstractNumId w:val="2"/>
  </w:num>
  <w:num w:numId="35" w16cid:durableId="947589845">
    <w:abstractNumId w:val="19"/>
  </w:num>
  <w:num w:numId="36" w16cid:durableId="760642042">
    <w:abstractNumId w:val="28"/>
  </w:num>
  <w:num w:numId="37" w16cid:durableId="431098268">
    <w:abstractNumId w:val="37"/>
  </w:num>
  <w:num w:numId="38" w16cid:durableId="482547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DD"/>
    <w:rsid w:val="00000A05"/>
    <w:rsid w:val="00044E51"/>
    <w:rsid w:val="00070250"/>
    <w:rsid w:val="00086534"/>
    <w:rsid w:val="000B3275"/>
    <w:rsid w:val="000E1228"/>
    <w:rsid w:val="000E5A94"/>
    <w:rsid w:val="000F7DB1"/>
    <w:rsid w:val="00120327"/>
    <w:rsid w:val="00126F75"/>
    <w:rsid w:val="00173640"/>
    <w:rsid w:val="00186FA1"/>
    <w:rsid w:val="001C0246"/>
    <w:rsid w:val="001C5056"/>
    <w:rsid w:val="0022482B"/>
    <w:rsid w:val="0023291C"/>
    <w:rsid w:val="00232F82"/>
    <w:rsid w:val="00240B76"/>
    <w:rsid w:val="00262E6A"/>
    <w:rsid w:val="00282E62"/>
    <w:rsid w:val="002B6712"/>
    <w:rsid w:val="002E31FA"/>
    <w:rsid w:val="00326819"/>
    <w:rsid w:val="003357DA"/>
    <w:rsid w:val="00353C68"/>
    <w:rsid w:val="00356438"/>
    <w:rsid w:val="00357280"/>
    <w:rsid w:val="00363CAB"/>
    <w:rsid w:val="00364439"/>
    <w:rsid w:val="00382157"/>
    <w:rsid w:val="00393EBF"/>
    <w:rsid w:val="003A233C"/>
    <w:rsid w:val="003C1ED2"/>
    <w:rsid w:val="003E3660"/>
    <w:rsid w:val="0045253A"/>
    <w:rsid w:val="00452C86"/>
    <w:rsid w:val="00475EBE"/>
    <w:rsid w:val="00476CD3"/>
    <w:rsid w:val="0048193F"/>
    <w:rsid w:val="00485606"/>
    <w:rsid w:val="004A20AE"/>
    <w:rsid w:val="004B3D70"/>
    <w:rsid w:val="004C1027"/>
    <w:rsid w:val="004D6678"/>
    <w:rsid w:val="0051782B"/>
    <w:rsid w:val="00520C75"/>
    <w:rsid w:val="0053074D"/>
    <w:rsid w:val="0053359A"/>
    <w:rsid w:val="00543BBA"/>
    <w:rsid w:val="0055450A"/>
    <w:rsid w:val="005717A0"/>
    <w:rsid w:val="00576BBE"/>
    <w:rsid w:val="005A22B5"/>
    <w:rsid w:val="00602D06"/>
    <w:rsid w:val="0063286A"/>
    <w:rsid w:val="00632B00"/>
    <w:rsid w:val="00634A17"/>
    <w:rsid w:val="006477CE"/>
    <w:rsid w:val="006623E2"/>
    <w:rsid w:val="00681EED"/>
    <w:rsid w:val="006E36E3"/>
    <w:rsid w:val="006F72C8"/>
    <w:rsid w:val="00754649"/>
    <w:rsid w:val="007B123F"/>
    <w:rsid w:val="00866996"/>
    <w:rsid w:val="008A0CA7"/>
    <w:rsid w:val="00901E88"/>
    <w:rsid w:val="00930A8F"/>
    <w:rsid w:val="00941FBA"/>
    <w:rsid w:val="00960728"/>
    <w:rsid w:val="00992088"/>
    <w:rsid w:val="009D5440"/>
    <w:rsid w:val="009E458A"/>
    <w:rsid w:val="009E5845"/>
    <w:rsid w:val="00A56321"/>
    <w:rsid w:val="00A570CE"/>
    <w:rsid w:val="00A92C9F"/>
    <w:rsid w:val="00AD3F07"/>
    <w:rsid w:val="00AE33D4"/>
    <w:rsid w:val="00AF0AFC"/>
    <w:rsid w:val="00AF2E32"/>
    <w:rsid w:val="00B0061C"/>
    <w:rsid w:val="00B606CA"/>
    <w:rsid w:val="00BA3C11"/>
    <w:rsid w:val="00BA6629"/>
    <w:rsid w:val="00BB7478"/>
    <w:rsid w:val="00BF6726"/>
    <w:rsid w:val="00C57233"/>
    <w:rsid w:val="00C66873"/>
    <w:rsid w:val="00C76060"/>
    <w:rsid w:val="00CA0A94"/>
    <w:rsid w:val="00CA2D42"/>
    <w:rsid w:val="00CB523D"/>
    <w:rsid w:val="00CB7807"/>
    <w:rsid w:val="00D0288A"/>
    <w:rsid w:val="00D038B6"/>
    <w:rsid w:val="00D16489"/>
    <w:rsid w:val="00D30238"/>
    <w:rsid w:val="00D364F0"/>
    <w:rsid w:val="00D75F74"/>
    <w:rsid w:val="00DE31F6"/>
    <w:rsid w:val="00DE34ED"/>
    <w:rsid w:val="00E274F8"/>
    <w:rsid w:val="00E300FC"/>
    <w:rsid w:val="00E947B6"/>
    <w:rsid w:val="00EA5621"/>
    <w:rsid w:val="00EB7839"/>
    <w:rsid w:val="00EC06CB"/>
    <w:rsid w:val="00EE6F8E"/>
    <w:rsid w:val="00F176DC"/>
    <w:rsid w:val="00F544BC"/>
    <w:rsid w:val="00F63417"/>
    <w:rsid w:val="00F913F5"/>
    <w:rsid w:val="00F93420"/>
    <w:rsid w:val="00F9664E"/>
    <w:rsid w:val="00FC0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F13"/>
  <w15:chartTrackingRefBased/>
  <w15:docId w15:val="{656897E5-DB52-49E2-891D-F6C04BA6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6DD"/>
    <w:rPr>
      <w:rFonts w:eastAsiaTheme="majorEastAsia" w:cstheme="majorBidi"/>
      <w:color w:val="272727" w:themeColor="text1" w:themeTint="D8"/>
    </w:rPr>
  </w:style>
  <w:style w:type="paragraph" w:styleId="Title">
    <w:name w:val="Title"/>
    <w:basedOn w:val="Normal"/>
    <w:next w:val="Normal"/>
    <w:link w:val="TitleChar"/>
    <w:uiPriority w:val="10"/>
    <w:qFormat/>
    <w:rsid w:val="00FC0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6DD"/>
    <w:pPr>
      <w:spacing w:before="160"/>
      <w:jc w:val="center"/>
    </w:pPr>
    <w:rPr>
      <w:i/>
      <w:iCs/>
      <w:color w:val="404040" w:themeColor="text1" w:themeTint="BF"/>
    </w:rPr>
  </w:style>
  <w:style w:type="character" w:customStyle="1" w:styleId="QuoteChar">
    <w:name w:val="Quote Char"/>
    <w:basedOn w:val="DefaultParagraphFont"/>
    <w:link w:val="Quote"/>
    <w:uiPriority w:val="29"/>
    <w:rsid w:val="00FC06DD"/>
    <w:rPr>
      <w:i/>
      <w:iCs/>
      <w:color w:val="404040" w:themeColor="text1" w:themeTint="BF"/>
    </w:rPr>
  </w:style>
  <w:style w:type="paragraph" w:styleId="ListParagraph">
    <w:name w:val="List Paragraph"/>
    <w:basedOn w:val="Normal"/>
    <w:uiPriority w:val="34"/>
    <w:qFormat/>
    <w:rsid w:val="00FC06DD"/>
    <w:pPr>
      <w:ind w:left="720"/>
      <w:contextualSpacing/>
    </w:pPr>
  </w:style>
  <w:style w:type="character" w:styleId="IntenseEmphasis">
    <w:name w:val="Intense Emphasis"/>
    <w:basedOn w:val="DefaultParagraphFont"/>
    <w:uiPriority w:val="21"/>
    <w:qFormat/>
    <w:rsid w:val="00FC06DD"/>
    <w:rPr>
      <w:i/>
      <w:iCs/>
      <w:color w:val="0F4761" w:themeColor="accent1" w:themeShade="BF"/>
    </w:rPr>
  </w:style>
  <w:style w:type="paragraph" w:styleId="IntenseQuote">
    <w:name w:val="Intense Quote"/>
    <w:basedOn w:val="Normal"/>
    <w:next w:val="Normal"/>
    <w:link w:val="IntenseQuoteChar"/>
    <w:uiPriority w:val="30"/>
    <w:qFormat/>
    <w:rsid w:val="00FC0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6DD"/>
    <w:rPr>
      <w:i/>
      <w:iCs/>
      <w:color w:val="0F4761" w:themeColor="accent1" w:themeShade="BF"/>
    </w:rPr>
  </w:style>
  <w:style w:type="character" w:styleId="IntenseReference">
    <w:name w:val="Intense Reference"/>
    <w:basedOn w:val="DefaultParagraphFont"/>
    <w:uiPriority w:val="32"/>
    <w:qFormat/>
    <w:rsid w:val="00FC06DD"/>
    <w:rPr>
      <w:b/>
      <w:bCs/>
      <w:smallCaps/>
      <w:color w:val="0F4761" w:themeColor="accent1" w:themeShade="BF"/>
      <w:spacing w:val="5"/>
    </w:rPr>
  </w:style>
  <w:style w:type="paragraph" w:styleId="Header">
    <w:name w:val="header"/>
    <w:basedOn w:val="Normal"/>
    <w:link w:val="HeaderChar"/>
    <w:uiPriority w:val="99"/>
    <w:unhideWhenUsed/>
    <w:rsid w:val="00DE3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4ED"/>
  </w:style>
  <w:style w:type="paragraph" w:styleId="Footer">
    <w:name w:val="footer"/>
    <w:basedOn w:val="Normal"/>
    <w:link w:val="FooterChar"/>
    <w:uiPriority w:val="99"/>
    <w:unhideWhenUsed/>
    <w:rsid w:val="00DE3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4ED"/>
  </w:style>
  <w:style w:type="paragraph" w:customStyle="1" w:styleId="Parties">
    <w:name w:val="Parties"/>
    <w:basedOn w:val="BodyText"/>
    <w:rsid w:val="00BA3C11"/>
    <w:pPr>
      <w:numPr>
        <w:numId w:val="9"/>
      </w:numPr>
      <w:tabs>
        <w:tab w:val="clear" w:pos="907"/>
        <w:tab w:val="num" w:pos="720"/>
      </w:tabs>
      <w:spacing w:after="180" w:line="240" w:lineRule="auto"/>
      <w:ind w:left="720" w:hanging="360"/>
      <w:jc w:val="both"/>
    </w:pPr>
    <w:rPr>
      <w:kern w:val="0"/>
      <w14:ligatures w14:val="none"/>
    </w:rPr>
  </w:style>
  <w:style w:type="paragraph" w:styleId="BodyText">
    <w:name w:val="Body Text"/>
    <w:basedOn w:val="Normal"/>
    <w:link w:val="BodyTextChar"/>
    <w:uiPriority w:val="99"/>
    <w:semiHidden/>
    <w:unhideWhenUsed/>
    <w:rsid w:val="00BA3C11"/>
    <w:pPr>
      <w:spacing w:after="120"/>
    </w:pPr>
  </w:style>
  <w:style w:type="character" w:customStyle="1" w:styleId="BodyTextChar">
    <w:name w:val="Body Text Char"/>
    <w:basedOn w:val="DefaultParagraphFont"/>
    <w:link w:val="BodyText"/>
    <w:uiPriority w:val="99"/>
    <w:semiHidden/>
    <w:rsid w:val="00BA3C11"/>
  </w:style>
  <w:style w:type="paragraph" w:styleId="NormalWeb">
    <w:name w:val="Normal (Web)"/>
    <w:basedOn w:val="Normal"/>
    <w:uiPriority w:val="99"/>
    <w:semiHidden/>
    <w:unhideWhenUsed/>
    <w:rsid w:val="00D0288A"/>
    <w:rPr>
      <w:rFonts w:ascii="Times New Roman" w:hAnsi="Times New Roman" w:cs="Times New Roman"/>
      <w:sz w:val="24"/>
      <w:szCs w:val="24"/>
    </w:rPr>
  </w:style>
  <w:style w:type="paragraph" w:styleId="Revision">
    <w:name w:val="Revision"/>
    <w:hidden/>
    <w:uiPriority w:val="99"/>
    <w:semiHidden/>
    <w:rsid w:val="00382157"/>
    <w:pPr>
      <w:spacing w:after="0" w:line="240" w:lineRule="auto"/>
    </w:pPr>
  </w:style>
  <w:style w:type="character" w:styleId="CommentReference">
    <w:name w:val="annotation reference"/>
    <w:basedOn w:val="DefaultParagraphFont"/>
    <w:uiPriority w:val="99"/>
    <w:semiHidden/>
    <w:unhideWhenUsed/>
    <w:rsid w:val="00364439"/>
    <w:rPr>
      <w:sz w:val="16"/>
      <w:szCs w:val="16"/>
    </w:rPr>
  </w:style>
  <w:style w:type="paragraph" w:styleId="CommentText">
    <w:name w:val="annotation text"/>
    <w:basedOn w:val="Normal"/>
    <w:link w:val="CommentTextChar"/>
    <w:uiPriority w:val="99"/>
    <w:unhideWhenUsed/>
    <w:rsid w:val="00364439"/>
    <w:pPr>
      <w:spacing w:line="240" w:lineRule="auto"/>
    </w:pPr>
    <w:rPr>
      <w:sz w:val="20"/>
      <w:szCs w:val="20"/>
    </w:rPr>
  </w:style>
  <w:style w:type="character" w:customStyle="1" w:styleId="CommentTextChar">
    <w:name w:val="Comment Text Char"/>
    <w:basedOn w:val="DefaultParagraphFont"/>
    <w:link w:val="CommentText"/>
    <w:uiPriority w:val="99"/>
    <w:rsid w:val="00364439"/>
    <w:rPr>
      <w:sz w:val="20"/>
      <w:szCs w:val="20"/>
    </w:rPr>
  </w:style>
  <w:style w:type="paragraph" w:styleId="CommentSubject">
    <w:name w:val="annotation subject"/>
    <w:basedOn w:val="CommentText"/>
    <w:next w:val="CommentText"/>
    <w:link w:val="CommentSubjectChar"/>
    <w:uiPriority w:val="99"/>
    <w:semiHidden/>
    <w:unhideWhenUsed/>
    <w:rsid w:val="00364439"/>
    <w:rPr>
      <w:b/>
      <w:bCs/>
    </w:rPr>
  </w:style>
  <w:style w:type="character" w:customStyle="1" w:styleId="CommentSubjectChar">
    <w:name w:val="Comment Subject Char"/>
    <w:basedOn w:val="CommentTextChar"/>
    <w:link w:val="CommentSubject"/>
    <w:uiPriority w:val="99"/>
    <w:semiHidden/>
    <w:rsid w:val="00364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8519">
      <w:bodyDiv w:val="1"/>
      <w:marLeft w:val="0"/>
      <w:marRight w:val="0"/>
      <w:marTop w:val="0"/>
      <w:marBottom w:val="0"/>
      <w:divBdr>
        <w:top w:val="none" w:sz="0" w:space="0" w:color="auto"/>
        <w:left w:val="none" w:sz="0" w:space="0" w:color="auto"/>
        <w:bottom w:val="none" w:sz="0" w:space="0" w:color="auto"/>
        <w:right w:val="none" w:sz="0" w:space="0" w:color="auto"/>
      </w:divBdr>
    </w:div>
    <w:div w:id="1294363550">
      <w:bodyDiv w:val="1"/>
      <w:marLeft w:val="0"/>
      <w:marRight w:val="0"/>
      <w:marTop w:val="0"/>
      <w:marBottom w:val="0"/>
      <w:divBdr>
        <w:top w:val="none" w:sz="0" w:space="0" w:color="auto"/>
        <w:left w:val="none" w:sz="0" w:space="0" w:color="auto"/>
        <w:bottom w:val="none" w:sz="0" w:space="0" w:color="auto"/>
        <w:right w:val="none" w:sz="0" w:space="0" w:color="auto"/>
      </w:divBdr>
      <w:divsChild>
        <w:div w:id="9114367">
          <w:marLeft w:val="0"/>
          <w:marRight w:val="0"/>
          <w:marTop w:val="0"/>
          <w:marBottom w:val="0"/>
          <w:divBdr>
            <w:top w:val="none" w:sz="0" w:space="0" w:color="auto"/>
            <w:left w:val="none" w:sz="0" w:space="0" w:color="auto"/>
            <w:bottom w:val="none" w:sz="0" w:space="0" w:color="auto"/>
            <w:right w:val="none" w:sz="0" w:space="0" w:color="auto"/>
          </w:divBdr>
          <w:divsChild>
            <w:div w:id="2075732735">
              <w:marLeft w:val="0"/>
              <w:marRight w:val="0"/>
              <w:marTop w:val="0"/>
              <w:marBottom w:val="0"/>
              <w:divBdr>
                <w:top w:val="none" w:sz="0" w:space="0" w:color="auto"/>
                <w:left w:val="none" w:sz="0" w:space="0" w:color="auto"/>
                <w:bottom w:val="none" w:sz="0" w:space="0" w:color="auto"/>
                <w:right w:val="none" w:sz="0" w:space="0" w:color="auto"/>
              </w:divBdr>
              <w:divsChild>
                <w:div w:id="3514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9482">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5383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C7011849-0475-42A2-A7B1-D9A1D2697241}">
  <ds:schemaRefs>
    <ds:schemaRef ds:uri="http://schemas.openxmlformats.org/officeDocument/2006/bibliography"/>
  </ds:schemaRefs>
</ds:datastoreItem>
</file>

<file path=customXml/itemProps2.xml><?xml version="1.0" encoding="utf-8"?>
<ds:datastoreItem xmlns:ds="http://schemas.openxmlformats.org/officeDocument/2006/customXml" ds:itemID="{B4FB40F4-4399-41AF-985A-B6428E516AAB}"/>
</file>

<file path=customXml/itemProps3.xml><?xml version="1.0" encoding="utf-8"?>
<ds:datastoreItem xmlns:ds="http://schemas.openxmlformats.org/officeDocument/2006/customXml" ds:itemID="{DB059500-ED3E-4755-8157-80FC2367502A}"/>
</file>

<file path=customXml/itemProps4.xml><?xml version="1.0" encoding="utf-8"?>
<ds:datastoreItem xmlns:ds="http://schemas.openxmlformats.org/officeDocument/2006/customXml" ds:itemID="{B3E90D2E-A086-4FCC-A16F-50F5390138D2}"/>
</file>

<file path=docProps/app.xml><?xml version="1.0" encoding="utf-8"?>
<Properties xmlns="http://schemas.openxmlformats.org/officeDocument/2006/extended-properties" xmlns:vt="http://schemas.openxmlformats.org/officeDocument/2006/docPropsVTypes">
  <Template>Normal</Template>
  <TotalTime>97</TotalTime>
  <Pages>17</Pages>
  <Words>6430</Words>
  <Characters>36651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Bonino</dc:creator>
  <cp:keywords/>
  <dc:description/>
  <cp:lastModifiedBy>Major, James</cp:lastModifiedBy>
  <cp:revision>11</cp:revision>
  <dcterms:created xsi:type="dcterms:W3CDTF">2025-05-08T11:41:00Z</dcterms:created>
  <dcterms:modified xsi:type="dcterms:W3CDTF">2025-08-22T13:29:00Z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