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BE8C" w14:textId="77777777" w:rsidR="00977571" w:rsidRDefault="00977571" w:rsidP="00977571">
      <w:pPr>
        <w:spacing w:after="0" w:line="240" w:lineRule="auto"/>
        <w:rPr>
          <w:rFonts w:ascii="Arial" w:eastAsiaTheme="minorEastAsia" w:hAnsi="Arial" w:cs="Arial"/>
          <w:b/>
          <w:bCs/>
          <w:color w:val="000000" w:themeColor="text1"/>
          <w:sz w:val="24"/>
          <w:szCs w:val="24"/>
          <w:u w:val="single"/>
          <w:lang w:val="en-GB"/>
        </w:rPr>
      </w:pPr>
    </w:p>
    <w:p w14:paraId="39A10B03" w14:textId="5345C841" w:rsidR="11450499" w:rsidRPr="002306C1" w:rsidRDefault="5B06B91C" w:rsidP="323B961A">
      <w:pPr>
        <w:spacing w:after="0" w:line="240" w:lineRule="auto"/>
        <w:jc w:val="center"/>
        <w:rPr>
          <w:rFonts w:ascii="Arial" w:eastAsiaTheme="minorEastAsia" w:hAnsi="Arial" w:cs="Arial"/>
          <w:b/>
          <w:bCs/>
          <w:color w:val="000000" w:themeColor="text1"/>
          <w:sz w:val="24"/>
          <w:szCs w:val="24"/>
          <w:u w:val="single"/>
          <w:lang w:val="en-GB"/>
        </w:rPr>
      </w:pPr>
      <w:r w:rsidRPr="323B961A">
        <w:rPr>
          <w:rFonts w:ascii="Arial" w:eastAsiaTheme="minorEastAsia" w:hAnsi="Arial" w:cs="Arial"/>
          <w:b/>
          <w:bCs/>
          <w:color w:val="000000" w:themeColor="text1"/>
          <w:sz w:val="24"/>
          <w:szCs w:val="24"/>
          <w:u w:val="single"/>
          <w:lang w:val="en-GB"/>
        </w:rPr>
        <w:t>P</w:t>
      </w:r>
      <w:r w:rsidR="41F523BA" w:rsidRPr="323B961A">
        <w:rPr>
          <w:rFonts w:ascii="Arial" w:eastAsiaTheme="minorEastAsia" w:hAnsi="Arial" w:cs="Arial"/>
          <w:b/>
          <w:bCs/>
          <w:color w:val="000000" w:themeColor="text1"/>
          <w:sz w:val="24"/>
          <w:szCs w:val="24"/>
          <w:u w:val="single"/>
          <w:lang w:val="en-GB"/>
        </w:rPr>
        <w:t>ress Release for MPs</w:t>
      </w:r>
      <w:r w:rsidRPr="323B961A">
        <w:rPr>
          <w:rFonts w:ascii="Arial" w:eastAsiaTheme="minorEastAsia" w:hAnsi="Arial" w:cs="Arial"/>
          <w:b/>
          <w:bCs/>
          <w:color w:val="000000" w:themeColor="text1"/>
          <w:sz w:val="24"/>
          <w:szCs w:val="24"/>
          <w:u w:val="single"/>
          <w:lang w:val="en-GB"/>
        </w:rPr>
        <w:t xml:space="preserve"> </w:t>
      </w:r>
      <w:r w:rsidR="4747AB8D" w:rsidRPr="323B961A">
        <w:rPr>
          <w:rFonts w:ascii="Arial" w:eastAsiaTheme="minorEastAsia" w:hAnsi="Arial" w:cs="Arial"/>
          <w:b/>
          <w:bCs/>
          <w:color w:val="000000" w:themeColor="text1"/>
          <w:sz w:val="24"/>
          <w:szCs w:val="24"/>
          <w:u w:val="single"/>
          <w:lang w:val="en-GB"/>
        </w:rPr>
        <w:t>- Winter 202</w:t>
      </w:r>
      <w:r w:rsidR="244B89CA" w:rsidRPr="323B961A">
        <w:rPr>
          <w:rFonts w:ascii="Arial" w:eastAsiaTheme="minorEastAsia" w:hAnsi="Arial" w:cs="Arial"/>
          <w:b/>
          <w:bCs/>
          <w:color w:val="000000" w:themeColor="text1"/>
          <w:sz w:val="24"/>
          <w:szCs w:val="24"/>
          <w:u w:val="single"/>
          <w:lang w:val="en-GB"/>
        </w:rPr>
        <w:t>6</w:t>
      </w:r>
      <w:r w:rsidR="06E62CC2" w:rsidRPr="323B961A">
        <w:rPr>
          <w:rFonts w:ascii="Arial" w:eastAsiaTheme="minorEastAsia" w:hAnsi="Arial" w:cs="Arial"/>
          <w:b/>
          <w:bCs/>
          <w:color w:val="000000" w:themeColor="text1"/>
          <w:sz w:val="24"/>
          <w:szCs w:val="24"/>
          <w:u w:val="single"/>
          <w:lang w:val="en-GB"/>
        </w:rPr>
        <w:t>/2</w:t>
      </w:r>
      <w:r w:rsidR="244B89CA" w:rsidRPr="323B961A">
        <w:rPr>
          <w:rFonts w:ascii="Arial" w:eastAsiaTheme="minorEastAsia" w:hAnsi="Arial" w:cs="Arial"/>
          <w:b/>
          <w:bCs/>
          <w:color w:val="000000" w:themeColor="text1"/>
          <w:sz w:val="24"/>
          <w:szCs w:val="24"/>
          <w:u w:val="single"/>
          <w:lang w:val="en-GB"/>
        </w:rPr>
        <w:t>7</w:t>
      </w:r>
      <w:r w:rsidR="4747AB8D" w:rsidRPr="323B961A">
        <w:rPr>
          <w:rFonts w:ascii="Arial" w:eastAsiaTheme="minorEastAsia" w:hAnsi="Arial" w:cs="Arial"/>
          <w:b/>
          <w:bCs/>
          <w:color w:val="000000" w:themeColor="text1"/>
          <w:sz w:val="24"/>
          <w:szCs w:val="24"/>
          <w:u w:val="single"/>
          <w:lang w:val="en-GB"/>
        </w:rPr>
        <w:t xml:space="preserve"> Flu Season</w:t>
      </w:r>
    </w:p>
    <w:p w14:paraId="156648F2" w14:textId="6559A206" w:rsidR="4094C4BA" w:rsidRPr="002306C1" w:rsidRDefault="4094C4BA" w:rsidP="4094C4BA">
      <w:pPr>
        <w:spacing w:after="0" w:line="240" w:lineRule="auto"/>
        <w:jc w:val="center"/>
        <w:rPr>
          <w:rFonts w:ascii="Arial" w:eastAsiaTheme="minorEastAsia" w:hAnsi="Arial" w:cs="Arial"/>
          <w:b/>
          <w:bCs/>
          <w:color w:val="000000" w:themeColor="text1"/>
          <w:sz w:val="24"/>
          <w:szCs w:val="24"/>
          <w:lang w:val="en-GB"/>
        </w:rPr>
      </w:pPr>
    </w:p>
    <w:p w14:paraId="1841F2D4" w14:textId="3D647EBC" w:rsidR="00354A40" w:rsidRPr="002306C1" w:rsidRDefault="5198AF04" w:rsidP="4094C4BA">
      <w:pPr>
        <w:spacing w:after="0" w:line="240" w:lineRule="auto"/>
        <w:jc w:val="center"/>
        <w:rPr>
          <w:rFonts w:ascii="Arial" w:eastAsiaTheme="minorEastAsia" w:hAnsi="Arial" w:cs="Arial"/>
          <w:b/>
          <w:bCs/>
          <w:color w:val="000000" w:themeColor="text1"/>
          <w:sz w:val="24"/>
          <w:szCs w:val="24"/>
        </w:rPr>
      </w:pPr>
      <w:r w:rsidRPr="002306C1">
        <w:rPr>
          <w:rFonts w:ascii="Arial" w:eastAsiaTheme="minorEastAsia" w:hAnsi="Arial" w:cs="Arial"/>
          <w:b/>
          <w:bCs/>
          <w:color w:val="000000" w:themeColor="text1"/>
          <w:sz w:val="24"/>
          <w:szCs w:val="24"/>
          <w:lang w:val="en-GB"/>
        </w:rPr>
        <w:t xml:space="preserve">LOCAL MP </w:t>
      </w:r>
      <w:r w:rsidRPr="0017430A">
        <w:rPr>
          <w:rFonts w:ascii="Arial" w:eastAsiaTheme="minorEastAsia" w:hAnsi="Arial" w:cs="Arial"/>
          <w:b/>
          <w:bCs/>
          <w:color w:val="000000" w:themeColor="text1"/>
          <w:sz w:val="24"/>
          <w:szCs w:val="24"/>
          <w:highlight w:val="yellow"/>
          <w:lang w:val="en-GB"/>
        </w:rPr>
        <w:t>[</w:t>
      </w:r>
      <w:r w:rsidRPr="00930AD4">
        <w:rPr>
          <w:rFonts w:ascii="Arial" w:eastAsiaTheme="minorEastAsia" w:hAnsi="Arial" w:cs="Arial"/>
          <w:b/>
          <w:bCs/>
          <w:color w:val="000000" w:themeColor="text1"/>
          <w:sz w:val="24"/>
          <w:szCs w:val="24"/>
          <w:highlight w:val="yellow"/>
          <w:lang w:val="en-GB"/>
        </w:rPr>
        <w:t>name</w:t>
      </w:r>
      <w:r w:rsidR="00930AD4" w:rsidRPr="00930AD4">
        <w:rPr>
          <w:rFonts w:ascii="Arial" w:eastAsiaTheme="minorEastAsia" w:hAnsi="Arial" w:cs="Arial"/>
          <w:b/>
          <w:bCs/>
          <w:color w:val="000000" w:themeColor="text1"/>
          <w:sz w:val="24"/>
          <w:szCs w:val="24"/>
          <w:highlight w:val="yellow"/>
          <w:lang w:val="en-GB"/>
        </w:rPr>
        <w:t>]</w:t>
      </w:r>
      <w:r w:rsidR="00930AD4">
        <w:rPr>
          <w:rFonts w:ascii="Arial" w:eastAsiaTheme="minorEastAsia" w:hAnsi="Arial" w:cs="Arial"/>
          <w:b/>
          <w:bCs/>
          <w:color w:val="000000" w:themeColor="text1"/>
          <w:sz w:val="24"/>
          <w:szCs w:val="24"/>
          <w:lang w:val="en-GB"/>
        </w:rPr>
        <w:t xml:space="preserve"> BACKS NHS</w:t>
      </w:r>
      <w:r w:rsidR="00935642">
        <w:rPr>
          <w:rFonts w:ascii="Arial" w:eastAsiaTheme="minorEastAsia" w:hAnsi="Arial" w:cs="Arial"/>
          <w:b/>
          <w:bCs/>
          <w:color w:val="000000" w:themeColor="text1"/>
          <w:sz w:val="24"/>
          <w:szCs w:val="24"/>
          <w:lang w:val="en-GB"/>
        </w:rPr>
        <w:t xml:space="preserve"> WINTER FLU VACCINATION </w:t>
      </w:r>
      <w:r w:rsidR="00930AD4">
        <w:rPr>
          <w:rFonts w:ascii="Arial" w:eastAsiaTheme="minorEastAsia" w:hAnsi="Arial" w:cs="Arial"/>
          <w:b/>
          <w:bCs/>
          <w:color w:val="000000" w:themeColor="text1"/>
          <w:sz w:val="24"/>
          <w:szCs w:val="24"/>
          <w:lang w:val="en-GB"/>
        </w:rPr>
        <w:t>DRIVE</w:t>
      </w:r>
    </w:p>
    <w:p w14:paraId="7FF4F694" w14:textId="58457865" w:rsidR="00354A40" w:rsidRPr="002306C1" w:rsidRDefault="00354A40" w:rsidP="4094C4BA">
      <w:pPr>
        <w:spacing w:after="0" w:line="240" w:lineRule="auto"/>
        <w:rPr>
          <w:rFonts w:ascii="Arial" w:eastAsiaTheme="minorEastAsia" w:hAnsi="Arial" w:cs="Arial"/>
          <w:color w:val="000000" w:themeColor="text1"/>
          <w:sz w:val="24"/>
          <w:szCs w:val="24"/>
        </w:rPr>
      </w:pPr>
    </w:p>
    <w:p w14:paraId="37E7D7B5" w14:textId="1F9C9FE8" w:rsidR="4094C4BA" w:rsidRPr="002306C1" w:rsidRDefault="2141ADBA" w:rsidP="43992A8F">
      <w:pPr>
        <w:spacing w:after="0" w:line="240" w:lineRule="auto"/>
        <w:jc w:val="both"/>
        <w:rPr>
          <w:rFonts w:ascii="Arial" w:eastAsiaTheme="minorEastAsia" w:hAnsi="Arial" w:cs="Arial"/>
          <w:color w:val="000000" w:themeColor="text1"/>
          <w:sz w:val="24"/>
          <w:szCs w:val="24"/>
          <w:lang w:val="en-GB"/>
        </w:rPr>
      </w:pPr>
      <w:r w:rsidRPr="00655873">
        <w:rPr>
          <w:rFonts w:ascii="Arial" w:eastAsiaTheme="minorEastAsia" w:hAnsi="Arial" w:cs="Arial"/>
          <w:color w:val="000000" w:themeColor="text1"/>
          <w:sz w:val="24"/>
          <w:szCs w:val="24"/>
          <w:highlight w:val="yellow"/>
          <w:lang w:val="en-GB"/>
        </w:rPr>
        <w:t>Today</w:t>
      </w:r>
      <w:r w:rsidR="00655873" w:rsidRPr="00655873">
        <w:rPr>
          <w:rFonts w:ascii="Arial" w:eastAsiaTheme="minorEastAsia" w:hAnsi="Arial" w:cs="Arial"/>
          <w:color w:val="000000" w:themeColor="text1"/>
          <w:sz w:val="24"/>
          <w:szCs w:val="24"/>
          <w:highlight w:val="yellow"/>
          <w:lang w:val="en-GB"/>
        </w:rPr>
        <w:t>/this week</w:t>
      </w:r>
      <w:r w:rsidRPr="43992A8F">
        <w:rPr>
          <w:rFonts w:ascii="Arial" w:eastAsiaTheme="minorEastAsia" w:hAnsi="Arial" w:cs="Arial"/>
          <w:color w:val="000000" w:themeColor="text1"/>
          <w:sz w:val="24"/>
          <w:szCs w:val="24"/>
          <w:lang w:val="en-GB"/>
        </w:rPr>
        <w:t xml:space="preserve"> </w:t>
      </w:r>
      <w:r w:rsidRPr="0017430A">
        <w:rPr>
          <w:rFonts w:ascii="Arial" w:eastAsiaTheme="minorEastAsia" w:hAnsi="Arial" w:cs="Arial"/>
          <w:color w:val="000000" w:themeColor="text1"/>
          <w:sz w:val="24"/>
          <w:szCs w:val="24"/>
          <w:highlight w:val="yellow"/>
          <w:lang w:val="en-GB"/>
        </w:rPr>
        <w:t>[MP name]</w:t>
      </w:r>
      <w:r w:rsidRPr="43992A8F">
        <w:rPr>
          <w:rFonts w:ascii="Arial" w:eastAsiaTheme="minorEastAsia" w:hAnsi="Arial" w:cs="Arial"/>
          <w:color w:val="000000" w:themeColor="text1"/>
          <w:sz w:val="24"/>
          <w:szCs w:val="24"/>
          <w:lang w:val="en-GB"/>
        </w:rPr>
        <w:t xml:space="preserve"> visited </w:t>
      </w:r>
      <w:r w:rsidRPr="0017430A">
        <w:rPr>
          <w:rFonts w:ascii="Arial" w:eastAsiaTheme="minorEastAsia" w:hAnsi="Arial" w:cs="Arial"/>
          <w:color w:val="000000" w:themeColor="text1"/>
          <w:sz w:val="24"/>
          <w:szCs w:val="24"/>
          <w:highlight w:val="yellow"/>
          <w:lang w:val="en-GB"/>
        </w:rPr>
        <w:t>[pharmacy name]</w:t>
      </w:r>
      <w:r w:rsidRPr="43992A8F">
        <w:rPr>
          <w:rFonts w:ascii="Arial" w:eastAsiaTheme="minorEastAsia" w:hAnsi="Arial" w:cs="Arial"/>
          <w:color w:val="000000" w:themeColor="text1"/>
          <w:sz w:val="24"/>
          <w:szCs w:val="24"/>
          <w:lang w:val="en-GB"/>
        </w:rPr>
        <w:t xml:space="preserve"> to learn more about </w:t>
      </w:r>
      <w:r w:rsidR="00D11A91">
        <w:rPr>
          <w:rFonts w:ascii="Arial" w:eastAsiaTheme="minorEastAsia" w:hAnsi="Arial" w:cs="Arial"/>
          <w:color w:val="000000" w:themeColor="text1"/>
          <w:sz w:val="24"/>
          <w:szCs w:val="24"/>
          <w:lang w:val="en-GB"/>
        </w:rPr>
        <w:t>h</w:t>
      </w:r>
      <w:r w:rsidR="0017430A">
        <w:rPr>
          <w:rFonts w:ascii="Arial" w:eastAsiaTheme="minorEastAsia" w:hAnsi="Arial" w:cs="Arial"/>
          <w:color w:val="000000" w:themeColor="text1"/>
          <w:sz w:val="24"/>
          <w:szCs w:val="24"/>
          <w:lang w:val="en-GB"/>
        </w:rPr>
        <w:t xml:space="preserve">ow </w:t>
      </w:r>
      <w:r w:rsidR="00FE031D">
        <w:rPr>
          <w:rFonts w:ascii="Arial" w:eastAsiaTheme="minorEastAsia" w:hAnsi="Arial" w:cs="Arial"/>
          <w:color w:val="000000" w:themeColor="text1"/>
          <w:sz w:val="24"/>
          <w:szCs w:val="24"/>
          <w:lang w:val="en-GB"/>
        </w:rPr>
        <w:t xml:space="preserve">local </w:t>
      </w:r>
      <w:r w:rsidR="0017430A">
        <w:rPr>
          <w:rFonts w:ascii="Arial" w:eastAsiaTheme="minorEastAsia" w:hAnsi="Arial" w:cs="Arial"/>
          <w:color w:val="000000" w:themeColor="text1"/>
          <w:sz w:val="24"/>
          <w:szCs w:val="24"/>
          <w:lang w:val="en-GB"/>
        </w:rPr>
        <w:t>pharmacies are helping keep people healthy this winter, as part of the NHS winter</w:t>
      </w:r>
      <w:r w:rsidR="29DFE8A3" w:rsidRPr="43992A8F">
        <w:rPr>
          <w:rFonts w:ascii="Arial" w:eastAsiaTheme="minorEastAsia" w:hAnsi="Arial" w:cs="Arial"/>
          <w:color w:val="000000" w:themeColor="text1"/>
          <w:sz w:val="24"/>
          <w:szCs w:val="24"/>
          <w:lang w:val="en-GB"/>
        </w:rPr>
        <w:t xml:space="preserve"> </w:t>
      </w:r>
      <w:r w:rsidR="27CDCA00" w:rsidRPr="43992A8F">
        <w:rPr>
          <w:rFonts w:ascii="Arial" w:eastAsiaTheme="minorEastAsia" w:hAnsi="Arial" w:cs="Arial"/>
          <w:color w:val="000000" w:themeColor="text1"/>
          <w:sz w:val="24"/>
          <w:szCs w:val="24"/>
          <w:lang w:val="en-GB"/>
        </w:rPr>
        <w:t xml:space="preserve">flu vaccination </w:t>
      </w:r>
      <w:r w:rsidR="005D647D">
        <w:rPr>
          <w:rFonts w:ascii="Arial" w:eastAsiaTheme="minorEastAsia" w:hAnsi="Arial" w:cs="Arial"/>
          <w:color w:val="000000" w:themeColor="text1"/>
          <w:sz w:val="24"/>
          <w:szCs w:val="24"/>
          <w:lang w:val="en-GB"/>
        </w:rPr>
        <w:t>programme</w:t>
      </w:r>
      <w:r w:rsidR="281A39B0" w:rsidRPr="43992A8F">
        <w:rPr>
          <w:rFonts w:ascii="Arial" w:eastAsiaTheme="minorEastAsia" w:hAnsi="Arial" w:cs="Arial"/>
          <w:color w:val="000000" w:themeColor="text1"/>
          <w:sz w:val="24"/>
          <w:szCs w:val="24"/>
          <w:lang w:val="en-GB"/>
        </w:rPr>
        <w:t>.</w:t>
      </w:r>
    </w:p>
    <w:p w14:paraId="3E5D4D4A" w14:textId="77777777" w:rsidR="0081500B" w:rsidRPr="002306C1" w:rsidRDefault="0081500B" w:rsidP="4094C4BA">
      <w:pPr>
        <w:spacing w:after="0" w:line="240" w:lineRule="auto"/>
        <w:jc w:val="both"/>
        <w:rPr>
          <w:rFonts w:ascii="Arial" w:eastAsiaTheme="minorEastAsia" w:hAnsi="Arial" w:cs="Arial"/>
          <w:color w:val="000000" w:themeColor="text1"/>
          <w:sz w:val="24"/>
          <w:szCs w:val="24"/>
          <w:highlight w:val="yellow"/>
          <w:lang w:val="en-GB"/>
        </w:rPr>
      </w:pPr>
    </w:p>
    <w:p w14:paraId="7C939981" w14:textId="4317E85B" w:rsidR="0017430A" w:rsidRDefault="1733F260" w:rsidP="1C29C0B6">
      <w:pPr>
        <w:spacing w:after="0" w:line="240" w:lineRule="auto"/>
        <w:jc w:val="both"/>
        <w:rPr>
          <w:rFonts w:ascii="Arial" w:eastAsiaTheme="minorEastAsia" w:hAnsi="Arial" w:cs="Arial"/>
          <w:color w:val="000000" w:themeColor="text1"/>
          <w:sz w:val="24"/>
          <w:szCs w:val="24"/>
          <w:lang w:val="en-GB"/>
        </w:rPr>
      </w:pPr>
      <w:r w:rsidRPr="1C29C0B6">
        <w:rPr>
          <w:rFonts w:ascii="Arial" w:eastAsiaTheme="minorEastAsia" w:hAnsi="Arial" w:cs="Arial"/>
          <w:color w:val="000000" w:themeColor="text1"/>
          <w:sz w:val="24"/>
          <w:szCs w:val="24"/>
          <w:lang w:val="en-GB"/>
        </w:rPr>
        <w:t xml:space="preserve">Pharmacies like </w:t>
      </w:r>
      <w:r w:rsidRPr="1C29C0B6">
        <w:rPr>
          <w:rFonts w:ascii="Arial" w:eastAsiaTheme="minorEastAsia" w:hAnsi="Arial" w:cs="Arial"/>
          <w:color w:val="000000" w:themeColor="text1"/>
          <w:sz w:val="24"/>
          <w:szCs w:val="24"/>
          <w:highlight w:val="yellow"/>
          <w:lang w:val="en-GB"/>
        </w:rPr>
        <w:t>[pharmacy name]</w:t>
      </w:r>
      <w:r w:rsidRPr="1C29C0B6">
        <w:rPr>
          <w:rFonts w:ascii="Arial" w:eastAsiaTheme="minorEastAsia" w:hAnsi="Arial" w:cs="Arial"/>
          <w:color w:val="000000" w:themeColor="text1"/>
          <w:sz w:val="24"/>
          <w:szCs w:val="24"/>
          <w:lang w:val="en-GB"/>
        </w:rPr>
        <w:t xml:space="preserve"> </w:t>
      </w:r>
      <w:r w:rsidR="6628F5D9" w:rsidRPr="1C29C0B6">
        <w:rPr>
          <w:rFonts w:ascii="Arial" w:eastAsiaTheme="minorEastAsia" w:hAnsi="Arial" w:cs="Arial"/>
          <w:color w:val="000000" w:themeColor="text1"/>
          <w:sz w:val="24"/>
          <w:szCs w:val="24"/>
          <w:lang w:val="en-GB"/>
        </w:rPr>
        <w:t xml:space="preserve">dispense vital medicines as well as offering a range of healthcare services, including flu jabs. </w:t>
      </w:r>
      <w:r w:rsidRPr="1C29C0B6">
        <w:rPr>
          <w:rFonts w:ascii="Arial" w:eastAsiaTheme="minorEastAsia" w:hAnsi="Arial" w:cs="Arial"/>
          <w:color w:val="000000" w:themeColor="text1"/>
          <w:sz w:val="24"/>
          <w:szCs w:val="24"/>
          <w:highlight w:val="yellow"/>
          <w:lang w:val="en-GB"/>
        </w:rPr>
        <w:t xml:space="preserve">Last </w:t>
      </w:r>
      <w:r w:rsidR="3F68BFF7" w:rsidRPr="1C29C0B6">
        <w:rPr>
          <w:rFonts w:ascii="Arial" w:eastAsiaTheme="minorEastAsia" w:hAnsi="Arial" w:cs="Arial"/>
          <w:color w:val="000000" w:themeColor="text1"/>
          <w:sz w:val="24"/>
          <w:szCs w:val="24"/>
          <w:highlight w:val="yellow"/>
          <w:lang w:val="en-GB"/>
        </w:rPr>
        <w:t xml:space="preserve">year, pharmacies across the country delivered </w:t>
      </w:r>
      <w:r w:rsidRPr="1C29C0B6">
        <w:rPr>
          <w:rFonts w:ascii="Arial" w:eastAsiaTheme="minorEastAsia" w:hAnsi="Arial" w:cs="Arial"/>
          <w:color w:val="000000" w:themeColor="text1"/>
          <w:sz w:val="24"/>
          <w:szCs w:val="24"/>
          <w:highlight w:val="yellow"/>
          <w:lang w:val="en-GB"/>
        </w:rPr>
        <w:t>4</w:t>
      </w:r>
      <w:r w:rsidR="3F118365" w:rsidRPr="1C29C0B6">
        <w:rPr>
          <w:rFonts w:ascii="Arial" w:eastAsiaTheme="minorEastAsia" w:hAnsi="Arial" w:cs="Arial"/>
          <w:color w:val="000000" w:themeColor="text1"/>
          <w:sz w:val="24"/>
          <w:szCs w:val="24"/>
          <w:highlight w:val="yellow"/>
          <w:lang w:val="en-GB"/>
        </w:rPr>
        <w:t>.6</w:t>
      </w:r>
      <w:r w:rsidR="255E380F" w:rsidRPr="1C29C0B6">
        <w:rPr>
          <w:rFonts w:ascii="Arial" w:eastAsiaTheme="minorEastAsia" w:hAnsi="Arial" w:cs="Arial"/>
          <w:color w:val="000000" w:themeColor="text1"/>
          <w:sz w:val="24"/>
          <w:szCs w:val="24"/>
          <w:highlight w:val="yellow"/>
          <w:lang w:val="en-GB"/>
        </w:rPr>
        <w:t>8</w:t>
      </w:r>
      <w:r w:rsidRPr="1C29C0B6">
        <w:rPr>
          <w:rFonts w:ascii="Arial" w:eastAsiaTheme="minorEastAsia" w:hAnsi="Arial" w:cs="Arial"/>
          <w:color w:val="000000" w:themeColor="text1"/>
          <w:sz w:val="24"/>
          <w:szCs w:val="24"/>
          <w:highlight w:val="yellow"/>
          <w:lang w:val="en-GB"/>
        </w:rPr>
        <w:t xml:space="preserve"> million flu jabs</w:t>
      </w:r>
      <w:r w:rsidR="417B8EB5" w:rsidRPr="1C29C0B6">
        <w:rPr>
          <w:rFonts w:ascii="Arial" w:eastAsiaTheme="minorEastAsia" w:hAnsi="Arial" w:cs="Arial"/>
          <w:color w:val="000000" w:themeColor="text1"/>
          <w:sz w:val="24"/>
          <w:szCs w:val="24"/>
          <w:highlight w:val="yellow"/>
          <w:lang w:val="en-GB"/>
        </w:rPr>
        <w:t>, 2.1 million COVID-19 vaccinations (over 50% of all COVID-19 vaccinations)</w:t>
      </w:r>
      <w:r w:rsidRPr="1C29C0B6">
        <w:rPr>
          <w:rFonts w:ascii="Arial" w:eastAsiaTheme="minorEastAsia" w:hAnsi="Arial" w:cs="Arial"/>
          <w:color w:val="000000" w:themeColor="text1"/>
          <w:sz w:val="24"/>
          <w:szCs w:val="24"/>
          <w:highlight w:val="yellow"/>
          <w:lang w:val="en-GB"/>
        </w:rPr>
        <w:t xml:space="preserve"> nationally</w:t>
      </w:r>
      <w:r w:rsidR="080E53F6" w:rsidRPr="1C29C0B6">
        <w:rPr>
          <w:rFonts w:ascii="Arial" w:eastAsiaTheme="minorEastAsia" w:hAnsi="Arial" w:cs="Arial"/>
          <w:color w:val="000000" w:themeColor="text1"/>
          <w:sz w:val="24"/>
          <w:szCs w:val="24"/>
          <w:highlight w:val="yellow"/>
          <w:lang w:val="en-GB"/>
        </w:rPr>
        <w:t xml:space="preserve"> [swap for local statistic if you have]</w:t>
      </w:r>
      <w:r w:rsidRPr="1C29C0B6">
        <w:rPr>
          <w:rFonts w:ascii="Arial" w:eastAsiaTheme="minorEastAsia" w:hAnsi="Arial" w:cs="Arial"/>
          <w:color w:val="000000" w:themeColor="text1"/>
          <w:sz w:val="24"/>
          <w:szCs w:val="24"/>
          <w:lang w:val="en-GB"/>
        </w:rPr>
        <w:t>.</w:t>
      </w:r>
    </w:p>
    <w:p w14:paraId="136129D1" w14:textId="77777777" w:rsidR="0017430A" w:rsidRDefault="0017430A" w:rsidP="0017430A">
      <w:pPr>
        <w:spacing w:after="0" w:line="240" w:lineRule="auto"/>
        <w:jc w:val="both"/>
        <w:rPr>
          <w:rFonts w:ascii="Arial" w:eastAsia="Arial" w:hAnsi="Arial" w:cs="Arial"/>
          <w:sz w:val="24"/>
          <w:szCs w:val="24"/>
          <w:highlight w:val="yellow"/>
          <w:lang w:val="en-GB"/>
        </w:rPr>
      </w:pPr>
    </w:p>
    <w:p w14:paraId="6D6351B7" w14:textId="74CE0768" w:rsidR="1FE62533" w:rsidRPr="002306C1" w:rsidRDefault="1FE62533" w:rsidP="2E45EA55">
      <w:pPr>
        <w:spacing w:after="0" w:line="240" w:lineRule="auto"/>
        <w:jc w:val="both"/>
        <w:rPr>
          <w:rFonts w:ascii="Arial" w:eastAsiaTheme="minorEastAsia" w:hAnsi="Arial" w:cs="Arial"/>
          <w:color w:val="000000" w:themeColor="text1"/>
          <w:sz w:val="24"/>
          <w:szCs w:val="24"/>
          <w:highlight w:val="yellow"/>
          <w:lang w:val="en-GB"/>
        </w:rPr>
      </w:pPr>
      <w:r w:rsidRPr="002455FE">
        <w:rPr>
          <w:rFonts w:ascii="Arial" w:eastAsiaTheme="minorEastAsia" w:hAnsi="Arial" w:cs="Arial"/>
          <w:color w:val="000000" w:themeColor="text1"/>
          <w:sz w:val="24"/>
          <w:szCs w:val="24"/>
          <w:lang w:val="en-GB"/>
        </w:rPr>
        <w:t xml:space="preserve">During the visit </w:t>
      </w:r>
      <w:r w:rsidRPr="1228F57B">
        <w:rPr>
          <w:rFonts w:ascii="Arial" w:eastAsiaTheme="minorEastAsia" w:hAnsi="Arial" w:cs="Arial"/>
          <w:color w:val="000000" w:themeColor="text1"/>
          <w:sz w:val="24"/>
          <w:szCs w:val="24"/>
          <w:highlight w:val="yellow"/>
          <w:lang w:val="en-GB"/>
        </w:rPr>
        <w:t xml:space="preserve">[MP name] </w:t>
      </w:r>
      <w:r w:rsidR="002455FE">
        <w:rPr>
          <w:rFonts w:ascii="Arial" w:eastAsiaTheme="minorEastAsia" w:hAnsi="Arial" w:cs="Arial"/>
          <w:color w:val="000000" w:themeColor="text1"/>
          <w:sz w:val="24"/>
          <w:szCs w:val="24"/>
          <w:lang w:val="en-GB"/>
        </w:rPr>
        <w:t xml:space="preserve">heard about how pharmacies are now offering a wide range of services including Pharmacy First and winter vaccinations. </w:t>
      </w:r>
      <w:r w:rsidR="00D76B37">
        <w:rPr>
          <w:rFonts w:ascii="Arial" w:eastAsiaTheme="minorEastAsia" w:hAnsi="Arial" w:cs="Arial"/>
          <w:color w:val="000000" w:themeColor="text1"/>
          <w:sz w:val="24"/>
          <w:szCs w:val="24"/>
          <w:lang w:val="en-GB"/>
        </w:rPr>
        <w:t xml:space="preserve">They learned about some of the operational challenges with delivering these services, as well as how they benefit local patients and communities. </w:t>
      </w:r>
      <w:r w:rsidR="002455FE">
        <w:rPr>
          <w:rFonts w:ascii="Arial" w:eastAsiaTheme="minorEastAsia" w:hAnsi="Arial" w:cs="Arial"/>
          <w:color w:val="000000" w:themeColor="text1"/>
          <w:sz w:val="24"/>
          <w:szCs w:val="24"/>
          <w:lang w:val="en-GB"/>
        </w:rPr>
        <w:t xml:space="preserve"> </w:t>
      </w:r>
    </w:p>
    <w:p w14:paraId="5D44E62B" w14:textId="07A16655" w:rsidR="00A9DA33" w:rsidRPr="002306C1" w:rsidRDefault="00A9DA33" w:rsidP="00A9DA33">
      <w:pPr>
        <w:spacing w:after="0" w:line="240" w:lineRule="auto"/>
        <w:jc w:val="both"/>
        <w:rPr>
          <w:rFonts w:ascii="Arial" w:eastAsiaTheme="minorEastAsia" w:hAnsi="Arial" w:cs="Arial"/>
          <w:color w:val="000000" w:themeColor="text1"/>
          <w:sz w:val="24"/>
          <w:szCs w:val="24"/>
          <w:highlight w:val="yellow"/>
          <w:lang w:val="en-GB"/>
        </w:rPr>
      </w:pPr>
    </w:p>
    <w:p w14:paraId="1FADAA88" w14:textId="0865C24C" w:rsidR="00B653D9" w:rsidRDefault="20CF7A90" w:rsidP="00B653D9">
      <w:pPr>
        <w:spacing w:after="0" w:line="240" w:lineRule="auto"/>
        <w:jc w:val="both"/>
        <w:rPr>
          <w:rFonts w:ascii="Arial" w:eastAsiaTheme="minorEastAsia" w:hAnsi="Arial" w:cs="Arial"/>
          <w:sz w:val="24"/>
          <w:szCs w:val="24"/>
          <w:lang w:val="en-GB"/>
        </w:rPr>
      </w:pPr>
      <w:r w:rsidRPr="002306C1">
        <w:rPr>
          <w:rFonts w:ascii="Arial" w:eastAsiaTheme="minorEastAsia" w:hAnsi="Arial" w:cs="Arial"/>
          <w:sz w:val="24"/>
          <w:szCs w:val="24"/>
          <w:highlight w:val="yellow"/>
          <w:lang w:val="en-GB"/>
        </w:rPr>
        <w:t>[MP name]</w:t>
      </w:r>
      <w:r w:rsidR="00B653D9">
        <w:rPr>
          <w:rFonts w:ascii="Arial" w:eastAsiaTheme="minorEastAsia" w:hAnsi="Arial" w:cs="Arial"/>
          <w:color w:val="000000" w:themeColor="text1"/>
          <w:sz w:val="24"/>
          <w:szCs w:val="24"/>
        </w:rPr>
        <w:t xml:space="preserve"> encourages people</w:t>
      </w:r>
      <w:r w:rsidR="00D76B37">
        <w:rPr>
          <w:rFonts w:ascii="Arial" w:eastAsiaTheme="minorEastAsia" w:hAnsi="Arial" w:cs="Arial"/>
          <w:color w:val="000000" w:themeColor="text1"/>
          <w:sz w:val="24"/>
          <w:szCs w:val="24"/>
        </w:rPr>
        <w:t xml:space="preserve"> who are eligible for NHS flu vaccinations</w:t>
      </w:r>
      <w:r w:rsidR="00B653D9">
        <w:rPr>
          <w:rFonts w:ascii="Arial" w:eastAsiaTheme="minorEastAsia" w:hAnsi="Arial" w:cs="Arial"/>
          <w:color w:val="000000" w:themeColor="text1"/>
          <w:sz w:val="24"/>
          <w:szCs w:val="24"/>
        </w:rPr>
        <w:t xml:space="preserve"> in </w:t>
      </w:r>
      <w:r w:rsidR="00B653D9" w:rsidRPr="00B653D9">
        <w:rPr>
          <w:rFonts w:ascii="Arial" w:eastAsiaTheme="minorEastAsia" w:hAnsi="Arial" w:cs="Arial"/>
          <w:color w:val="000000" w:themeColor="text1"/>
          <w:sz w:val="24"/>
          <w:szCs w:val="24"/>
          <w:highlight w:val="yellow"/>
        </w:rPr>
        <w:t>[const</w:t>
      </w:r>
      <w:r w:rsidR="00B653D9">
        <w:rPr>
          <w:rFonts w:ascii="Arial" w:eastAsiaTheme="minorEastAsia" w:hAnsi="Arial" w:cs="Arial"/>
          <w:color w:val="000000" w:themeColor="text1"/>
          <w:sz w:val="24"/>
          <w:szCs w:val="24"/>
          <w:highlight w:val="yellow"/>
        </w:rPr>
        <w:t>itu</w:t>
      </w:r>
      <w:r w:rsidR="00B653D9" w:rsidRPr="00B653D9">
        <w:rPr>
          <w:rFonts w:ascii="Arial" w:eastAsiaTheme="minorEastAsia" w:hAnsi="Arial" w:cs="Arial"/>
          <w:color w:val="000000" w:themeColor="text1"/>
          <w:sz w:val="24"/>
          <w:szCs w:val="24"/>
          <w:highlight w:val="yellow"/>
        </w:rPr>
        <w:t>e</w:t>
      </w:r>
      <w:r w:rsidR="00B653D9">
        <w:rPr>
          <w:rFonts w:ascii="Arial" w:eastAsiaTheme="minorEastAsia" w:hAnsi="Arial" w:cs="Arial"/>
          <w:color w:val="000000" w:themeColor="text1"/>
          <w:sz w:val="24"/>
          <w:szCs w:val="24"/>
          <w:highlight w:val="yellow"/>
        </w:rPr>
        <w:t>nc</w:t>
      </w:r>
      <w:r w:rsidR="00B653D9" w:rsidRPr="00B653D9">
        <w:rPr>
          <w:rFonts w:ascii="Arial" w:eastAsiaTheme="minorEastAsia" w:hAnsi="Arial" w:cs="Arial"/>
          <w:color w:val="000000" w:themeColor="text1"/>
          <w:sz w:val="24"/>
          <w:szCs w:val="24"/>
          <w:highlight w:val="yellow"/>
        </w:rPr>
        <w:t>y]</w:t>
      </w:r>
      <w:r w:rsidR="00B653D9">
        <w:rPr>
          <w:rFonts w:ascii="Arial" w:eastAsiaTheme="minorEastAsia" w:hAnsi="Arial" w:cs="Arial"/>
          <w:color w:val="000000" w:themeColor="text1"/>
          <w:sz w:val="24"/>
          <w:szCs w:val="24"/>
        </w:rPr>
        <w:t xml:space="preserve"> to protect themselves against flu. </w:t>
      </w:r>
      <w:r w:rsidR="00B653D9" w:rsidRPr="00DF7D38">
        <w:rPr>
          <w:rFonts w:ascii="Arial" w:eastAsiaTheme="minorEastAsia" w:hAnsi="Arial" w:cs="Arial"/>
          <w:color w:val="000000" w:themeColor="text1"/>
          <w:sz w:val="24"/>
          <w:szCs w:val="24"/>
        </w:rPr>
        <w:t xml:space="preserve">Getting vaccinated </w:t>
      </w:r>
      <w:r w:rsidR="00B653D9">
        <w:rPr>
          <w:rFonts w:ascii="Arial" w:eastAsiaTheme="minorEastAsia" w:hAnsi="Arial" w:cs="Arial"/>
          <w:color w:val="000000" w:themeColor="text1"/>
          <w:sz w:val="24"/>
          <w:szCs w:val="24"/>
        </w:rPr>
        <w:t>is</w:t>
      </w:r>
      <w:r w:rsidR="00B653D9" w:rsidRPr="00DF7D38">
        <w:rPr>
          <w:rFonts w:ascii="Arial" w:eastAsiaTheme="minorEastAsia" w:hAnsi="Arial" w:cs="Arial"/>
          <w:color w:val="000000" w:themeColor="text1"/>
          <w:sz w:val="24"/>
          <w:szCs w:val="24"/>
        </w:rPr>
        <w:t xml:space="preserve"> one of the best ways</w:t>
      </w:r>
      <w:r w:rsidR="00D76B37">
        <w:rPr>
          <w:rFonts w:ascii="Arial" w:eastAsiaTheme="minorEastAsia" w:hAnsi="Arial" w:cs="Arial"/>
          <w:color w:val="000000" w:themeColor="text1"/>
          <w:sz w:val="24"/>
          <w:szCs w:val="24"/>
        </w:rPr>
        <w:t xml:space="preserve"> for eligible groups of people</w:t>
      </w:r>
      <w:r w:rsidR="00B653D9" w:rsidRPr="00DF7D38">
        <w:rPr>
          <w:rFonts w:ascii="Arial" w:eastAsiaTheme="minorEastAsia" w:hAnsi="Arial" w:cs="Arial"/>
          <w:color w:val="000000" w:themeColor="text1"/>
          <w:sz w:val="24"/>
          <w:szCs w:val="24"/>
        </w:rPr>
        <w:t xml:space="preserve"> to reduce the risk of serious illness and protect the most vulnerable in the community. The flu virus changes every year, so annual vaccination is vital to stay protected.</w:t>
      </w:r>
      <w:r w:rsidR="00B653D9" w:rsidRPr="00DF7D38">
        <w:rPr>
          <w:rFonts w:ascii="Arial" w:eastAsiaTheme="minorEastAsia" w:hAnsi="Arial" w:cs="Arial"/>
          <w:sz w:val="24"/>
          <w:szCs w:val="24"/>
          <w:lang w:val="en-GB"/>
        </w:rPr>
        <w:t xml:space="preserve"> And many people value the convenience of getting vaccinated at a pharmacy.</w:t>
      </w:r>
    </w:p>
    <w:p w14:paraId="4D520CFC" w14:textId="15F757FA" w:rsidR="00B653D9" w:rsidRDefault="00B653D9" w:rsidP="62599C78">
      <w:pPr>
        <w:spacing w:after="0" w:line="240" w:lineRule="auto"/>
        <w:rPr>
          <w:rFonts w:ascii="Arial" w:eastAsiaTheme="minorEastAsia" w:hAnsi="Arial" w:cs="Arial"/>
          <w:color w:val="000000" w:themeColor="text1"/>
          <w:sz w:val="24"/>
          <w:szCs w:val="24"/>
        </w:rPr>
      </w:pPr>
    </w:p>
    <w:p w14:paraId="4CB3BA81" w14:textId="645DCE0E" w:rsidR="00B653D9" w:rsidRDefault="62A253AD" w:rsidP="62599C78">
      <w:pPr>
        <w:spacing w:after="0" w:line="240" w:lineRule="auto"/>
      </w:pPr>
      <w:r w:rsidRPr="323B961A">
        <w:rPr>
          <w:rFonts w:ascii="Arial" w:eastAsia="Arial" w:hAnsi="Arial" w:cs="Arial"/>
          <w:color w:val="000000" w:themeColor="text1"/>
          <w:sz w:val="24"/>
          <w:szCs w:val="24"/>
        </w:rPr>
        <w:t>The NHS offers free flu vaccinations to those most at risk, including people aged 65 and over</w:t>
      </w:r>
      <w:r w:rsidR="49CBFC73" w:rsidRPr="323B961A">
        <w:rPr>
          <w:rFonts w:ascii="Arial" w:eastAsia="Arial" w:hAnsi="Arial" w:cs="Arial"/>
          <w:color w:val="000000" w:themeColor="text1"/>
          <w:sz w:val="24"/>
          <w:szCs w:val="24"/>
        </w:rPr>
        <w:t xml:space="preserve"> and </w:t>
      </w:r>
      <w:r w:rsidR="483ED84D" w:rsidRPr="323B961A">
        <w:rPr>
          <w:rFonts w:ascii="Arial" w:eastAsia="Arial" w:hAnsi="Arial" w:cs="Arial"/>
          <w:color w:val="000000" w:themeColor="text1"/>
          <w:sz w:val="24"/>
          <w:szCs w:val="24"/>
        </w:rPr>
        <w:t>those</w:t>
      </w:r>
      <w:r w:rsidRPr="323B961A">
        <w:rPr>
          <w:rFonts w:ascii="Arial" w:eastAsia="Arial" w:hAnsi="Arial" w:cs="Arial"/>
          <w:color w:val="000000" w:themeColor="text1"/>
          <w:sz w:val="24"/>
          <w:szCs w:val="24"/>
        </w:rPr>
        <w:t xml:space="preserve"> with long-term health conditions (such as asthma and diabetes). For anybody wishing to book their flu jab, give your local pharmacy a call or go to the NHS website:</w:t>
      </w:r>
      <w:r w:rsidRPr="323B961A">
        <w:rPr>
          <w:rFonts w:ascii="Arial" w:eastAsia="Arial" w:hAnsi="Arial" w:cs="Arial"/>
          <w:i/>
          <w:iCs/>
          <w:color w:val="000000" w:themeColor="text1"/>
          <w:sz w:val="24"/>
          <w:szCs w:val="24"/>
        </w:rPr>
        <w:t xml:space="preserve"> </w:t>
      </w:r>
      <w:hyperlink r:id="rId8">
        <w:r w:rsidR="46EF3534" w:rsidRPr="323B961A">
          <w:rPr>
            <w:rStyle w:val="Hyperlink"/>
            <w:rFonts w:ascii="Arial" w:eastAsiaTheme="minorEastAsia" w:hAnsi="Arial" w:cs="Arial"/>
            <w:b/>
            <w:bCs/>
            <w:sz w:val="24"/>
            <w:szCs w:val="24"/>
          </w:rPr>
          <w:t>www.nhs.uk/nhs-services/vaccination-and-booking-services/book-flu-vaccination</w:t>
        </w:r>
      </w:hyperlink>
    </w:p>
    <w:p w14:paraId="059D5BD8" w14:textId="1BE670FD" w:rsidR="1C29C0B6" w:rsidRDefault="1C29C0B6" w:rsidP="1C29C0B6">
      <w:pPr>
        <w:spacing w:after="0" w:line="240" w:lineRule="auto"/>
        <w:rPr>
          <w:rFonts w:ascii="Arial" w:eastAsiaTheme="minorEastAsia" w:hAnsi="Arial" w:cs="Arial"/>
          <w:b/>
          <w:bCs/>
          <w:sz w:val="24"/>
          <w:szCs w:val="24"/>
        </w:rPr>
      </w:pPr>
    </w:p>
    <w:p w14:paraId="4C539C9A" w14:textId="29D82ACB" w:rsidR="4E113728" w:rsidRDefault="16A0B133" w:rsidP="323B961A">
      <w:pPr>
        <w:spacing w:after="0" w:line="240" w:lineRule="auto"/>
        <w:rPr>
          <w:rFonts w:ascii="Arial" w:eastAsiaTheme="minorEastAsia" w:hAnsi="Arial" w:cs="Arial"/>
          <w:b/>
          <w:bCs/>
          <w:sz w:val="24"/>
          <w:szCs w:val="24"/>
        </w:rPr>
      </w:pPr>
      <w:r w:rsidRPr="323B961A">
        <w:rPr>
          <w:rFonts w:ascii="Arial" w:eastAsiaTheme="minorEastAsia" w:hAnsi="Arial" w:cs="Arial"/>
          <w:sz w:val="24"/>
          <w:szCs w:val="24"/>
        </w:rPr>
        <w:t xml:space="preserve">The NHS also offers free </w:t>
      </w:r>
      <w:r w:rsidR="215764E6" w:rsidRPr="323B961A">
        <w:rPr>
          <w:rFonts w:ascii="Arial" w:eastAsiaTheme="minorEastAsia" w:hAnsi="Arial" w:cs="Arial"/>
          <w:sz w:val="24"/>
          <w:szCs w:val="24"/>
        </w:rPr>
        <w:t xml:space="preserve">NHS </w:t>
      </w:r>
      <w:r w:rsidRPr="323B961A">
        <w:rPr>
          <w:rFonts w:ascii="Arial" w:eastAsiaTheme="minorEastAsia" w:hAnsi="Arial" w:cs="Arial"/>
          <w:sz w:val="24"/>
          <w:szCs w:val="24"/>
        </w:rPr>
        <w:t>COVID-19 vaccinations to</w:t>
      </w:r>
      <w:r w:rsidR="6061C679" w:rsidRPr="323B961A">
        <w:rPr>
          <w:rFonts w:ascii="Arial" w:eastAsiaTheme="minorEastAsia" w:hAnsi="Arial" w:cs="Arial"/>
          <w:sz w:val="24"/>
          <w:szCs w:val="24"/>
        </w:rPr>
        <w:t xml:space="preserve"> certain</w:t>
      </w:r>
      <w:r w:rsidRPr="323B961A">
        <w:rPr>
          <w:rFonts w:ascii="Arial" w:eastAsiaTheme="minorEastAsia" w:hAnsi="Arial" w:cs="Arial"/>
          <w:sz w:val="24"/>
          <w:szCs w:val="24"/>
        </w:rPr>
        <w:t xml:space="preserve"> people </w:t>
      </w:r>
      <w:r w:rsidR="7D1125BC" w:rsidRPr="323B961A">
        <w:rPr>
          <w:rFonts w:ascii="Arial" w:eastAsiaTheme="minorEastAsia" w:hAnsi="Arial" w:cs="Arial"/>
          <w:sz w:val="24"/>
          <w:szCs w:val="24"/>
        </w:rPr>
        <w:t>to protect the most v</w:t>
      </w:r>
      <w:r w:rsidR="761D05B0" w:rsidRPr="323B961A">
        <w:rPr>
          <w:rFonts w:ascii="Arial" w:eastAsiaTheme="minorEastAsia" w:hAnsi="Arial" w:cs="Arial"/>
          <w:sz w:val="24"/>
          <w:szCs w:val="24"/>
        </w:rPr>
        <w:t>ul</w:t>
      </w:r>
      <w:r w:rsidR="7D1125BC" w:rsidRPr="323B961A">
        <w:rPr>
          <w:rFonts w:ascii="Arial" w:eastAsiaTheme="minorEastAsia" w:hAnsi="Arial" w:cs="Arial"/>
          <w:sz w:val="24"/>
          <w:szCs w:val="24"/>
        </w:rPr>
        <w:t>nerable against COVID-19.</w:t>
      </w:r>
      <w:r w:rsidR="5DEABC27" w:rsidRPr="323B961A">
        <w:rPr>
          <w:rFonts w:ascii="Arial" w:eastAsiaTheme="minorEastAsia" w:hAnsi="Arial" w:cs="Arial"/>
          <w:sz w:val="24"/>
          <w:szCs w:val="24"/>
        </w:rPr>
        <w:t xml:space="preserve"> The COVID-19 vaccines are offered because viruses change and protection fades over time. It is, therefore, important to top up your protection if you</w:t>
      </w:r>
      <w:r w:rsidR="13744DC5" w:rsidRPr="323B961A">
        <w:rPr>
          <w:rFonts w:ascii="Arial" w:eastAsiaTheme="minorEastAsia" w:hAnsi="Arial" w:cs="Arial"/>
          <w:sz w:val="24"/>
          <w:szCs w:val="24"/>
        </w:rPr>
        <w:t xml:space="preserve"> a</w:t>
      </w:r>
      <w:r w:rsidR="5DEABC27" w:rsidRPr="323B961A">
        <w:rPr>
          <w:rFonts w:ascii="Arial" w:eastAsiaTheme="minorEastAsia" w:hAnsi="Arial" w:cs="Arial"/>
          <w:sz w:val="24"/>
          <w:szCs w:val="24"/>
        </w:rPr>
        <w:t>re eligible.</w:t>
      </w:r>
      <w:r w:rsidR="2A2BC6EC" w:rsidRPr="323B961A">
        <w:rPr>
          <w:rFonts w:ascii="Arial" w:eastAsiaTheme="minorEastAsia" w:hAnsi="Arial" w:cs="Arial"/>
          <w:sz w:val="24"/>
          <w:szCs w:val="24"/>
        </w:rPr>
        <w:t xml:space="preserve"> So, if you know you are eligible, </w:t>
      </w:r>
      <w:r w:rsidR="2E94D282" w:rsidRPr="323B961A">
        <w:rPr>
          <w:rFonts w:ascii="Arial" w:eastAsia="Arial" w:hAnsi="Arial" w:cs="Arial"/>
          <w:color w:val="000000" w:themeColor="text1"/>
          <w:sz w:val="24"/>
          <w:szCs w:val="24"/>
        </w:rPr>
        <w:t>give your local pharmacy a call or go to the NHS website:</w:t>
      </w:r>
      <w:r w:rsidR="2E94D282" w:rsidRPr="323B961A">
        <w:rPr>
          <w:rFonts w:ascii="Arial" w:eastAsia="Arial" w:hAnsi="Arial" w:cs="Arial"/>
          <w:i/>
          <w:iCs/>
          <w:color w:val="000000" w:themeColor="text1"/>
          <w:sz w:val="24"/>
          <w:szCs w:val="24"/>
        </w:rPr>
        <w:t xml:space="preserve"> </w:t>
      </w:r>
    </w:p>
    <w:p w14:paraId="737C152C" w14:textId="6F3AE841" w:rsidR="7D3C6710" w:rsidRDefault="7D3C6710" w:rsidP="1C29C0B6">
      <w:pPr>
        <w:spacing w:after="0" w:line="240" w:lineRule="auto"/>
        <w:rPr>
          <w:rFonts w:ascii="Arial" w:eastAsia="Arial" w:hAnsi="Arial" w:cs="Arial"/>
          <w:b/>
          <w:bCs/>
          <w:sz w:val="24"/>
          <w:szCs w:val="24"/>
        </w:rPr>
      </w:pPr>
      <w:hyperlink r:id="rId9">
        <w:r w:rsidRPr="1C29C0B6">
          <w:rPr>
            <w:rStyle w:val="Hyperlink"/>
            <w:rFonts w:ascii="Arial" w:eastAsia="Arial" w:hAnsi="Arial" w:cs="Arial"/>
            <w:b/>
            <w:bCs/>
            <w:sz w:val="24"/>
            <w:szCs w:val="24"/>
          </w:rPr>
          <w:t>ww.nhs.uk/nhs-services/vaccination-and-booking-services/book-covid-19-vaccination/</w:t>
        </w:r>
      </w:hyperlink>
      <w:r w:rsidRPr="1C29C0B6">
        <w:rPr>
          <w:rFonts w:ascii="Arial" w:eastAsia="Arial" w:hAnsi="Arial" w:cs="Arial"/>
          <w:b/>
          <w:bCs/>
          <w:sz w:val="24"/>
          <w:szCs w:val="24"/>
        </w:rPr>
        <w:t xml:space="preserve"> </w:t>
      </w:r>
    </w:p>
    <w:p w14:paraId="5B33D1C9" w14:textId="21479CDD" w:rsidR="1C29C0B6" w:rsidRDefault="1C29C0B6" w:rsidP="1C29C0B6">
      <w:pPr>
        <w:spacing w:after="0" w:line="240" w:lineRule="auto"/>
        <w:rPr>
          <w:rFonts w:ascii="Arial" w:eastAsia="Arial" w:hAnsi="Arial" w:cs="Arial"/>
          <w:color w:val="000000" w:themeColor="text1"/>
          <w:sz w:val="24"/>
          <w:szCs w:val="24"/>
        </w:rPr>
      </w:pPr>
    </w:p>
    <w:p w14:paraId="6C01AC39" w14:textId="33358063" w:rsidR="00B653D9" w:rsidRPr="00FE75DC" w:rsidRDefault="6EDBFCDC" w:rsidP="00B653D9">
      <w:pPr>
        <w:spacing w:after="0" w:line="240" w:lineRule="auto"/>
        <w:rPr>
          <w:rFonts w:ascii="Arial" w:hAnsi="Arial" w:cs="Arial"/>
          <w:sz w:val="24"/>
          <w:szCs w:val="24"/>
        </w:rPr>
      </w:pPr>
      <w:r w:rsidRPr="1C29C0B6">
        <w:rPr>
          <w:rFonts w:ascii="Arial" w:hAnsi="Arial" w:cs="Arial"/>
          <w:sz w:val="24"/>
          <w:szCs w:val="24"/>
        </w:rPr>
        <w:t>Before the f</w:t>
      </w:r>
      <w:r w:rsidR="45B466CF" w:rsidRPr="1C29C0B6">
        <w:rPr>
          <w:rFonts w:ascii="Arial" w:hAnsi="Arial" w:cs="Arial"/>
          <w:sz w:val="24"/>
          <w:szCs w:val="24"/>
        </w:rPr>
        <w:t xml:space="preserve">lu </w:t>
      </w:r>
      <w:r w:rsidR="6EF02D73" w:rsidRPr="1C29C0B6">
        <w:rPr>
          <w:rFonts w:ascii="Arial" w:hAnsi="Arial" w:cs="Arial"/>
          <w:sz w:val="24"/>
          <w:szCs w:val="24"/>
        </w:rPr>
        <w:t xml:space="preserve">and COVID-19 </w:t>
      </w:r>
      <w:r w:rsidRPr="1C29C0B6">
        <w:rPr>
          <w:rFonts w:ascii="Arial" w:hAnsi="Arial" w:cs="Arial"/>
          <w:sz w:val="24"/>
          <w:szCs w:val="24"/>
        </w:rPr>
        <w:t>season began</w:t>
      </w:r>
      <w:r w:rsidR="45B466CF" w:rsidRPr="1C29C0B6">
        <w:rPr>
          <w:rFonts w:ascii="Arial" w:hAnsi="Arial" w:cs="Arial"/>
          <w:sz w:val="24"/>
          <w:szCs w:val="24"/>
        </w:rPr>
        <w:t xml:space="preserve">, </w:t>
      </w:r>
      <w:r w:rsidR="45B466CF" w:rsidRPr="1C29C0B6">
        <w:rPr>
          <w:rFonts w:ascii="Arial" w:eastAsiaTheme="minorEastAsia" w:hAnsi="Arial" w:cs="Arial"/>
          <w:sz w:val="24"/>
          <w:szCs w:val="24"/>
          <w:highlight w:val="yellow"/>
          <w:lang w:val="en-GB"/>
        </w:rPr>
        <w:t>[pharmacy name]</w:t>
      </w:r>
      <w:r w:rsidR="01E80037" w:rsidRPr="1C29C0B6">
        <w:rPr>
          <w:rFonts w:ascii="Arial" w:hAnsi="Arial" w:cs="Arial"/>
          <w:sz w:val="24"/>
          <w:szCs w:val="24"/>
        </w:rPr>
        <w:t xml:space="preserve"> has </w:t>
      </w:r>
      <w:r w:rsidR="3FC03A66" w:rsidRPr="1C29C0B6">
        <w:rPr>
          <w:rFonts w:ascii="Arial" w:hAnsi="Arial" w:cs="Arial"/>
          <w:sz w:val="24"/>
          <w:szCs w:val="24"/>
        </w:rPr>
        <w:t xml:space="preserve">already </w:t>
      </w:r>
      <w:r w:rsidR="01E80037" w:rsidRPr="1C29C0B6">
        <w:rPr>
          <w:rFonts w:ascii="Arial" w:hAnsi="Arial" w:cs="Arial"/>
          <w:sz w:val="24"/>
          <w:szCs w:val="24"/>
        </w:rPr>
        <w:t xml:space="preserve">been </w:t>
      </w:r>
      <w:r w:rsidR="3FC03A66" w:rsidRPr="1C29C0B6">
        <w:rPr>
          <w:rFonts w:ascii="Arial" w:hAnsi="Arial" w:cs="Arial"/>
          <w:sz w:val="24"/>
          <w:szCs w:val="24"/>
        </w:rPr>
        <w:t>busy providing</w:t>
      </w:r>
      <w:r w:rsidR="7E28F1A3" w:rsidRPr="1C29C0B6">
        <w:rPr>
          <w:rFonts w:ascii="Arial" w:hAnsi="Arial" w:cs="Arial"/>
          <w:sz w:val="24"/>
          <w:szCs w:val="24"/>
        </w:rPr>
        <w:t xml:space="preserve"> Men</w:t>
      </w:r>
      <w:r w:rsidR="3CFFC15E" w:rsidRPr="1C29C0B6">
        <w:rPr>
          <w:rFonts w:ascii="Arial" w:hAnsi="Arial" w:cs="Arial"/>
          <w:sz w:val="24"/>
          <w:szCs w:val="24"/>
        </w:rPr>
        <w:t xml:space="preserve">ingitis </w:t>
      </w:r>
      <w:r w:rsidR="7E28F1A3" w:rsidRPr="1C29C0B6">
        <w:rPr>
          <w:rFonts w:ascii="Arial" w:hAnsi="Arial" w:cs="Arial"/>
          <w:sz w:val="24"/>
          <w:szCs w:val="24"/>
        </w:rPr>
        <w:t>B</w:t>
      </w:r>
      <w:r w:rsidR="3C666E75" w:rsidRPr="1C29C0B6">
        <w:rPr>
          <w:rFonts w:ascii="Arial" w:hAnsi="Arial" w:cs="Arial"/>
          <w:sz w:val="24"/>
          <w:szCs w:val="24"/>
        </w:rPr>
        <w:t xml:space="preserve"> (MenB)</w:t>
      </w:r>
      <w:r w:rsidR="7E28F1A3" w:rsidRPr="1C29C0B6">
        <w:rPr>
          <w:rFonts w:ascii="Arial" w:hAnsi="Arial" w:cs="Arial"/>
          <w:sz w:val="24"/>
          <w:szCs w:val="24"/>
        </w:rPr>
        <w:t xml:space="preserve"> vaccinations</w:t>
      </w:r>
      <w:r w:rsidR="3CFFC15E" w:rsidRPr="1C29C0B6">
        <w:rPr>
          <w:rFonts w:ascii="Arial" w:hAnsi="Arial" w:cs="Arial"/>
          <w:sz w:val="24"/>
          <w:szCs w:val="24"/>
        </w:rPr>
        <w:t xml:space="preserve"> </w:t>
      </w:r>
      <w:r w:rsidR="3FC03A66" w:rsidRPr="1C29C0B6">
        <w:rPr>
          <w:rFonts w:ascii="Arial" w:hAnsi="Arial" w:cs="Arial"/>
          <w:sz w:val="24"/>
          <w:szCs w:val="24"/>
        </w:rPr>
        <w:t xml:space="preserve">this summer. Offered </w:t>
      </w:r>
      <w:r w:rsidR="08EE5D11" w:rsidRPr="1C29C0B6">
        <w:rPr>
          <w:rFonts w:ascii="Arial" w:hAnsi="Arial" w:cs="Arial"/>
          <w:sz w:val="24"/>
          <w:szCs w:val="24"/>
        </w:rPr>
        <w:t>through a new vaccination programme for young people</w:t>
      </w:r>
      <w:r w:rsidR="7D6A06AC" w:rsidRPr="1C29C0B6">
        <w:rPr>
          <w:rFonts w:ascii="Arial" w:hAnsi="Arial" w:cs="Arial"/>
          <w:sz w:val="24"/>
          <w:szCs w:val="24"/>
        </w:rPr>
        <w:t xml:space="preserve">, </w:t>
      </w:r>
      <w:r w:rsidR="2517A7B0" w:rsidRPr="1C29C0B6">
        <w:rPr>
          <w:rFonts w:ascii="Arial" w:hAnsi="Arial" w:cs="Arial"/>
          <w:sz w:val="24"/>
          <w:szCs w:val="24"/>
        </w:rPr>
        <w:t>pharmacies</w:t>
      </w:r>
      <w:r w:rsidR="7D6A06AC" w:rsidRPr="1C29C0B6">
        <w:rPr>
          <w:rFonts w:ascii="Arial" w:hAnsi="Arial" w:cs="Arial"/>
          <w:sz w:val="24"/>
          <w:szCs w:val="24"/>
        </w:rPr>
        <w:t xml:space="preserve"> across the country </w:t>
      </w:r>
      <w:r w:rsidR="600B83B9" w:rsidRPr="1C29C0B6">
        <w:rPr>
          <w:rFonts w:ascii="Arial" w:hAnsi="Arial" w:cs="Arial"/>
          <w:sz w:val="24"/>
          <w:szCs w:val="24"/>
        </w:rPr>
        <w:t>delivered over 246,000 MenB vaccinations in the first s</w:t>
      </w:r>
      <w:r w:rsidR="0AAA06C1" w:rsidRPr="1C29C0B6">
        <w:rPr>
          <w:rFonts w:ascii="Arial" w:hAnsi="Arial" w:cs="Arial"/>
          <w:sz w:val="24"/>
          <w:szCs w:val="24"/>
        </w:rPr>
        <w:t>ix</w:t>
      </w:r>
      <w:r w:rsidR="600B83B9" w:rsidRPr="1C29C0B6">
        <w:rPr>
          <w:rFonts w:ascii="Arial" w:hAnsi="Arial" w:cs="Arial"/>
          <w:sz w:val="24"/>
          <w:szCs w:val="24"/>
        </w:rPr>
        <w:t xml:space="preserve"> weeks of the service</w:t>
      </w:r>
      <w:r w:rsidR="45B466CF" w:rsidRPr="1C29C0B6">
        <w:rPr>
          <w:rFonts w:ascii="Arial" w:hAnsi="Arial" w:cs="Arial"/>
          <w:sz w:val="24"/>
          <w:szCs w:val="24"/>
        </w:rPr>
        <w:t>.</w:t>
      </w:r>
    </w:p>
    <w:p w14:paraId="39B4195A" w14:textId="26857558" w:rsidR="4094C4BA" w:rsidRPr="002306C1" w:rsidRDefault="4094C4BA" w:rsidP="43992A8F">
      <w:pPr>
        <w:spacing w:after="0" w:line="240" w:lineRule="auto"/>
        <w:jc w:val="both"/>
        <w:rPr>
          <w:rFonts w:ascii="Arial" w:eastAsiaTheme="minorEastAsia" w:hAnsi="Arial" w:cs="Arial"/>
          <w:sz w:val="24"/>
          <w:szCs w:val="24"/>
          <w:lang w:val="en-GB"/>
        </w:rPr>
      </w:pPr>
    </w:p>
    <w:p w14:paraId="6610FC89" w14:textId="62052B99" w:rsidR="00354A40" w:rsidRPr="002306C1" w:rsidRDefault="2141ADBA" w:rsidP="2B518B55">
      <w:pPr>
        <w:spacing w:after="0" w:line="240" w:lineRule="auto"/>
        <w:jc w:val="both"/>
        <w:rPr>
          <w:rFonts w:ascii="Arial" w:eastAsiaTheme="minorEastAsia" w:hAnsi="Arial" w:cs="Arial"/>
          <w:color w:val="000000" w:themeColor="text1"/>
          <w:sz w:val="24"/>
          <w:szCs w:val="24"/>
        </w:rPr>
      </w:pPr>
      <w:r w:rsidRPr="2B518B55">
        <w:rPr>
          <w:rFonts w:ascii="Arial" w:eastAsiaTheme="minorEastAsia" w:hAnsi="Arial" w:cs="Arial"/>
          <w:color w:val="000000" w:themeColor="text1"/>
          <w:sz w:val="24"/>
          <w:szCs w:val="24"/>
          <w:highlight w:val="yellow"/>
          <w:lang w:val="en-GB"/>
        </w:rPr>
        <w:t>[</w:t>
      </w:r>
      <w:r w:rsidR="6F6CD828" w:rsidRPr="2B518B55">
        <w:rPr>
          <w:rFonts w:ascii="Arial" w:eastAsiaTheme="minorEastAsia" w:hAnsi="Arial" w:cs="Arial"/>
          <w:color w:val="000000" w:themeColor="text1"/>
          <w:sz w:val="24"/>
          <w:szCs w:val="24"/>
          <w:highlight w:val="yellow"/>
          <w:lang w:val="en-GB"/>
        </w:rPr>
        <w:t>Re</w:t>
      </w:r>
      <w:r w:rsidRPr="2B518B55">
        <w:rPr>
          <w:rFonts w:ascii="Arial" w:eastAsiaTheme="minorEastAsia" w:hAnsi="Arial" w:cs="Arial"/>
          <w:color w:val="000000" w:themeColor="text1"/>
          <w:sz w:val="24"/>
          <w:szCs w:val="24"/>
          <w:highlight w:val="yellow"/>
          <w:lang w:val="en-GB"/>
        </w:rPr>
        <w:t xml:space="preserve">quest quote from local MP’s team – </w:t>
      </w:r>
      <w:r w:rsidRPr="2B518B55">
        <w:rPr>
          <w:rFonts w:ascii="Arial" w:eastAsiaTheme="minorEastAsia" w:hAnsi="Arial" w:cs="Arial"/>
          <w:b/>
          <w:bCs/>
          <w:color w:val="000000" w:themeColor="text1"/>
          <w:sz w:val="24"/>
          <w:szCs w:val="24"/>
          <w:highlight w:val="yellow"/>
          <w:lang w:val="en-GB"/>
        </w:rPr>
        <w:t>do not use a quote unless permission granted</w:t>
      </w:r>
      <w:r w:rsidRPr="2B518B55">
        <w:rPr>
          <w:rFonts w:ascii="Arial" w:eastAsiaTheme="minorEastAsia" w:hAnsi="Arial" w:cs="Arial"/>
          <w:color w:val="000000" w:themeColor="text1"/>
          <w:sz w:val="24"/>
          <w:szCs w:val="24"/>
          <w:highlight w:val="yellow"/>
          <w:lang w:val="en-GB"/>
        </w:rPr>
        <w:t>. Some will prefer a draft quote for them to sign off</w:t>
      </w:r>
      <w:r w:rsidR="79AFA537" w:rsidRPr="2B518B55">
        <w:rPr>
          <w:rFonts w:ascii="Arial" w:eastAsiaTheme="minorEastAsia" w:hAnsi="Arial" w:cs="Arial"/>
          <w:color w:val="000000" w:themeColor="text1"/>
          <w:sz w:val="24"/>
          <w:szCs w:val="24"/>
          <w:highlight w:val="yellow"/>
          <w:lang w:val="en-GB"/>
        </w:rPr>
        <w:t xml:space="preserve">, see </w:t>
      </w:r>
      <w:r w:rsidR="6AAAF589" w:rsidRPr="2B518B55">
        <w:rPr>
          <w:rFonts w:ascii="Arial" w:eastAsiaTheme="minorEastAsia" w:hAnsi="Arial" w:cs="Arial"/>
          <w:color w:val="000000" w:themeColor="text1"/>
          <w:sz w:val="24"/>
          <w:szCs w:val="24"/>
          <w:highlight w:val="yellow"/>
          <w:lang w:val="en-GB"/>
        </w:rPr>
        <w:t xml:space="preserve">an example </w:t>
      </w:r>
      <w:r w:rsidR="79AFA537" w:rsidRPr="2B518B55">
        <w:rPr>
          <w:rFonts w:ascii="Arial" w:eastAsiaTheme="minorEastAsia" w:hAnsi="Arial" w:cs="Arial"/>
          <w:color w:val="000000" w:themeColor="text1"/>
          <w:sz w:val="24"/>
          <w:szCs w:val="24"/>
          <w:highlight w:val="yellow"/>
          <w:lang w:val="en-GB"/>
        </w:rPr>
        <w:t>below</w:t>
      </w:r>
      <w:r w:rsidR="007A5D16">
        <w:rPr>
          <w:rFonts w:ascii="Arial" w:eastAsiaTheme="minorEastAsia" w:hAnsi="Arial" w:cs="Arial"/>
          <w:color w:val="000000" w:themeColor="text1"/>
          <w:sz w:val="24"/>
          <w:szCs w:val="24"/>
          <w:highlight w:val="yellow"/>
          <w:lang w:val="en-GB"/>
        </w:rPr>
        <w:t>.</w:t>
      </w:r>
      <w:r w:rsidRPr="2B518B55">
        <w:rPr>
          <w:rFonts w:ascii="Arial" w:eastAsiaTheme="minorEastAsia" w:hAnsi="Arial" w:cs="Arial"/>
          <w:color w:val="000000" w:themeColor="text1"/>
          <w:sz w:val="24"/>
          <w:szCs w:val="24"/>
          <w:highlight w:val="yellow"/>
          <w:lang w:val="en-GB"/>
        </w:rPr>
        <w:t>]</w:t>
      </w:r>
      <w:r w:rsidRPr="2B518B55">
        <w:rPr>
          <w:rFonts w:ascii="Arial" w:eastAsiaTheme="minorEastAsia" w:hAnsi="Arial" w:cs="Arial"/>
          <w:color w:val="000000" w:themeColor="text1"/>
          <w:sz w:val="24"/>
          <w:szCs w:val="24"/>
          <w:lang w:val="en-GB"/>
        </w:rPr>
        <w:t xml:space="preserve">  </w:t>
      </w:r>
    </w:p>
    <w:p w14:paraId="4DA4F890" w14:textId="7B72D4E6" w:rsidR="4094C4BA" w:rsidRPr="002306C1" w:rsidRDefault="4094C4BA" w:rsidP="4094C4BA">
      <w:pPr>
        <w:spacing w:after="0" w:line="240" w:lineRule="auto"/>
        <w:jc w:val="both"/>
        <w:rPr>
          <w:rFonts w:ascii="Arial" w:eastAsiaTheme="minorEastAsia" w:hAnsi="Arial" w:cs="Arial"/>
          <w:i/>
          <w:iCs/>
          <w:color w:val="000000" w:themeColor="text1"/>
          <w:sz w:val="24"/>
          <w:szCs w:val="24"/>
          <w:lang w:val="en-GB"/>
        </w:rPr>
      </w:pPr>
    </w:p>
    <w:p w14:paraId="1DAC08FF" w14:textId="49BE436F" w:rsidR="003C5384" w:rsidRDefault="7F9EB1CB" w:rsidP="1C29C0B6">
      <w:pPr>
        <w:spacing w:after="0" w:line="240" w:lineRule="auto"/>
        <w:jc w:val="both"/>
        <w:rPr>
          <w:rFonts w:ascii="Arial" w:eastAsiaTheme="minorEastAsia" w:hAnsi="Arial" w:cs="Arial"/>
          <w:i/>
          <w:iCs/>
          <w:color w:val="000000" w:themeColor="text1"/>
          <w:sz w:val="24"/>
          <w:szCs w:val="24"/>
          <w:lang w:val="en-GB"/>
        </w:rPr>
      </w:pPr>
      <w:r w:rsidRPr="1C29C0B6">
        <w:rPr>
          <w:rFonts w:ascii="Arial" w:eastAsiaTheme="minorEastAsia" w:hAnsi="Arial" w:cs="Arial"/>
          <w:b/>
          <w:bCs/>
          <w:i/>
          <w:iCs/>
          <w:color w:val="000000" w:themeColor="text1"/>
          <w:sz w:val="24"/>
          <w:szCs w:val="24"/>
          <w:highlight w:val="yellow"/>
          <w:lang w:val="en-GB"/>
        </w:rPr>
        <w:t>[</w:t>
      </w:r>
      <w:r w:rsidR="4D359F78" w:rsidRPr="1C29C0B6">
        <w:rPr>
          <w:rFonts w:ascii="Arial" w:eastAsiaTheme="minorEastAsia" w:hAnsi="Arial" w:cs="Arial"/>
          <w:b/>
          <w:bCs/>
          <w:i/>
          <w:iCs/>
          <w:color w:val="000000" w:themeColor="text1"/>
          <w:sz w:val="24"/>
          <w:szCs w:val="24"/>
          <w:highlight w:val="yellow"/>
          <w:lang w:val="en-GB"/>
        </w:rPr>
        <w:t>Local MP</w:t>
      </w:r>
      <w:r w:rsidR="0A337BFC" w:rsidRPr="1C29C0B6">
        <w:rPr>
          <w:rFonts w:ascii="Arial" w:eastAsiaTheme="minorEastAsia" w:hAnsi="Arial" w:cs="Arial"/>
          <w:b/>
          <w:bCs/>
          <w:i/>
          <w:iCs/>
          <w:color w:val="000000" w:themeColor="text1"/>
          <w:sz w:val="24"/>
          <w:szCs w:val="24"/>
          <w:highlight w:val="yellow"/>
          <w:lang w:val="en-GB"/>
        </w:rPr>
        <w:t>]</w:t>
      </w:r>
      <w:r w:rsidR="4D359F78" w:rsidRPr="1C29C0B6">
        <w:rPr>
          <w:rFonts w:ascii="Arial" w:eastAsiaTheme="minorEastAsia" w:hAnsi="Arial" w:cs="Arial"/>
          <w:b/>
          <w:bCs/>
          <w:i/>
          <w:iCs/>
          <w:color w:val="000000" w:themeColor="text1"/>
          <w:sz w:val="24"/>
          <w:szCs w:val="24"/>
          <w:lang w:val="en-GB"/>
        </w:rPr>
        <w:t xml:space="preserve"> commented</w:t>
      </w:r>
      <w:r w:rsidR="739C1359" w:rsidRPr="1C29C0B6">
        <w:rPr>
          <w:rFonts w:ascii="Arial" w:eastAsiaTheme="minorEastAsia" w:hAnsi="Arial" w:cs="Arial"/>
          <w:b/>
          <w:bCs/>
          <w:i/>
          <w:iCs/>
          <w:color w:val="000000" w:themeColor="text1"/>
          <w:sz w:val="24"/>
          <w:szCs w:val="24"/>
          <w:lang w:val="en-GB"/>
        </w:rPr>
        <w:t>:</w:t>
      </w:r>
      <w:r w:rsidR="739C1359" w:rsidRPr="1C29C0B6">
        <w:rPr>
          <w:rFonts w:ascii="Arial" w:eastAsiaTheme="minorEastAsia" w:hAnsi="Arial" w:cs="Arial"/>
          <w:i/>
          <w:iCs/>
          <w:color w:val="000000" w:themeColor="text1"/>
          <w:sz w:val="24"/>
          <w:szCs w:val="24"/>
          <w:lang w:val="en-GB"/>
        </w:rPr>
        <w:t xml:space="preserve"> </w:t>
      </w:r>
      <w:r w:rsidR="4D359F78" w:rsidRPr="1C29C0B6">
        <w:rPr>
          <w:rFonts w:ascii="Arial" w:eastAsiaTheme="minorEastAsia" w:hAnsi="Arial" w:cs="Arial"/>
          <w:i/>
          <w:iCs/>
          <w:color w:val="000000" w:themeColor="text1"/>
          <w:sz w:val="24"/>
          <w:szCs w:val="24"/>
          <w:lang w:val="en-GB"/>
        </w:rPr>
        <w:t>“</w:t>
      </w:r>
      <w:r w:rsidR="7DB39426" w:rsidRPr="1C29C0B6">
        <w:rPr>
          <w:rFonts w:ascii="Arial" w:eastAsiaTheme="minorEastAsia" w:hAnsi="Arial" w:cs="Arial"/>
          <w:i/>
          <w:iCs/>
          <w:color w:val="000000" w:themeColor="text1"/>
          <w:sz w:val="24"/>
          <w:szCs w:val="24"/>
          <w:lang w:val="en-GB"/>
        </w:rPr>
        <w:t xml:space="preserve">As </w:t>
      </w:r>
      <w:r w:rsidR="3967A95A" w:rsidRPr="1C29C0B6">
        <w:rPr>
          <w:rFonts w:ascii="Arial" w:eastAsiaTheme="minorEastAsia" w:hAnsi="Arial" w:cs="Arial"/>
          <w:i/>
          <w:iCs/>
          <w:color w:val="000000" w:themeColor="text1"/>
          <w:sz w:val="24"/>
          <w:szCs w:val="24"/>
          <w:lang w:val="en-GB"/>
        </w:rPr>
        <w:t>winter approaches</w:t>
      </w:r>
      <w:r w:rsidR="7DB39426" w:rsidRPr="1C29C0B6">
        <w:rPr>
          <w:rFonts w:ascii="Arial" w:eastAsiaTheme="minorEastAsia" w:hAnsi="Arial" w:cs="Arial"/>
          <w:i/>
          <w:iCs/>
          <w:color w:val="000000" w:themeColor="text1"/>
          <w:sz w:val="24"/>
          <w:szCs w:val="24"/>
          <w:lang w:val="en-GB"/>
        </w:rPr>
        <w:t>,</w:t>
      </w:r>
      <w:r w:rsidR="2583AD12" w:rsidRPr="1C29C0B6">
        <w:rPr>
          <w:rFonts w:ascii="Arial" w:eastAsiaTheme="minorEastAsia" w:hAnsi="Arial" w:cs="Arial"/>
          <w:i/>
          <w:iCs/>
          <w:color w:val="000000" w:themeColor="text1"/>
          <w:sz w:val="24"/>
          <w:szCs w:val="24"/>
          <w:lang w:val="en-GB"/>
        </w:rPr>
        <w:t xml:space="preserve"> i</w:t>
      </w:r>
      <w:r w:rsidR="66F7F126" w:rsidRPr="1C29C0B6">
        <w:rPr>
          <w:rFonts w:ascii="Arial" w:eastAsiaTheme="minorEastAsia" w:hAnsi="Arial" w:cs="Arial"/>
          <w:i/>
          <w:iCs/>
          <w:color w:val="000000" w:themeColor="text1"/>
          <w:sz w:val="24"/>
          <w:szCs w:val="24"/>
          <w:lang w:val="en-GB"/>
        </w:rPr>
        <w:t>t i</w:t>
      </w:r>
      <w:r w:rsidR="2583AD12" w:rsidRPr="1C29C0B6">
        <w:rPr>
          <w:rFonts w:ascii="Arial" w:eastAsiaTheme="minorEastAsia" w:hAnsi="Arial" w:cs="Arial"/>
          <w:i/>
          <w:iCs/>
          <w:color w:val="000000" w:themeColor="text1"/>
          <w:sz w:val="24"/>
          <w:szCs w:val="24"/>
          <w:lang w:val="en-GB"/>
        </w:rPr>
        <w:t>s</w:t>
      </w:r>
      <w:r w:rsidR="1A2B33A8" w:rsidRPr="1C29C0B6">
        <w:rPr>
          <w:rFonts w:ascii="Arial" w:eastAsiaTheme="minorEastAsia" w:hAnsi="Arial" w:cs="Arial"/>
          <w:i/>
          <w:iCs/>
          <w:color w:val="000000" w:themeColor="text1"/>
          <w:sz w:val="24"/>
          <w:szCs w:val="24"/>
          <w:lang w:val="en-GB"/>
        </w:rPr>
        <w:t xml:space="preserve"> important that </w:t>
      </w:r>
      <w:r w:rsidR="3967A95A" w:rsidRPr="1C29C0B6">
        <w:rPr>
          <w:rFonts w:ascii="Arial" w:eastAsiaTheme="minorEastAsia" w:hAnsi="Arial" w:cs="Arial"/>
          <w:i/>
          <w:iCs/>
          <w:color w:val="000000" w:themeColor="text1"/>
          <w:sz w:val="24"/>
          <w:szCs w:val="24"/>
          <w:lang w:val="en-GB"/>
        </w:rPr>
        <w:t xml:space="preserve">as </w:t>
      </w:r>
      <w:r w:rsidR="08326EF3" w:rsidRPr="1C29C0B6">
        <w:rPr>
          <w:rFonts w:ascii="Arial" w:eastAsiaTheme="minorEastAsia" w:hAnsi="Arial" w:cs="Arial"/>
          <w:i/>
          <w:iCs/>
          <w:color w:val="000000" w:themeColor="text1"/>
          <w:sz w:val="24"/>
          <w:szCs w:val="24"/>
          <w:lang w:val="en-GB"/>
        </w:rPr>
        <w:t>many</w:t>
      </w:r>
      <w:r w:rsidR="3967A95A" w:rsidRPr="1C29C0B6">
        <w:rPr>
          <w:rFonts w:ascii="Arial" w:eastAsiaTheme="minorEastAsia" w:hAnsi="Arial" w:cs="Arial"/>
          <w:i/>
          <w:iCs/>
          <w:color w:val="000000" w:themeColor="text1"/>
          <w:sz w:val="24"/>
          <w:szCs w:val="24"/>
          <w:lang w:val="en-GB"/>
        </w:rPr>
        <w:t xml:space="preserve"> people as p</w:t>
      </w:r>
      <w:r w:rsidR="08326EF3" w:rsidRPr="1C29C0B6">
        <w:rPr>
          <w:rFonts w:ascii="Arial" w:eastAsiaTheme="minorEastAsia" w:hAnsi="Arial" w:cs="Arial"/>
          <w:i/>
          <w:iCs/>
          <w:color w:val="000000" w:themeColor="text1"/>
          <w:sz w:val="24"/>
          <w:szCs w:val="24"/>
          <w:lang w:val="en-GB"/>
        </w:rPr>
        <w:t>ossibl</w:t>
      </w:r>
      <w:r w:rsidR="3967A95A" w:rsidRPr="1C29C0B6">
        <w:rPr>
          <w:rFonts w:ascii="Arial" w:eastAsiaTheme="minorEastAsia" w:hAnsi="Arial" w:cs="Arial"/>
          <w:i/>
          <w:iCs/>
          <w:color w:val="000000" w:themeColor="text1"/>
          <w:sz w:val="24"/>
          <w:szCs w:val="24"/>
          <w:lang w:val="en-GB"/>
        </w:rPr>
        <w:t>e who</w:t>
      </w:r>
      <w:r w:rsidR="08326EF3" w:rsidRPr="1C29C0B6">
        <w:rPr>
          <w:rFonts w:ascii="Arial" w:eastAsiaTheme="minorEastAsia" w:hAnsi="Arial" w:cs="Arial"/>
          <w:i/>
          <w:iCs/>
          <w:color w:val="000000" w:themeColor="text1"/>
          <w:sz w:val="24"/>
          <w:szCs w:val="24"/>
          <w:lang w:val="en-GB"/>
        </w:rPr>
        <w:t xml:space="preserve"> </w:t>
      </w:r>
      <w:r w:rsidR="3967A95A" w:rsidRPr="1C29C0B6">
        <w:rPr>
          <w:rFonts w:ascii="Arial" w:eastAsiaTheme="minorEastAsia" w:hAnsi="Arial" w:cs="Arial"/>
          <w:i/>
          <w:iCs/>
          <w:color w:val="000000" w:themeColor="text1"/>
          <w:sz w:val="24"/>
          <w:szCs w:val="24"/>
          <w:lang w:val="en-GB"/>
        </w:rPr>
        <w:t xml:space="preserve">are </w:t>
      </w:r>
      <w:r w:rsidR="08326EF3" w:rsidRPr="1C29C0B6">
        <w:rPr>
          <w:rFonts w:ascii="Arial" w:eastAsiaTheme="minorEastAsia" w:hAnsi="Arial" w:cs="Arial"/>
          <w:i/>
          <w:iCs/>
          <w:color w:val="000000" w:themeColor="text1"/>
          <w:sz w:val="24"/>
          <w:szCs w:val="24"/>
          <w:lang w:val="en-GB"/>
        </w:rPr>
        <w:t>eligible</w:t>
      </w:r>
      <w:r w:rsidR="3967A95A" w:rsidRPr="1C29C0B6">
        <w:rPr>
          <w:rFonts w:ascii="Arial" w:eastAsiaTheme="minorEastAsia" w:hAnsi="Arial" w:cs="Arial"/>
          <w:i/>
          <w:iCs/>
          <w:color w:val="000000" w:themeColor="text1"/>
          <w:sz w:val="24"/>
          <w:szCs w:val="24"/>
          <w:lang w:val="en-GB"/>
        </w:rPr>
        <w:t xml:space="preserve"> get their free NHS </w:t>
      </w:r>
      <w:r w:rsidR="1A2B33A8" w:rsidRPr="1C29C0B6">
        <w:rPr>
          <w:rFonts w:ascii="Arial" w:eastAsiaTheme="minorEastAsia" w:hAnsi="Arial" w:cs="Arial"/>
          <w:i/>
          <w:iCs/>
          <w:color w:val="000000" w:themeColor="text1"/>
          <w:sz w:val="24"/>
          <w:szCs w:val="24"/>
          <w:lang w:val="en-GB"/>
        </w:rPr>
        <w:t xml:space="preserve">flu </w:t>
      </w:r>
      <w:r w:rsidR="10545097" w:rsidRPr="1C29C0B6">
        <w:rPr>
          <w:rFonts w:ascii="Arial" w:eastAsiaTheme="minorEastAsia" w:hAnsi="Arial" w:cs="Arial"/>
          <w:i/>
          <w:iCs/>
          <w:color w:val="000000" w:themeColor="text1"/>
          <w:sz w:val="24"/>
          <w:szCs w:val="24"/>
          <w:lang w:val="en-GB"/>
        </w:rPr>
        <w:t xml:space="preserve">and NHS COVID-19 </w:t>
      </w:r>
      <w:r w:rsidR="473573FF" w:rsidRPr="1C29C0B6">
        <w:rPr>
          <w:rFonts w:ascii="Arial" w:eastAsiaTheme="minorEastAsia" w:hAnsi="Arial" w:cs="Arial"/>
          <w:i/>
          <w:iCs/>
          <w:color w:val="000000" w:themeColor="text1"/>
          <w:sz w:val="24"/>
          <w:szCs w:val="24"/>
          <w:lang w:val="en-GB"/>
        </w:rPr>
        <w:t>ja</w:t>
      </w:r>
      <w:r w:rsidR="08326EF3" w:rsidRPr="1C29C0B6">
        <w:rPr>
          <w:rFonts w:ascii="Arial" w:eastAsiaTheme="minorEastAsia" w:hAnsi="Arial" w:cs="Arial"/>
          <w:i/>
          <w:iCs/>
          <w:color w:val="000000" w:themeColor="text1"/>
          <w:sz w:val="24"/>
          <w:szCs w:val="24"/>
          <w:lang w:val="en-GB"/>
        </w:rPr>
        <w:t>b</w:t>
      </w:r>
      <w:r w:rsidR="2279AC51" w:rsidRPr="1C29C0B6">
        <w:rPr>
          <w:rFonts w:ascii="Arial" w:eastAsiaTheme="minorEastAsia" w:hAnsi="Arial" w:cs="Arial"/>
          <w:i/>
          <w:iCs/>
          <w:color w:val="000000" w:themeColor="text1"/>
          <w:sz w:val="24"/>
          <w:szCs w:val="24"/>
          <w:lang w:val="en-GB"/>
        </w:rPr>
        <w:t>s</w:t>
      </w:r>
      <w:r w:rsidR="08326EF3" w:rsidRPr="1C29C0B6">
        <w:rPr>
          <w:rFonts w:ascii="Arial" w:eastAsiaTheme="minorEastAsia" w:hAnsi="Arial" w:cs="Arial"/>
          <w:i/>
          <w:iCs/>
          <w:color w:val="000000" w:themeColor="text1"/>
          <w:sz w:val="24"/>
          <w:szCs w:val="24"/>
          <w:lang w:val="en-GB"/>
        </w:rPr>
        <w:t>. Vaccinations help keep you and your loved ones safe, and vaccination helps reduce</w:t>
      </w:r>
      <w:r w:rsidR="2DDDCDA5" w:rsidRPr="1C29C0B6">
        <w:rPr>
          <w:rFonts w:ascii="Arial" w:eastAsiaTheme="minorEastAsia" w:hAnsi="Arial" w:cs="Arial"/>
          <w:i/>
          <w:iCs/>
          <w:color w:val="000000" w:themeColor="text1"/>
          <w:sz w:val="24"/>
          <w:szCs w:val="24"/>
          <w:lang w:val="en-GB"/>
        </w:rPr>
        <w:t xml:space="preserve"> some of the demand on </w:t>
      </w:r>
      <w:r w:rsidR="17C9BBD8" w:rsidRPr="1C29C0B6">
        <w:rPr>
          <w:rFonts w:ascii="Arial" w:eastAsiaTheme="minorEastAsia" w:hAnsi="Arial" w:cs="Arial"/>
          <w:i/>
          <w:iCs/>
          <w:color w:val="000000" w:themeColor="text1"/>
          <w:sz w:val="24"/>
          <w:szCs w:val="24"/>
          <w:lang w:val="en-GB"/>
        </w:rPr>
        <w:t xml:space="preserve">our GPs and hospitals </w:t>
      </w:r>
      <w:r w:rsidR="3C47583D" w:rsidRPr="1C29C0B6">
        <w:rPr>
          <w:rFonts w:ascii="Arial" w:eastAsiaTheme="minorEastAsia" w:hAnsi="Arial" w:cs="Arial"/>
          <w:i/>
          <w:iCs/>
          <w:color w:val="000000" w:themeColor="text1"/>
          <w:sz w:val="24"/>
          <w:szCs w:val="24"/>
          <w:lang w:val="en-GB"/>
        </w:rPr>
        <w:t>this winter</w:t>
      </w:r>
      <w:r w:rsidR="7ABDE8D9" w:rsidRPr="1C29C0B6">
        <w:rPr>
          <w:rFonts w:ascii="Arial" w:eastAsiaTheme="minorEastAsia" w:hAnsi="Arial" w:cs="Arial"/>
          <w:i/>
          <w:iCs/>
          <w:color w:val="000000" w:themeColor="text1"/>
          <w:sz w:val="24"/>
          <w:szCs w:val="24"/>
          <w:lang w:val="en-GB"/>
        </w:rPr>
        <w:t>.</w:t>
      </w:r>
      <w:r w:rsidR="4D359F78" w:rsidRPr="1C29C0B6">
        <w:rPr>
          <w:rFonts w:ascii="Arial" w:eastAsiaTheme="minorEastAsia" w:hAnsi="Arial" w:cs="Arial"/>
          <w:i/>
          <w:iCs/>
          <w:color w:val="000000" w:themeColor="text1"/>
          <w:sz w:val="24"/>
          <w:szCs w:val="24"/>
          <w:lang w:val="en-GB"/>
        </w:rPr>
        <w:t xml:space="preserve"> </w:t>
      </w:r>
    </w:p>
    <w:p w14:paraId="51D62DBD" w14:textId="77777777" w:rsidR="003C5384" w:rsidRDefault="003C5384" w:rsidP="4094C4BA">
      <w:pPr>
        <w:spacing w:after="0" w:line="240" w:lineRule="auto"/>
        <w:jc w:val="both"/>
        <w:rPr>
          <w:rFonts w:ascii="Arial" w:eastAsiaTheme="minorEastAsia" w:hAnsi="Arial" w:cs="Arial"/>
          <w:i/>
          <w:iCs/>
          <w:color w:val="000000" w:themeColor="text1"/>
          <w:sz w:val="24"/>
          <w:szCs w:val="24"/>
          <w:lang w:val="en-GB"/>
        </w:rPr>
      </w:pPr>
    </w:p>
    <w:p w14:paraId="448991F4" w14:textId="6E4D2173" w:rsidR="00354A40" w:rsidRDefault="003C5384" w:rsidP="43992A8F">
      <w:pPr>
        <w:spacing w:after="0" w:line="240" w:lineRule="auto"/>
        <w:jc w:val="both"/>
        <w:rPr>
          <w:rFonts w:ascii="Arial" w:eastAsiaTheme="minorEastAsia" w:hAnsi="Arial" w:cs="Arial"/>
          <w:i/>
          <w:iCs/>
          <w:color w:val="000000" w:themeColor="text1"/>
          <w:sz w:val="24"/>
          <w:szCs w:val="24"/>
          <w:lang w:val="en-GB"/>
        </w:rPr>
      </w:pPr>
      <w:r w:rsidRPr="43992A8F">
        <w:rPr>
          <w:rFonts w:ascii="Arial" w:eastAsiaTheme="minorEastAsia" w:hAnsi="Arial" w:cs="Arial"/>
          <w:i/>
          <w:iCs/>
          <w:color w:val="000000" w:themeColor="text1"/>
          <w:sz w:val="24"/>
          <w:szCs w:val="24"/>
          <w:lang w:val="en-GB"/>
        </w:rPr>
        <w:t>“</w:t>
      </w:r>
      <w:r w:rsidR="00608B3A" w:rsidRPr="43992A8F">
        <w:rPr>
          <w:rFonts w:ascii="Arial" w:eastAsiaTheme="minorEastAsia" w:hAnsi="Arial" w:cs="Arial"/>
          <w:i/>
          <w:iCs/>
          <w:color w:val="000000" w:themeColor="text1"/>
          <w:sz w:val="24"/>
          <w:szCs w:val="24"/>
          <w:lang w:val="en-GB"/>
        </w:rPr>
        <w:t>Our</w:t>
      </w:r>
      <w:r w:rsidRPr="43992A8F">
        <w:rPr>
          <w:rFonts w:ascii="Arial" w:eastAsiaTheme="minorEastAsia" w:hAnsi="Arial" w:cs="Arial"/>
          <w:i/>
          <w:iCs/>
          <w:color w:val="000000" w:themeColor="text1"/>
          <w:sz w:val="24"/>
          <w:szCs w:val="24"/>
          <w:lang w:val="en-GB"/>
        </w:rPr>
        <w:t xml:space="preserve"> network of pharmacies</w:t>
      </w:r>
      <w:r w:rsidR="085812A3" w:rsidRPr="43992A8F">
        <w:rPr>
          <w:rFonts w:ascii="Arial" w:eastAsiaTheme="minorEastAsia" w:hAnsi="Arial" w:cs="Arial"/>
          <w:i/>
          <w:iCs/>
          <w:color w:val="000000" w:themeColor="text1"/>
          <w:sz w:val="24"/>
          <w:szCs w:val="24"/>
          <w:lang w:val="en-GB"/>
        </w:rPr>
        <w:t xml:space="preserve"> are </w:t>
      </w:r>
      <w:r w:rsidR="004D06FE">
        <w:rPr>
          <w:rFonts w:ascii="Arial" w:eastAsiaTheme="minorEastAsia" w:hAnsi="Arial" w:cs="Arial"/>
          <w:i/>
          <w:iCs/>
          <w:color w:val="000000" w:themeColor="text1"/>
          <w:sz w:val="24"/>
          <w:szCs w:val="24"/>
          <w:lang w:val="en-GB"/>
        </w:rPr>
        <w:t>doing amazing work in their communities</w:t>
      </w:r>
      <w:r w:rsidR="085812A3" w:rsidRPr="43992A8F">
        <w:rPr>
          <w:rFonts w:ascii="Arial" w:eastAsiaTheme="minorEastAsia" w:hAnsi="Arial" w:cs="Arial"/>
          <w:i/>
          <w:iCs/>
          <w:color w:val="000000" w:themeColor="text1"/>
          <w:sz w:val="24"/>
          <w:szCs w:val="24"/>
          <w:lang w:val="en-GB"/>
        </w:rPr>
        <w:t>, acting as the front door to the NHS for many mill</w:t>
      </w:r>
      <w:r w:rsidR="6C7C0704" w:rsidRPr="43992A8F">
        <w:rPr>
          <w:rFonts w:ascii="Arial" w:eastAsiaTheme="minorEastAsia" w:hAnsi="Arial" w:cs="Arial"/>
          <w:i/>
          <w:iCs/>
          <w:color w:val="000000" w:themeColor="text1"/>
          <w:sz w:val="24"/>
          <w:szCs w:val="24"/>
          <w:lang w:val="en-GB"/>
        </w:rPr>
        <w:t>ions</w:t>
      </w:r>
      <w:r w:rsidR="085812A3" w:rsidRPr="43992A8F">
        <w:rPr>
          <w:rFonts w:ascii="Arial" w:eastAsiaTheme="minorEastAsia" w:hAnsi="Arial" w:cs="Arial"/>
          <w:i/>
          <w:iCs/>
          <w:color w:val="000000" w:themeColor="text1"/>
          <w:sz w:val="24"/>
          <w:szCs w:val="24"/>
          <w:lang w:val="en-GB"/>
        </w:rPr>
        <w:t xml:space="preserve"> of patients across the country</w:t>
      </w:r>
      <w:r w:rsidRPr="43992A8F">
        <w:rPr>
          <w:rFonts w:ascii="Arial" w:eastAsiaTheme="minorEastAsia" w:hAnsi="Arial" w:cs="Arial"/>
          <w:i/>
          <w:iCs/>
          <w:color w:val="000000" w:themeColor="text1"/>
          <w:sz w:val="24"/>
          <w:szCs w:val="24"/>
          <w:lang w:val="en-GB"/>
        </w:rPr>
        <w:t>.</w:t>
      </w:r>
      <w:r w:rsidR="020B737D" w:rsidRPr="43992A8F">
        <w:rPr>
          <w:rFonts w:ascii="Arial" w:eastAsiaTheme="minorEastAsia" w:hAnsi="Arial" w:cs="Arial"/>
          <w:i/>
          <w:iCs/>
          <w:color w:val="000000" w:themeColor="text1"/>
          <w:sz w:val="24"/>
          <w:szCs w:val="24"/>
          <w:lang w:val="en-GB"/>
        </w:rPr>
        <w:t>”</w:t>
      </w:r>
    </w:p>
    <w:p w14:paraId="17C0294B" w14:textId="77777777" w:rsidR="001133DA" w:rsidRDefault="001133DA" w:rsidP="43992A8F">
      <w:pPr>
        <w:spacing w:after="0" w:line="240" w:lineRule="auto"/>
        <w:jc w:val="both"/>
        <w:rPr>
          <w:rFonts w:ascii="Arial" w:eastAsiaTheme="minorEastAsia" w:hAnsi="Arial" w:cs="Arial"/>
          <w:i/>
          <w:iCs/>
          <w:color w:val="000000" w:themeColor="text1"/>
          <w:sz w:val="24"/>
          <w:szCs w:val="24"/>
          <w:lang w:val="en-GB"/>
        </w:rPr>
      </w:pPr>
    </w:p>
    <w:p w14:paraId="080B367D" w14:textId="178CB5A4" w:rsidR="001133DA" w:rsidRPr="001133DA" w:rsidRDefault="001133DA" w:rsidP="001133DA">
      <w:pPr>
        <w:spacing w:after="0" w:line="240" w:lineRule="auto"/>
        <w:rPr>
          <w:rFonts w:ascii="Arial" w:hAnsi="Arial" w:cs="Arial"/>
          <w:i/>
          <w:iCs/>
          <w:sz w:val="24"/>
          <w:szCs w:val="24"/>
        </w:rPr>
      </w:pPr>
      <w:r w:rsidRPr="001133DA">
        <w:rPr>
          <w:rFonts w:ascii="Arial" w:hAnsi="Arial" w:cs="Arial"/>
          <w:b/>
          <w:bCs/>
          <w:i/>
          <w:iCs/>
          <w:sz w:val="24"/>
          <w:szCs w:val="24"/>
          <w:highlight w:val="yellow"/>
        </w:rPr>
        <w:t>[Local pharmacy owner]</w:t>
      </w:r>
      <w:r w:rsidRPr="001133DA">
        <w:rPr>
          <w:rFonts w:ascii="Arial" w:hAnsi="Arial" w:cs="Arial"/>
          <w:b/>
          <w:bCs/>
          <w:i/>
          <w:iCs/>
          <w:sz w:val="24"/>
          <w:szCs w:val="24"/>
        </w:rPr>
        <w:t xml:space="preserve"> said:</w:t>
      </w:r>
      <w:r>
        <w:rPr>
          <w:rFonts w:ascii="Arial" w:hAnsi="Arial" w:cs="Arial"/>
          <w:i/>
          <w:iCs/>
          <w:sz w:val="24"/>
          <w:szCs w:val="24"/>
        </w:rPr>
        <w:t xml:space="preserve"> </w:t>
      </w:r>
      <w:r w:rsidRPr="001133DA">
        <w:rPr>
          <w:rFonts w:ascii="Arial" w:hAnsi="Arial" w:cs="Arial"/>
          <w:i/>
          <w:iCs/>
          <w:sz w:val="24"/>
          <w:szCs w:val="24"/>
        </w:rPr>
        <w:t xml:space="preserve">“We were pleased to be able to showcase </w:t>
      </w:r>
      <w:r w:rsidR="007A5D16">
        <w:rPr>
          <w:rFonts w:ascii="Arial" w:hAnsi="Arial" w:cs="Arial"/>
          <w:i/>
          <w:iCs/>
          <w:sz w:val="24"/>
          <w:szCs w:val="24"/>
        </w:rPr>
        <w:t>our pharmacy’s</w:t>
      </w:r>
      <w:r w:rsidRPr="001133DA">
        <w:rPr>
          <w:rFonts w:ascii="Arial" w:hAnsi="Arial" w:cs="Arial"/>
          <w:i/>
          <w:iCs/>
          <w:sz w:val="24"/>
          <w:szCs w:val="24"/>
        </w:rPr>
        <w:t xml:space="preserve"> essential services to </w:t>
      </w:r>
      <w:r w:rsidR="007A5D16">
        <w:rPr>
          <w:rFonts w:ascii="Arial" w:hAnsi="Arial" w:cs="Arial"/>
          <w:i/>
          <w:iCs/>
          <w:sz w:val="24"/>
          <w:szCs w:val="24"/>
        </w:rPr>
        <w:t>the MP</w:t>
      </w:r>
      <w:r w:rsidRPr="001133DA">
        <w:rPr>
          <w:rFonts w:ascii="Arial" w:hAnsi="Arial" w:cs="Arial"/>
          <w:i/>
          <w:iCs/>
          <w:sz w:val="24"/>
          <w:szCs w:val="24"/>
        </w:rPr>
        <w:t xml:space="preserve"> today. Pharmacies like ours are delivering preventative, accessible care every day </w:t>
      </w:r>
      <w:r w:rsidR="00AA380A">
        <w:rPr>
          <w:rFonts w:ascii="Arial" w:hAnsi="Arial" w:cs="Arial"/>
          <w:i/>
          <w:iCs/>
          <w:sz w:val="24"/>
          <w:szCs w:val="24"/>
        </w:rPr>
        <w:t>–</w:t>
      </w:r>
      <w:r w:rsidRPr="001133DA">
        <w:rPr>
          <w:rFonts w:ascii="Arial" w:hAnsi="Arial" w:cs="Arial"/>
          <w:i/>
          <w:iCs/>
          <w:sz w:val="24"/>
          <w:szCs w:val="24"/>
        </w:rPr>
        <w:t xml:space="preserve"> from vaccinations to advice and treatment. To continue expanding our support for patients and reduce strain on the wider NHS, we need greater certainty around future funding and recognition of the value we bring.”</w:t>
      </w:r>
    </w:p>
    <w:p w14:paraId="100999DD" w14:textId="53A950F6" w:rsidR="003C5384" w:rsidRPr="002306C1" w:rsidRDefault="003C5384" w:rsidP="323B961A">
      <w:pPr>
        <w:spacing w:after="0" w:line="240" w:lineRule="auto"/>
        <w:jc w:val="both"/>
        <w:rPr>
          <w:rFonts w:ascii="Arial" w:eastAsiaTheme="minorEastAsia" w:hAnsi="Arial" w:cs="Arial"/>
          <w:i/>
          <w:iCs/>
          <w:color w:val="000000" w:themeColor="text1"/>
          <w:sz w:val="24"/>
          <w:szCs w:val="24"/>
          <w:lang w:val="en-GB"/>
        </w:rPr>
      </w:pPr>
    </w:p>
    <w:p w14:paraId="70BEA524" w14:textId="76629A16" w:rsidR="00354A40" w:rsidRPr="002306C1" w:rsidRDefault="5B06B91C" w:rsidP="323B961A">
      <w:pPr>
        <w:spacing w:after="0" w:line="240" w:lineRule="auto"/>
        <w:jc w:val="center"/>
        <w:rPr>
          <w:rFonts w:ascii="Arial" w:eastAsiaTheme="minorEastAsia" w:hAnsi="Arial" w:cs="Arial"/>
          <w:color w:val="000000" w:themeColor="text1"/>
          <w:sz w:val="24"/>
          <w:szCs w:val="24"/>
        </w:rPr>
      </w:pPr>
      <w:r w:rsidRPr="323B961A">
        <w:rPr>
          <w:rFonts w:ascii="Arial" w:eastAsiaTheme="minorEastAsia" w:hAnsi="Arial" w:cs="Arial"/>
          <w:color w:val="000000" w:themeColor="text1"/>
          <w:sz w:val="24"/>
          <w:szCs w:val="24"/>
          <w:lang w:val="en-GB"/>
        </w:rPr>
        <w:t xml:space="preserve">-ends- </w:t>
      </w:r>
    </w:p>
    <w:p w14:paraId="4DECAD5A" w14:textId="1488EDD1" w:rsidR="00354A40" w:rsidRPr="002306C1" w:rsidRDefault="00354A40" w:rsidP="323B961A">
      <w:pPr>
        <w:spacing w:after="0" w:line="240" w:lineRule="auto"/>
        <w:jc w:val="center"/>
        <w:rPr>
          <w:rFonts w:ascii="Arial" w:eastAsiaTheme="minorEastAsia" w:hAnsi="Arial" w:cs="Arial"/>
          <w:color w:val="000000" w:themeColor="text1"/>
          <w:sz w:val="24"/>
          <w:szCs w:val="24"/>
        </w:rPr>
      </w:pPr>
    </w:p>
    <w:p w14:paraId="2C078E63" w14:textId="3381EA16" w:rsidR="00354A40" w:rsidRDefault="5B06B91C" w:rsidP="323B961A">
      <w:pPr>
        <w:spacing w:after="0" w:line="240" w:lineRule="auto"/>
        <w:jc w:val="center"/>
        <w:rPr>
          <w:rFonts w:ascii="Arial" w:eastAsiaTheme="minorEastAsia" w:hAnsi="Arial" w:cs="Arial"/>
          <w:color w:val="000000" w:themeColor="text1"/>
          <w:sz w:val="24"/>
          <w:szCs w:val="24"/>
          <w:lang w:val="en-GB"/>
        </w:rPr>
      </w:pPr>
      <w:r w:rsidRPr="323B961A">
        <w:rPr>
          <w:rFonts w:ascii="Arial" w:eastAsiaTheme="minorEastAsia" w:hAnsi="Arial" w:cs="Arial"/>
          <w:color w:val="000000" w:themeColor="text1"/>
          <w:sz w:val="24"/>
          <w:szCs w:val="24"/>
          <w:highlight w:val="yellow"/>
          <w:lang w:val="en-GB"/>
        </w:rPr>
        <w:t>[insert contact email and telephone number]</w:t>
      </w:r>
    </w:p>
    <w:p w14:paraId="6A3ED2C1" w14:textId="77777777" w:rsidR="00AA380A" w:rsidRPr="00AA380A" w:rsidRDefault="00AA380A" w:rsidP="323B961A">
      <w:pPr>
        <w:spacing w:after="0" w:line="240" w:lineRule="auto"/>
        <w:rPr>
          <w:rFonts w:ascii="Arial" w:eastAsiaTheme="minorEastAsia" w:hAnsi="Arial" w:cs="Arial"/>
          <w:sz w:val="24"/>
          <w:szCs w:val="24"/>
          <w:lang w:val="en-GB"/>
        </w:rPr>
      </w:pPr>
    </w:p>
    <w:p w14:paraId="22806386" w14:textId="5B93FBA4" w:rsidR="00AA380A" w:rsidRDefault="6A4BAB7A" w:rsidP="323B961A">
      <w:pPr>
        <w:spacing w:after="0" w:line="240" w:lineRule="auto"/>
        <w:rPr>
          <w:rFonts w:ascii="Arial" w:eastAsia="Arial" w:hAnsi="Arial" w:cs="Arial"/>
          <w:color w:val="000000" w:themeColor="text1"/>
          <w:sz w:val="28"/>
          <w:szCs w:val="28"/>
          <w:lang w:val="en-GB"/>
        </w:rPr>
      </w:pPr>
      <w:r w:rsidRPr="323B961A">
        <w:rPr>
          <w:rFonts w:ascii="Arial" w:eastAsia="Arial" w:hAnsi="Arial" w:cs="Arial"/>
          <w:b/>
          <w:bCs/>
          <w:color w:val="000000" w:themeColor="text1"/>
          <w:sz w:val="28"/>
          <w:szCs w:val="28"/>
          <w:lang w:val="en-GB"/>
        </w:rPr>
        <w:t>Notes for Editors</w:t>
      </w:r>
    </w:p>
    <w:p w14:paraId="3714E16E" w14:textId="368A03F1" w:rsidR="00AA380A" w:rsidRDefault="00AA380A" w:rsidP="323B961A">
      <w:pPr>
        <w:spacing w:after="0" w:line="240" w:lineRule="auto"/>
        <w:jc w:val="both"/>
        <w:rPr>
          <w:rFonts w:ascii="Arial" w:eastAsia="Arial" w:hAnsi="Arial" w:cs="Arial"/>
          <w:color w:val="000000" w:themeColor="text1"/>
          <w:sz w:val="24"/>
          <w:szCs w:val="24"/>
        </w:rPr>
      </w:pPr>
    </w:p>
    <w:p w14:paraId="463A7B01" w14:textId="5C1B68ED" w:rsidR="00AA380A" w:rsidRDefault="014B9D88" w:rsidP="323B961A">
      <w:pPr>
        <w:spacing w:after="0" w:line="240" w:lineRule="auto"/>
        <w:jc w:val="both"/>
        <w:rPr>
          <w:rFonts w:ascii="Arial" w:eastAsia="Arial" w:hAnsi="Arial" w:cs="Arial"/>
          <w:color w:val="000000" w:themeColor="text1"/>
          <w:sz w:val="24"/>
          <w:szCs w:val="24"/>
          <w:lang w:val="en-GB"/>
        </w:rPr>
      </w:pPr>
      <w:r w:rsidRPr="323B961A">
        <w:rPr>
          <w:rFonts w:ascii="Arial" w:eastAsia="Arial" w:hAnsi="Arial" w:cs="Arial"/>
          <w:color w:val="000000" w:themeColor="text1"/>
          <w:sz w:val="24"/>
          <w:szCs w:val="24"/>
          <w:lang w:val="en-GB"/>
        </w:rPr>
        <w:t>There are c10,400 community pharmacies in England and the majority choose to offer the national Flu Vaccination Service. They provide ~33% of all adult NHS flu jabs.</w:t>
      </w:r>
    </w:p>
    <w:p w14:paraId="78559B27" w14:textId="76967EF7" w:rsidR="00AA380A" w:rsidRDefault="00AA380A" w:rsidP="323B961A">
      <w:pPr>
        <w:spacing w:after="0" w:line="240" w:lineRule="auto"/>
        <w:jc w:val="both"/>
        <w:rPr>
          <w:rFonts w:ascii="Arial" w:eastAsia="Arial" w:hAnsi="Arial" w:cs="Arial"/>
          <w:color w:val="000000" w:themeColor="text1"/>
          <w:sz w:val="24"/>
          <w:szCs w:val="24"/>
        </w:rPr>
      </w:pPr>
    </w:p>
    <w:p w14:paraId="7C163115" w14:textId="118A4D48" w:rsidR="00AA380A" w:rsidRDefault="6A4BAB7A" w:rsidP="323B961A">
      <w:pPr>
        <w:spacing w:after="0" w:line="240" w:lineRule="auto"/>
        <w:jc w:val="both"/>
      </w:pPr>
      <w:r w:rsidRPr="323B961A">
        <w:rPr>
          <w:rFonts w:ascii="Arial" w:eastAsia="Arial" w:hAnsi="Arial" w:cs="Arial"/>
          <w:color w:val="000000" w:themeColor="text1"/>
          <w:sz w:val="24"/>
          <w:szCs w:val="24"/>
        </w:rPr>
        <w:t>From 1st October, community pharmacies can provide a free NHS flu vaccination to</w:t>
      </w:r>
      <w:r w:rsidR="72B395B9" w:rsidRPr="323B961A">
        <w:rPr>
          <w:rFonts w:ascii="Arial" w:eastAsia="Arial" w:hAnsi="Arial" w:cs="Arial"/>
          <w:color w:val="000000" w:themeColor="text1"/>
          <w:sz w:val="24"/>
          <w:szCs w:val="24"/>
        </w:rPr>
        <w:t>:</w:t>
      </w:r>
    </w:p>
    <w:p w14:paraId="29E39706" w14:textId="0A681746" w:rsidR="00AA380A" w:rsidRDefault="00AA380A" w:rsidP="323B961A">
      <w:pPr>
        <w:spacing w:after="0" w:line="240" w:lineRule="auto"/>
        <w:jc w:val="both"/>
        <w:rPr>
          <w:rFonts w:ascii="Arial" w:eastAsia="Arial" w:hAnsi="Arial" w:cs="Arial"/>
          <w:color w:val="000000" w:themeColor="text1"/>
          <w:sz w:val="24"/>
          <w:szCs w:val="24"/>
        </w:rPr>
      </w:pPr>
    </w:p>
    <w:p w14:paraId="762AD6E7" w14:textId="5A25D37F"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including people aged 65 and over</w:t>
      </w:r>
    </w:p>
    <w:p w14:paraId="227A9D57" w14:textId="6B4586B2"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adults and children aged 2 and over with long-term health conditions (such as asthma and diabetes)</w:t>
      </w:r>
    </w:p>
    <w:p w14:paraId="2DD6EE83" w14:textId="7ACC8DE5"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all 2- and 3-year-old children</w:t>
      </w:r>
    </w:p>
    <w:p w14:paraId="19F92BB4" w14:textId="3D90024A"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all school age children (although this will be initially offered via their school’s service)</w:t>
      </w:r>
    </w:p>
    <w:p w14:paraId="0823652F" w14:textId="59E8D859"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frontline health and social care workers</w:t>
      </w:r>
    </w:p>
    <w:p w14:paraId="6F579537" w14:textId="1341E818"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carers</w:t>
      </w:r>
    </w:p>
    <w:p w14:paraId="55625ECB" w14:textId="7F379A5A"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close contacts of immunocompromised individuals</w:t>
      </w:r>
    </w:p>
    <w:p w14:paraId="7A9A8488" w14:textId="059D15DC" w:rsidR="00AA380A" w:rsidRDefault="72B395B9" w:rsidP="323B961A">
      <w:pPr>
        <w:pStyle w:val="ListParagraph"/>
        <w:numPr>
          <w:ilvl w:val="0"/>
          <w:numId w:val="2"/>
        </w:numPr>
        <w:spacing w:after="0" w:line="240" w:lineRule="auto"/>
        <w:contextualSpacing w:val="0"/>
        <w:rPr>
          <w:rFonts w:ascii="Arial" w:eastAsiaTheme="minorEastAsia" w:hAnsi="Arial" w:cs="Arial"/>
          <w:b/>
          <w:bCs/>
          <w:sz w:val="24"/>
          <w:szCs w:val="24"/>
        </w:rPr>
      </w:pPr>
      <w:r w:rsidRPr="323B961A">
        <w:rPr>
          <w:rFonts w:ascii="Arial" w:eastAsia="Arial" w:hAnsi="Arial" w:cs="Arial"/>
          <w:color w:val="000000" w:themeColor="text1"/>
          <w:sz w:val="24"/>
          <w:szCs w:val="24"/>
        </w:rPr>
        <w:t>those experiencing homelessness</w:t>
      </w:r>
    </w:p>
    <w:p w14:paraId="5AE9921A" w14:textId="07B0561A" w:rsidR="00AA380A" w:rsidRDefault="00AA380A" w:rsidP="323B961A">
      <w:pPr>
        <w:spacing w:after="0" w:line="240" w:lineRule="auto"/>
        <w:jc w:val="both"/>
        <w:rPr>
          <w:rFonts w:ascii="Arial" w:eastAsia="Arial" w:hAnsi="Arial" w:cs="Arial"/>
          <w:color w:val="000000" w:themeColor="text1"/>
          <w:sz w:val="24"/>
          <w:szCs w:val="24"/>
        </w:rPr>
      </w:pPr>
    </w:p>
    <w:p w14:paraId="0C703F6A" w14:textId="66E3BD1F" w:rsidR="00AA380A" w:rsidRDefault="6A4BAB7A" w:rsidP="323B961A">
      <w:pPr>
        <w:spacing w:after="0" w:line="240" w:lineRule="auto"/>
        <w:jc w:val="both"/>
        <w:rPr>
          <w:rFonts w:ascii="Arial" w:eastAsia="Arial" w:hAnsi="Arial" w:cs="Arial"/>
          <w:color w:val="000000" w:themeColor="text1"/>
          <w:sz w:val="24"/>
          <w:szCs w:val="24"/>
          <w:lang w:val="en-GB"/>
        </w:rPr>
      </w:pPr>
      <w:r w:rsidRPr="323B961A">
        <w:rPr>
          <w:rFonts w:ascii="Arial" w:eastAsia="Arial" w:hAnsi="Arial" w:cs="Arial"/>
          <w:color w:val="000000" w:themeColor="text1"/>
          <w:sz w:val="24"/>
          <w:szCs w:val="24"/>
        </w:rPr>
        <w:t>Pregnant women can be vaccinated from 1st September.</w:t>
      </w:r>
    </w:p>
    <w:p w14:paraId="7D85B296" w14:textId="0ADC39E6" w:rsidR="00AA380A" w:rsidRDefault="00AA380A" w:rsidP="323B961A">
      <w:pPr>
        <w:spacing w:after="0" w:line="240" w:lineRule="auto"/>
        <w:jc w:val="both"/>
        <w:rPr>
          <w:rFonts w:ascii="Arial" w:eastAsia="Arial" w:hAnsi="Arial" w:cs="Arial"/>
          <w:color w:val="000000" w:themeColor="text1"/>
          <w:sz w:val="24"/>
          <w:szCs w:val="24"/>
          <w:lang w:val="en-GB"/>
        </w:rPr>
      </w:pPr>
    </w:p>
    <w:p w14:paraId="51C6647E" w14:textId="17C1C971" w:rsidR="00AA380A" w:rsidRDefault="3E14B473" w:rsidP="323B961A">
      <w:pPr>
        <w:spacing w:after="0" w:line="240" w:lineRule="auto"/>
      </w:pPr>
      <w:r w:rsidRPr="323B961A">
        <w:rPr>
          <w:rFonts w:ascii="Arial" w:eastAsia="Arial" w:hAnsi="Arial" w:cs="Arial"/>
          <w:color w:val="000000" w:themeColor="text1"/>
          <w:sz w:val="24"/>
          <w:szCs w:val="24"/>
          <w:lang w:val="en-GB"/>
        </w:rPr>
        <w:t xml:space="preserve">Further information for the public about flu vaccination can be found on the </w:t>
      </w:r>
      <w:hyperlink r:id="rId10">
        <w:r w:rsidRPr="323B961A">
          <w:rPr>
            <w:rStyle w:val="Hyperlink"/>
            <w:rFonts w:ascii="Arial" w:eastAsia="Arial" w:hAnsi="Arial" w:cs="Arial"/>
            <w:sz w:val="24"/>
            <w:szCs w:val="24"/>
            <w:lang w:val="en-GB"/>
          </w:rPr>
          <w:t>NHS website</w:t>
        </w:r>
      </w:hyperlink>
      <w:r w:rsidRPr="323B961A">
        <w:rPr>
          <w:rFonts w:ascii="Arial" w:eastAsia="Arial" w:hAnsi="Arial" w:cs="Arial"/>
          <w:color w:val="000000" w:themeColor="text1"/>
          <w:sz w:val="24"/>
          <w:szCs w:val="24"/>
          <w:lang w:val="en-GB"/>
        </w:rPr>
        <w:t>.</w:t>
      </w:r>
    </w:p>
    <w:p w14:paraId="69BB3397" w14:textId="7DC501AF" w:rsidR="00AA380A" w:rsidRDefault="00AA380A" w:rsidP="323B961A">
      <w:pPr>
        <w:spacing w:after="0" w:line="240" w:lineRule="auto"/>
        <w:rPr>
          <w:rFonts w:ascii="Arial" w:eastAsia="Arial" w:hAnsi="Arial" w:cs="Arial"/>
          <w:color w:val="000000" w:themeColor="text1"/>
          <w:sz w:val="24"/>
          <w:szCs w:val="24"/>
          <w:lang w:val="en-GB"/>
        </w:rPr>
      </w:pPr>
    </w:p>
    <w:p w14:paraId="3DBAD1A6" w14:textId="285C128C" w:rsidR="00AA380A" w:rsidRDefault="6A4BAB7A" w:rsidP="323B961A">
      <w:pPr>
        <w:spacing w:after="0" w:line="240" w:lineRule="auto"/>
        <w:rPr>
          <w:rFonts w:ascii="Arial" w:eastAsia="Arial" w:hAnsi="Arial" w:cs="Arial"/>
          <w:color w:val="000000" w:themeColor="text1"/>
          <w:sz w:val="24"/>
          <w:szCs w:val="24"/>
          <w:lang w:val="en-GB"/>
        </w:rPr>
      </w:pPr>
      <w:r w:rsidRPr="323B961A">
        <w:rPr>
          <w:rFonts w:ascii="Arial" w:eastAsia="Arial" w:hAnsi="Arial" w:cs="Arial"/>
          <w:color w:val="000000" w:themeColor="text1"/>
          <w:sz w:val="24"/>
          <w:szCs w:val="24"/>
          <w:lang w:val="en-GB"/>
        </w:rPr>
        <w:t>Full details of the 202</w:t>
      </w:r>
      <w:r w:rsidR="6FE6EF7D" w:rsidRPr="323B961A">
        <w:rPr>
          <w:rFonts w:ascii="Arial" w:eastAsia="Arial" w:hAnsi="Arial" w:cs="Arial"/>
          <w:color w:val="000000" w:themeColor="text1"/>
          <w:sz w:val="24"/>
          <w:szCs w:val="24"/>
          <w:lang w:val="en-GB"/>
        </w:rPr>
        <w:t>6</w:t>
      </w:r>
      <w:r w:rsidRPr="323B961A">
        <w:rPr>
          <w:rFonts w:ascii="Arial" w:eastAsia="Arial" w:hAnsi="Arial" w:cs="Arial"/>
          <w:color w:val="000000" w:themeColor="text1"/>
          <w:sz w:val="24"/>
          <w:szCs w:val="24"/>
          <w:lang w:val="en-GB"/>
        </w:rPr>
        <w:t>/2</w:t>
      </w:r>
      <w:r w:rsidR="6A035E7D" w:rsidRPr="323B961A">
        <w:rPr>
          <w:rFonts w:ascii="Arial" w:eastAsia="Arial" w:hAnsi="Arial" w:cs="Arial"/>
          <w:color w:val="000000" w:themeColor="text1"/>
          <w:sz w:val="24"/>
          <w:szCs w:val="24"/>
          <w:lang w:val="en-GB"/>
        </w:rPr>
        <w:t>7</w:t>
      </w:r>
      <w:r w:rsidRPr="323B961A">
        <w:rPr>
          <w:rFonts w:ascii="Arial" w:eastAsia="Arial" w:hAnsi="Arial" w:cs="Arial"/>
          <w:color w:val="000000" w:themeColor="text1"/>
          <w:sz w:val="24"/>
          <w:szCs w:val="24"/>
          <w:lang w:val="en-GB"/>
        </w:rPr>
        <w:t xml:space="preserve"> flu immunisation programme are available in the </w:t>
      </w:r>
      <w:hyperlink r:id="rId11">
        <w:r w:rsidRPr="323B961A">
          <w:rPr>
            <w:rStyle w:val="Hyperlink"/>
            <w:rFonts w:ascii="Arial" w:eastAsia="Arial" w:hAnsi="Arial" w:cs="Arial"/>
            <w:sz w:val="24"/>
            <w:szCs w:val="24"/>
            <w:lang w:val="en-GB"/>
          </w:rPr>
          <w:t>annual flu letter</w:t>
        </w:r>
      </w:hyperlink>
      <w:r w:rsidRPr="323B961A">
        <w:rPr>
          <w:rFonts w:ascii="Arial" w:eastAsia="Arial" w:hAnsi="Arial" w:cs="Arial"/>
          <w:color w:val="000000" w:themeColor="text1"/>
          <w:sz w:val="24"/>
          <w:szCs w:val="24"/>
          <w:lang w:val="en-GB"/>
        </w:rPr>
        <w:t>.</w:t>
      </w:r>
    </w:p>
    <w:p w14:paraId="14DC1238" w14:textId="60616EEC" w:rsidR="00AA380A" w:rsidRDefault="00AA380A" w:rsidP="323B961A">
      <w:pPr>
        <w:spacing w:after="0" w:line="240" w:lineRule="auto"/>
        <w:rPr>
          <w:rFonts w:ascii="Arial" w:eastAsia="Arial" w:hAnsi="Arial" w:cs="Arial"/>
          <w:color w:val="000000" w:themeColor="text1"/>
          <w:sz w:val="24"/>
          <w:szCs w:val="24"/>
          <w:lang w:val="en-GB"/>
        </w:rPr>
      </w:pPr>
    </w:p>
    <w:p w14:paraId="5EBF94B3" w14:textId="7545DAF9" w:rsidR="00AA380A" w:rsidRDefault="7E72151D" w:rsidP="323B961A">
      <w:pPr>
        <w:spacing w:after="0" w:line="240" w:lineRule="auto"/>
        <w:jc w:val="both"/>
      </w:pPr>
      <w:r w:rsidRPr="323B961A">
        <w:rPr>
          <w:rFonts w:ascii="Arial" w:eastAsia="Arial" w:hAnsi="Arial" w:cs="Arial"/>
          <w:sz w:val="24"/>
          <w:szCs w:val="24"/>
          <w:lang w:val="en-GB"/>
        </w:rPr>
        <w:t xml:space="preserve">The cohorts eligible for </w:t>
      </w:r>
      <w:r w:rsidR="00E72D9E">
        <w:rPr>
          <w:rFonts w:ascii="Arial" w:eastAsia="Arial" w:hAnsi="Arial" w:cs="Arial"/>
          <w:sz w:val="24"/>
          <w:szCs w:val="24"/>
          <w:lang w:val="en-GB"/>
        </w:rPr>
        <w:t xml:space="preserve">the COVID-19 </w:t>
      </w:r>
      <w:r w:rsidRPr="323B961A">
        <w:rPr>
          <w:rFonts w:ascii="Arial" w:eastAsia="Arial" w:hAnsi="Arial" w:cs="Arial"/>
          <w:sz w:val="24"/>
          <w:szCs w:val="24"/>
          <w:lang w:val="en-GB"/>
        </w:rPr>
        <w:t>vaccination in England in autumn 2026 are:</w:t>
      </w:r>
    </w:p>
    <w:p w14:paraId="40A9F772" w14:textId="0AA4DD06" w:rsidR="00AA380A" w:rsidRDefault="00AA380A" w:rsidP="323B961A">
      <w:pPr>
        <w:spacing w:after="0" w:line="240" w:lineRule="auto"/>
        <w:jc w:val="both"/>
        <w:rPr>
          <w:rFonts w:ascii="Arial" w:eastAsia="Arial" w:hAnsi="Arial" w:cs="Arial"/>
          <w:sz w:val="24"/>
          <w:szCs w:val="24"/>
          <w:lang w:val="en-GB"/>
        </w:rPr>
      </w:pPr>
    </w:p>
    <w:p w14:paraId="3CBCD616" w14:textId="33B41CE9" w:rsidR="00AA380A" w:rsidRDefault="7E72151D" w:rsidP="323B961A">
      <w:pPr>
        <w:pStyle w:val="ListParagraph"/>
        <w:numPr>
          <w:ilvl w:val="0"/>
          <w:numId w:val="1"/>
        </w:numPr>
        <w:spacing w:after="0" w:line="240" w:lineRule="auto"/>
        <w:contextualSpacing w:val="0"/>
        <w:jc w:val="both"/>
        <w:rPr>
          <w:rFonts w:ascii="Arial" w:eastAsia="Arial" w:hAnsi="Arial" w:cs="Arial"/>
          <w:sz w:val="24"/>
          <w:szCs w:val="24"/>
          <w:lang w:val="en-GB"/>
        </w:rPr>
      </w:pPr>
      <w:r w:rsidRPr="323B961A">
        <w:rPr>
          <w:rFonts w:ascii="Arial" w:eastAsia="Arial" w:hAnsi="Arial" w:cs="Arial"/>
          <w:sz w:val="24"/>
          <w:szCs w:val="24"/>
          <w:lang w:val="en-GB"/>
        </w:rPr>
        <w:t>Adults aged 75 years and over;</w:t>
      </w:r>
    </w:p>
    <w:p w14:paraId="306472B7" w14:textId="60D6FF39" w:rsidR="00AA380A" w:rsidRDefault="7E72151D" w:rsidP="323B961A">
      <w:pPr>
        <w:pStyle w:val="ListParagraph"/>
        <w:numPr>
          <w:ilvl w:val="0"/>
          <w:numId w:val="1"/>
        </w:numPr>
        <w:spacing w:after="0" w:line="240" w:lineRule="auto"/>
        <w:contextualSpacing w:val="0"/>
        <w:jc w:val="both"/>
        <w:rPr>
          <w:rFonts w:ascii="Arial" w:eastAsia="Arial" w:hAnsi="Arial" w:cs="Arial"/>
          <w:sz w:val="24"/>
          <w:szCs w:val="24"/>
          <w:lang w:val="en-GB"/>
        </w:rPr>
      </w:pPr>
      <w:r w:rsidRPr="323B961A">
        <w:rPr>
          <w:rFonts w:ascii="Arial" w:eastAsia="Arial" w:hAnsi="Arial" w:cs="Arial"/>
          <w:sz w:val="24"/>
          <w:szCs w:val="24"/>
          <w:lang w:val="en-GB"/>
        </w:rPr>
        <w:t>Residents in care homes for older adults; and</w:t>
      </w:r>
    </w:p>
    <w:p w14:paraId="24091525" w14:textId="4926C520" w:rsidR="00AA380A" w:rsidRDefault="7E72151D" w:rsidP="323B961A">
      <w:pPr>
        <w:pStyle w:val="ListParagraph"/>
        <w:numPr>
          <w:ilvl w:val="0"/>
          <w:numId w:val="1"/>
        </w:numPr>
        <w:spacing w:after="0" w:line="240" w:lineRule="auto"/>
        <w:contextualSpacing w:val="0"/>
        <w:jc w:val="both"/>
        <w:rPr>
          <w:rFonts w:ascii="Arial" w:eastAsia="Arial" w:hAnsi="Arial" w:cs="Arial"/>
          <w:sz w:val="24"/>
          <w:szCs w:val="24"/>
          <w:lang w:val="en-GB"/>
        </w:rPr>
      </w:pPr>
      <w:r w:rsidRPr="323B961A">
        <w:rPr>
          <w:rFonts w:ascii="Arial" w:eastAsia="Arial" w:hAnsi="Arial" w:cs="Arial"/>
          <w:sz w:val="24"/>
          <w:szCs w:val="24"/>
          <w:lang w:val="en-GB"/>
        </w:rPr>
        <w:t>Individuals aged 6 months and over who are immunosuppresse</w:t>
      </w:r>
      <w:r w:rsidR="74493323" w:rsidRPr="323B961A">
        <w:rPr>
          <w:rFonts w:ascii="Arial" w:eastAsia="Arial" w:hAnsi="Arial" w:cs="Arial"/>
          <w:sz w:val="24"/>
          <w:szCs w:val="24"/>
          <w:lang w:val="en-GB"/>
        </w:rPr>
        <w:t>d.</w:t>
      </w:r>
      <w:r w:rsidR="2AB81427" w:rsidRPr="323B961A">
        <w:rPr>
          <w:rFonts w:ascii="Arial" w:eastAsia="Arial" w:hAnsi="Arial" w:cs="Arial"/>
          <w:sz w:val="24"/>
          <w:szCs w:val="24"/>
          <w:lang w:val="en-GB"/>
        </w:rPr>
        <w:t>*</w:t>
      </w:r>
    </w:p>
    <w:p w14:paraId="4E79DE7D" w14:textId="5AFFEC52" w:rsidR="00AA380A" w:rsidRDefault="00AA380A" w:rsidP="323B961A">
      <w:pPr>
        <w:spacing w:after="0" w:line="240" w:lineRule="auto"/>
        <w:rPr>
          <w:rFonts w:ascii="Arial" w:eastAsia="Arial" w:hAnsi="Arial" w:cs="Arial"/>
          <w:color w:val="000000" w:themeColor="text1"/>
          <w:sz w:val="24"/>
          <w:szCs w:val="24"/>
          <w:lang w:val="en-GB"/>
        </w:rPr>
      </w:pPr>
    </w:p>
    <w:p w14:paraId="3C263C4D" w14:textId="676F603A" w:rsidR="00AA380A" w:rsidRDefault="2AB81427" w:rsidP="323B961A">
      <w:pPr>
        <w:spacing w:after="0" w:line="240" w:lineRule="auto"/>
        <w:rPr>
          <w:rFonts w:ascii="Arial" w:eastAsia="Arial" w:hAnsi="Arial" w:cs="Arial"/>
          <w:i/>
          <w:iCs/>
          <w:color w:val="000000" w:themeColor="text1"/>
          <w:sz w:val="24"/>
          <w:szCs w:val="24"/>
        </w:rPr>
      </w:pPr>
      <w:r w:rsidRPr="323B961A">
        <w:rPr>
          <w:rFonts w:ascii="Arial" w:eastAsia="Arial" w:hAnsi="Arial" w:cs="Arial"/>
          <w:color w:val="000000" w:themeColor="text1"/>
          <w:sz w:val="24"/>
          <w:szCs w:val="24"/>
        </w:rPr>
        <w:t>*Note, community pharmacies can only provide vaccinations from 5 years and above.</w:t>
      </w:r>
    </w:p>
    <w:p w14:paraId="324C4258" w14:textId="6AEAE436" w:rsidR="00AA380A" w:rsidRDefault="00AA380A" w:rsidP="323B961A">
      <w:pPr>
        <w:spacing w:after="0" w:line="240" w:lineRule="auto"/>
        <w:rPr>
          <w:rFonts w:ascii="Arial" w:eastAsia="Arial" w:hAnsi="Arial" w:cs="Arial"/>
          <w:color w:val="000000" w:themeColor="text1"/>
          <w:sz w:val="24"/>
          <w:szCs w:val="24"/>
          <w:lang w:val="en-GB"/>
        </w:rPr>
      </w:pPr>
    </w:p>
    <w:p w14:paraId="5293235E" w14:textId="4E282F2C" w:rsidR="00AA380A" w:rsidRDefault="32FE44F0" w:rsidP="323B961A">
      <w:pPr>
        <w:spacing w:after="0" w:line="240" w:lineRule="auto"/>
        <w:rPr>
          <w:rFonts w:ascii="Arial" w:eastAsia="Arial" w:hAnsi="Arial" w:cs="Arial"/>
          <w:sz w:val="24"/>
          <w:szCs w:val="24"/>
          <w:lang w:val="en-GB"/>
        </w:rPr>
      </w:pPr>
      <w:r w:rsidRPr="323B961A">
        <w:rPr>
          <w:rFonts w:ascii="Arial" w:eastAsia="Arial" w:hAnsi="Arial" w:cs="Arial"/>
          <w:color w:val="000000" w:themeColor="text1"/>
          <w:sz w:val="24"/>
          <w:szCs w:val="24"/>
          <w:lang w:val="en-GB"/>
        </w:rPr>
        <w:t xml:space="preserve">Further information for the public about COVID-19 vaccination can be found on the </w:t>
      </w:r>
      <w:hyperlink r:id="rId12">
        <w:r w:rsidRPr="323B961A">
          <w:rPr>
            <w:rStyle w:val="Hyperlink"/>
            <w:rFonts w:ascii="Arial" w:eastAsia="Arial" w:hAnsi="Arial" w:cs="Arial"/>
            <w:sz w:val="24"/>
            <w:szCs w:val="24"/>
            <w:lang w:val="en-GB"/>
          </w:rPr>
          <w:t>NHS website</w:t>
        </w:r>
      </w:hyperlink>
      <w:r w:rsidRPr="323B961A">
        <w:rPr>
          <w:rFonts w:ascii="Arial" w:eastAsia="Arial" w:hAnsi="Arial" w:cs="Arial"/>
          <w:color w:val="000000" w:themeColor="text1"/>
          <w:sz w:val="24"/>
          <w:szCs w:val="24"/>
          <w:lang w:val="en-GB"/>
        </w:rPr>
        <w:t>.</w:t>
      </w:r>
    </w:p>
    <w:p w14:paraId="798C54FA" w14:textId="19FE9529" w:rsidR="00AA380A" w:rsidRDefault="00AA380A" w:rsidP="323B961A">
      <w:pPr>
        <w:spacing w:after="0" w:line="240" w:lineRule="auto"/>
        <w:rPr>
          <w:rFonts w:ascii="Arial" w:eastAsia="Arial" w:hAnsi="Arial" w:cs="Arial"/>
          <w:color w:val="000000" w:themeColor="text1"/>
          <w:sz w:val="24"/>
          <w:szCs w:val="24"/>
          <w:lang w:val="en-GB"/>
        </w:rPr>
      </w:pPr>
    </w:p>
    <w:p w14:paraId="5B4E793A" w14:textId="3F7EC0A9" w:rsidR="00AA380A" w:rsidRDefault="327B1116" w:rsidP="323B961A">
      <w:pPr>
        <w:spacing w:after="0" w:line="240" w:lineRule="auto"/>
        <w:rPr>
          <w:rFonts w:ascii="Arial" w:eastAsia="Arial" w:hAnsi="Arial" w:cs="Arial"/>
          <w:color w:val="000000" w:themeColor="text1"/>
          <w:sz w:val="24"/>
          <w:szCs w:val="24"/>
          <w:lang w:val="en-GB"/>
        </w:rPr>
      </w:pPr>
      <w:r w:rsidRPr="323B961A">
        <w:rPr>
          <w:rFonts w:ascii="Arial" w:eastAsia="Arial" w:hAnsi="Arial" w:cs="Arial"/>
          <w:color w:val="000000" w:themeColor="text1"/>
          <w:sz w:val="24"/>
          <w:szCs w:val="24"/>
          <w:lang w:val="en-GB"/>
        </w:rPr>
        <w:t>Fu</w:t>
      </w:r>
      <w:r w:rsidR="50A5C4A7" w:rsidRPr="323B961A">
        <w:rPr>
          <w:rFonts w:ascii="Arial" w:eastAsia="Arial" w:hAnsi="Arial" w:cs="Arial"/>
          <w:color w:val="000000" w:themeColor="text1"/>
          <w:sz w:val="24"/>
          <w:szCs w:val="24"/>
          <w:lang w:val="en-GB"/>
        </w:rPr>
        <w:t xml:space="preserve">ll guidance </w:t>
      </w:r>
      <w:r w:rsidR="67C82669" w:rsidRPr="323B961A">
        <w:rPr>
          <w:rFonts w:ascii="Arial" w:eastAsia="Arial" w:hAnsi="Arial" w:cs="Arial"/>
          <w:color w:val="000000" w:themeColor="text1"/>
          <w:sz w:val="24"/>
          <w:szCs w:val="24"/>
          <w:lang w:val="en-GB"/>
        </w:rPr>
        <w:t>about the COVID-19 programme for autumn 2026 and spring 2027 are available on</w:t>
      </w:r>
      <w:r w:rsidR="2A948FC3" w:rsidRPr="323B961A">
        <w:rPr>
          <w:rFonts w:ascii="Arial" w:eastAsia="Arial" w:hAnsi="Arial" w:cs="Arial"/>
          <w:color w:val="000000" w:themeColor="text1"/>
          <w:sz w:val="24"/>
          <w:szCs w:val="24"/>
          <w:lang w:val="en-GB"/>
        </w:rPr>
        <w:t xml:space="preserve"> the </w:t>
      </w:r>
      <w:hyperlink r:id="rId13">
        <w:r w:rsidR="2A948FC3" w:rsidRPr="323B961A">
          <w:rPr>
            <w:rStyle w:val="Hyperlink"/>
            <w:rFonts w:ascii="Arial" w:eastAsia="Arial" w:hAnsi="Arial" w:cs="Arial"/>
            <w:sz w:val="24"/>
            <w:szCs w:val="24"/>
            <w:lang w:val="en-GB"/>
          </w:rPr>
          <w:t>GOV.UK website</w:t>
        </w:r>
      </w:hyperlink>
      <w:r w:rsidR="2A948FC3" w:rsidRPr="323B961A">
        <w:rPr>
          <w:rFonts w:ascii="Arial" w:eastAsia="Arial" w:hAnsi="Arial" w:cs="Arial"/>
          <w:color w:val="000000" w:themeColor="text1"/>
          <w:sz w:val="24"/>
          <w:szCs w:val="24"/>
          <w:lang w:val="en-GB"/>
        </w:rPr>
        <w:t>.</w:t>
      </w:r>
    </w:p>
    <w:p w14:paraId="67361C97" w14:textId="3B4EA315" w:rsidR="00AA380A" w:rsidRDefault="00AA380A" w:rsidP="323B961A">
      <w:pPr>
        <w:spacing w:after="0" w:line="240" w:lineRule="auto"/>
        <w:rPr>
          <w:rFonts w:ascii="Arial" w:eastAsia="Arial" w:hAnsi="Arial" w:cs="Arial"/>
          <w:color w:val="000000" w:themeColor="text1"/>
          <w:sz w:val="24"/>
          <w:szCs w:val="24"/>
          <w:lang w:val="en-GB"/>
        </w:rPr>
      </w:pPr>
    </w:p>
    <w:p w14:paraId="1758F5CD" w14:textId="32AB13DB" w:rsidR="00AA380A" w:rsidRDefault="6A4BAB7A" w:rsidP="323B961A">
      <w:pPr>
        <w:spacing w:after="0" w:line="240" w:lineRule="auto"/>
      </w:pPr>
      <w:r w:rsidRPr="323B961A">
        <w:rPr>
          <w:rFonts w:ascii="Arial" w:eastAsia="Arial" w:hAnsi="Arial" w:cs="Arial"/>
          <w:color w:val="000000" w:themeColor="text1"/>
          <w:sz w:val="24"/>
          <w:szCs w:val="24"/>
          <w:lang w:val="en-GB"/>
        </w:rPr>
        <w:t xml:space="preserve">Additional background information on the community pharmacy seasonal vaccination services – COVID-19 and adult flu can be found on the </w:t>
      </w:r>
      <w:hyperlink r:id="rId14">
        <w:r w:rsidRPr="323B961A">
          <w:rPr>
            <w:rStyle w:val="Hyperlink"/>
            <w:rFonts w:ascii="Arial" w:eastAsia="Arial" w:hAnsi="Arial" w:cs="Arial"/>
            <w:sz w:val="24"/>
            <w:szCs w:val="24"/>
            <w:lang w:val="en-GB"/>
          </w:rPr>
          <w:t>Community Pharmacy England website</w:t>
        </w:r>
      </w:hyperlink>
      <w:r w:rsidRPr="323B961A">
        <w:rPr>
          <w:rFonts w:ascii="Arial" w:eastAsia="Arial" w:hAnsi="Arial" w:cs="Arial"/>
          <w:color w:val="000000" w:themeColor="text1"/>
          <w:sz w:val="24"/>
          <w:szCs w:val="24"/>
          <w:lang w:val="en-GB"/>
        </w:rPr>
        <w:t>.</w:t>
      </w:r>
    </w:p>
    <w:p w14:paraId="4F22288E" w14:textId="026CC332" w:rsidR="00AA380A" w:rsidRDefault="00AA380A" w:rsidP="323B961A">
      <w:pPr>
        <w:spacing w:after="0" w:line="240" w:lineRule="auto"/>
        <w:rPr>
          <w:rFonts w:ascii="Arial" w:eastAsia="Arial" w:hAnsi="Arial" w:cs="Arial"/>
          <w:color w:val="000000" w:themeColor="text1"/>
          <w:sz w:val="24"/>
          <w:szCs w:val="24"/>
          <w:lang w:val="en-GB"/>
        </w:rPr>
      </w:pPr>
    </w:p>
    <w:p w14:paraId="38219383" w14:textId="7B24E2BA" w:rsidR="00AA380A" w:rsidRPr="00AA380A" w:rsidRDefault="00AA380A" w:rsidP="323B961A">
      <w:pPr>
        <w:tabs>
          <w:tab w:val="left" w:pos="4170"/>
        </w:tabs>
        <w:rPr>
          <w:rFonts w:ascii="Arial" w:eastAsiaTheme="minorEastAsia" w:hAnsi="Arial" w:cs="Arial"/>
          <w:sz w:val="24"/>
          <w:szCs w:val="24"/>
          <w:lang w:val="en-GB"/>
        </w:rPr>
      </w:pPr>
    </w:p>
    <w:sectPr w:rsidR="00AA380A" w:rsidRPr="00AA3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62FA"/>
    <w:multiLevelType w:val="hybridMultilevel"/>
    <w:tmpl w:val="7D3ABA70"/>
    <w:lvl w:ilvl="0" w:tplc="02EEB21A">
      <w:start w:val="1"/>
      <w:numFmt w:val="bullet"/>
      <w:lvlText w:val=""/>
      <w:lvlJc w:val="left"/>
      <w:pPr>
        <w:ind w:left="720" w:hanging="360"/>
      </w:pPr>
      <w:rPr>
        <w:rFonts w:ascii="Symbol" w:hAnsi="Symbol" w:hint="default"/>
      </w:rPr>
    </w:lvl>
    <w:lvl w:ilvl="1" w:tplc="1F0E9FA4">
      <w:start w:val="1"/>
      <w:numFmt w:val="bullet"/>
      <w:lvlText w:val="o"/>
      <w:lvlJc w:val="left"/>
      <w:pPr>
        <w:ind w:left="1440" w:hanging="360"/>
      </w:pPr>
      <w:rPr>
        <w:rFonts w:ascii="Courier New" w:hAnsi="Courier New" w:hint="default"/>
      </w:rPr>
    </w:lvl>
    <w:lvl w:ilvl="2" w:tplc="ECB0E4E0">
      <w:start w:val="1"/>
      <w:numFmt w:val="bullet"/>
      <w:lvlText w:val=""/>
      <w:lvlJc w:val="left"/>
      <w:pPr>
        <w:ind w:left="2160" w:hanging="360"/>
      </w:pPr>
      <w:rPr>
        <w:rFonts w:ascii="Wingdings" w:hAnsi="Wingdings" w:hint="default"/>
      </w:rPr>
    </w:lvl>
    <w:lvl w:ilvl="3" w:tplc="FF726DA0">
      <w:start w:val="1"/>
      <w:numFmt w:val="bullet"/>
      <w:lvlText w:val=""/>
      <w:lvlJc w:val="left"/>
      <w:pPr>
        <w:ind w:left="2880" w:hanging="360"/>
      </w:pPr>
      <w:rPr>
        <w:rFonts w:ascii="Symbol" w:hAnsi="Symbol" w:hint="default"/>
      </w:rPr>
    </w:lvl>
    <w:lvl w:ilvl="4" w:tplc="35FC4BBC">
      <w:start w:val="1"/>
      <w:numFmt w:val="bullet"/>
      <w:lvlText w:val="o"/>
      <w:lvlJc w:val="left"/>
      <w:pPr>
        <w:ind w:left="3600" w:hanging="360"/>
      </w:pPr>
      <w:rPr>
        <w:rFonts w:ascii="Courier New" w:hAnsi="Courier New" w:hint="default"/>
      </w:rPr>
    </w:lvl>
    <w:lvl w:ilvl="5" w:tplc="F970C0EE">
      <w:start w:val="1"/>
      <w:numFmt w:val="bullet"/>
      <w:lvlText w:val=""/>
      <w:lvlJc w:val="left"/>
      <w:pPr>
        <w:ind w:left="4320" w:hanging="360"/>
      </w:pPr>
      <w:rPr>
        <w:rFonts w:ascii="Wingdings" w:hAnsi="Wingdings" w:hint="default"/>
      </w:rPr>
    </w:lvl>
    <w:lvl w:ilvl="6" w:tplc="E48C768C">
      <w:start w:val="1"/>
      <w:numFmt w:val="bullet"/>
      <w:lvlText w:val=""/>
      <w:lvlJc w:val="left"/>
      <w:pPr>
        <w:ind w:left="5040" w:hanging="360"/>
      </w:pPr>
      <w:rPr>
        <w:rFonts w:ascii="Symbol" w:hAnsi="Symbol" w:hint="default"/>
      </w:rPr>
    </w:lvl>
    <w:lvl w:ilvl="7" w:tplc="7DEC22EA">
      <w:start w:val="1"/>
      <w:numFmt w:val="bullet"/>
      <w:lvlText w:val="o"/>
      <w:lvlJc w:val="left"/>
      <w:pPr>
        <w:ind w:left="5760" w:hanging="360"/>
      </w:pPr>
      <w:rPr>
        <w:rFonts w:ascii="Courier New" w:hAnsi="Courier New" w:hint="default"/>
      </w:rPr>
    </w:lvl>
    <w:lvl w:ilvl="8" w:tplc="E994841A">
      <w:start w:val="1"/>
      <w:numFmt w:val="bullet"/>
      <w:lvlText w:val=""/>
      <w:lvlJc w:val="left"/>
      <w:pPr>
        <w:ind w:left="6480" w:hanging="360"/>
      </w:pPr>
      <w:rPr>
        <w:rFonts w:ascii="Wingdings" w:hAnsi="Wingdings" w:hint="default"/>
      </w:rPr>
    </w:lvl>
  </w:abstractNum>
  <w:abstractNum w:abstractNumId="1" w15:restartNumberingAfterBreak="0">
    <w:nsid w:val="14FF1FEE"/>
    <w:multiLevelType w:val="hybridMultilevel"/>
    <w:tmpl w:val="59EC4212"/>
    <w:lvl w:ilvl="0" w:tplc="19BCA1F8">
      <w:start w:val="1"/>
      <w:numFmt w:val="bullet"/>
      <w:lvlText w:val="·"/>
      <w:lvlJc w:val="left"/>
      <w:pPr>
        <w:ind w:left="720" w:hanging="360"/>
      </w:pPr>
      <w:rPr>
        <w:rFonts w:ascii="Symbol" w:hAnsi="Symbol" w:hint="default"/>
      </w:rPr>
    </w:lvl>
    <w:lvl w:ilvl="1" w:tplc="2E9A5322">
      <w:start w:val="1"/>
      <w:numFmt w:val="bullet"/>
      <w:lvlText w:val="o"/>
      <w:lvlJc w:val="left"/>
      <w:pPr>
        <w:ind w:left="1440" w:hanging="360"/>
      </w:pPr>
      <w:rPr>
        <w:rFonts w:ascii="Courier New" w:hAnsi="Courier New" w:hint="default"/>
      </w:rPr>
    </w:lvl>
    <w:lvl w:ilvl="2" w:tplc="AECC66BE">
      <w:start w:val="1"/>
      <w:numFmt w:val="bullet"/>
      <w:lvlText w:val=""/>
      <w:lvlJc w:val="left"/>
      <w:pPr>
        <w:ind w:left="2160" w:hanging="360"/>
      </w:pPr>
      <w:rPr>
        <w:rFonts w:ascii="Wingdings" w:hAnsi="Wingdings" w:hint="default"/>
      </w:rPr>
    </w:lvl>
    <w:lvl w:ilvl="3" w:tplc="10086D36">
      <w:start w:val="1"/>
      <w:numFmt w:val="bullet"/>
      <w:lvlText w:val=""/>
      <w:lvlJc w:val="left"/>
      <w:pPr>
        <w:ind w:left="2880" w:hanging="360"/>
      </w:pPr>
      <w:rPr>
        <w:rFonts w:ascii="Symbol" w:hAnsi="Symbol" w:hint="default"/>
      </w:rPr>
    </w:lvl>
    <w:lvl w:ilvl="4" w:tplc="1100B47E">
      <w:start w:val="1"/>
      <w:numFmt w:val="bullet"/>
      <w:lvlText w:val="o"/>
      <w:lvlJc w:val="left"/>
      <w:pPr>
        <w:ind w:left="3600" w:hanging="360"/>
      </w:pPr>
      <w:rPr>
        <w:rFonts w:ascii="Courier New" w:hAnsi="Courier New" w:hint="default"/>
      </w:rPr>
    </w:lvl>
    <w:lvl w:ilvl="5" w:tplc="BACCA914">
      <w:start w:val="1"/>
      <w:numFmt w:val="bullet"/>
      <w:lvlText w:val=""/>
      <w:lvlJc w:val="left"/>
      <w:pPr>
        <w:ind w:left="4320" w:hanging="360"/>
      </w:pPr>
      <w:rPr>
        <w:rFonts w:ascii="Wingdings" w:hAnsi="Wingdings" w:hint="default"/>
      </w:rPr>
    </w:lvl>
    <w:lvl w:ilvl="6" w:tplc="111263E0">
      <w:start w:val="1"/>
      <w:numFmt w:val="bullet"/>
      <w:lvlText w:val=""/>
      <w:lvlJc w:val="left"/>
      <w:pPr>
        <w:ind w:left="5040" w:hanging="360"/>
      </w:pPr>
      <w:rPr>
        <w:rFonts w:ascii="Symbol" w:hAnsi="Symbol" w:hint="default"/>
      </w:rPr>
    </w:lvl>
    <w:lvl w:ilvl="7" w:tplc="F490BD5A">
      <w:start w:val="1"/>
      <w:numFmt w:val="bullet"/>
      <w:lvlText w:val="o"/>
      <w:lvlJc w:val="left"/>
      <w:pPr>
        <w:ind w:left="5760" w:hanging="360"/>
      </w:pPr>
      <w:rPr>
        <w:rFonts w:ascii="Courier New" w:hAnsi="Courier New" w:hint="default"/>
      </w:rPr>
    </w:lvl>
    <w:lvl w:ilvl="8" w:tplc="B3BE36DA">
      <w:start w:val="1"/>
      <w:numFmt w:val="bullet"/>
      <w:lvlText w:val=""/>
      <w:lvlJc w:val="left"/>
      <w:pPr>
        <w:ind w:left="6480" w:hanging="360"/>
      </w:pPr>
      <w:rPr>
        <w:rFonts w:ascii="Wingdings" w:hAnsi="Wingdings" w:hint="default"/>
      </w:rPr>
    </w:lvl>
  </w:abstractNum>
  <w:abstractNum w:abstractNumId="2" w15:restartNumberingAfterBreak="0">
    <w:nsid w:val="41C92EFC"/>
    <w:multiLevelType w:val="hybridMultilevel"/>
    <w:tmpl w:val="11289932"/>
    <w:lvl w:ilvl="0" w:tplc="825EC396">
      <w:start w:val="1"/>
      <w:numFmt w:val="bullet"/>
      <w:lvlText w:val=""/>
      <w:lvlJc w:val="left"/>
      <w:pPr>
        <w:ind w:left="720" w:hanging="360"/>
      </w:pPr>
      <w:rPr>
        <w:rFonts w:ascii="Symbol" w:hAnsi="Symbol" w:hint="default"/>
      </w:rPr>
    </w:lvl>
    <w:lvl w:ilvl="1" w:tplc="EBF47784">
      <w:start w:val="1"/>
      <w:numFmt w:val="bullet"/>
      <w:lvlText w:val="o"/>
      <w:lvlJc w:val="left"/>
      <w:pPr>
        <w:ind w:left="1440" w:hanging="360"/>
      </w:pPr>
      <w:rPr>
        <w:rFonts w:ascii="Courier New" w:hAnsi="Courier New" w:hint="default"/>
      </w:rPr>
    </w:lvl>
    <w:lvl w:ilvl="2" w:tplc="738C227C">
      <w:start w:val="1"/>
      <w:numFmt w:val="bullet"/>
      <w:lvlText w:val=""/>
      <w:lvlJc w:val="left"/>
      <w:pPr>
        <w:ind w:left="2160" w:hanging="360"/>
      </w:pPr>
      <w:rPr>
        <w:rFonts w:ascii="Wingdings" w:hAnsi="Wingdings" w:hint="default"/>
      </w:rPr>
    </w:lvl>
    <w:lvl w:ilvl="3" w:tplc="689A5566">
      <w:start w:val="1"/>
      <w:numFmt w:val="bullet"/>
      <w:lvlText w:val=""/>
      <w:lvlJc w:val="left"/>
      <w:pPr>
        <w:ind w:left="2880" w:hanging="360"/>
      </w:pPr>
      <w:rPr>
        <w:rFonts w:ascii="Symbol" w:hAnsi="Symbol" w:hint="default"/>
      </w:rPr>
    </w:lvl>
    <w:lvl w:ilvl="4" w:tplc="7B52943C">
      <w:start w:val="1"/>
      <w:numFmt w:val="bullet"/>
      <w:lvlText w:val="o"/>
      <w:lvlJc w:val="left"/>
      <w:pPr>
        <w:ind w:left="3600" w:hanging="360"/>
      </w:pPr>
      <w:rPr>
        <w:rFonts w:ascii="Courier New" w:hAnsi="Courier New" w:hint="default"/>
      </w:rPr>
    </w:lvl>
    <w:lvl w:ilvl="5" w:tplc="5B6CA542">
      <w:start w:val="1"/>
      <w:numFmt w:val="bullet"/>
      <w:lvlText w:val=""/>
      <w:lvlJc w:val="left"/>
      <w:pPr>
        <w:ind w:left="4320" w:hanging="360"/>
      </w:pPr>
      <w:rPr>
        <w:rFonts w:ascii="Wingdings" w:hAnsi="Wingdings" w:hint="default"/>
      </w:rPr>
    </w:lvl>
    <w:lvl w:ilvl="6" w:tplc="5C3CFE36">
      <w:start w:val="1"/>
      <w:numFmt w:val="bullet"/>
      <w:lvlText w:val=""/>
      <w:lvlJc w:val="left"/>
      <w:pPr>
        <w:ind w:left="5040" w:hanging="360"/>
      </w:pPr>
      <w:rPr>
        <w:rFonts w:ascii="Symbol" w:hAnsi="Symbol" w:hint="default"/>
      </w:rPr>
    </w:lvl>
    <w:lvl w:ilvl="7" w:tplc="0E9AAD60">
      <w:start w:val="1"/>
      <w:numFmt w:val="bullet"/>
      <w:lvlText w:val="o"/>
      <w:lvlJc w:val="left"/>
      <w:pPr>
        <w:ind w:left="5760" w:hanging="360"/>
      </w:pPr>
      <w:rPr>
        <w:rFonts w:ascii="Courier New" w:hAnsi="Courier New" w:hint="default"/>
      </w:rPr>
    </w:lvl>
    <w:lvl w:ilvl="8" w:tplc="CD82A910">
      <w:start w:val="1"/>
      <w:numFmt w:val="bullet"/>
      <w:lvlText w:val=""/>
      <w:lvlJc w:val="left"/>
      <w:pPr>
        <w:ind w:left="6480" w:hanging="360"/>
      </w:pPr>
      <w:rPr>
        <w:rFonts w:ascii="Wingdings" w:hAnsi="Wingdings" w:hint="default"/>
      </w:rPr>
    </w:lvl>
  </w:abstractNum>
  <w:abstractNum w:abstractNumId="3" w15:restartNumberingAfterBreak="0">
    <w:nsid w:val="64B95182"/>
    <w:multiLevelType w:val="hybridMultilevel"/>
    <w:tmpl w:val="501EF5B4"/>
    <w:lvl w:ilvl="0" w:tplc="957AE17E">
      <w:start w:val="1"/>
      <w:numFmt w:val="bullet"/>
      <w:lvlText w:val=""/>
      <w:lvlJc w:val="left"/>
      <w:pPr>
        <w:ind w:left="720" w:hanging="360"/>
      </w:pPr>
      <w:rPr>
        <w:rFonts w:ascii="Symbol" w:hAnsi="Symbol" w:hint="default"/>
      </w:rPr>
    </w:lvl>
    <w:lvl w:ilvl="1" w:tplc="4126A642">
      <w:start w:val="1"/>
      <w:numFmt w:val="bullet"/>
      <w:lvlText w:val="o"/>
      <w:lvlJc w:val="left"/>
      <w:pPr>
        <w:ind w:left="1440" w:hanging="360"/>
      </w:pPr>
      <w:rPr>
        <w:rFonts w:ascii="Courier New" w:hAnsi="Courier New" w:hint="default"/>
      </w:rPr>
    </w:lvl>
    <w:lvl w:ilvl="2" w:tplc="AE94F9FA">
      <w:start w:val="1"/>
      <w:numFmt w:val="bullet"/>
      <w:lvlText w:val=""/>
      <w:lvlJc w:val="left"/>
      <w:pPr>
        <w:ind w:left="2160" w:hanging="360"/>
      </w:pPr>
      <w:rPr>
        <w:rFonts w:ascii="Wingdings" w:hAnsi="Wingdings" w:hint="default"/>
      </w:rPr>
    </w:lvl>
    <w:lvl w:ilvl="3" w:tplc="7D86E268">
      <w:start w:val="1"/>
      <w:numFmt w:val="bullet"/>
      <w:lvlText w:val=""/>
      <w:lvlJc w:val="left"/>
      <w:pPr>
        <w:ind w:left="2880" w:hanging="360"/>
      </w:pPr>
      <w:rPr>
        <w:rFonts w:ascii="Symbol" w:hAnsi="Symbol" w:hint="default"/>
      </w:rPr>
    </w:lvl>
    <w:lvl w:ilvl="4" w:tplc="3DA2EAE6">
      <w:start w:val="1"/>
      <w:numFmt w:val="bullet"/>
      <w:lvlText w:val="o"/>
      <w:lvlJc w:val="left"/>
      <w:pPr>
        <w:ind w:left="3600" w:hanging="360"/>
      </w:pPr>
      <w:rPr>
        <w:rFonts w:ascii="Courier New" w:hAnsi="Courier New" w:hint="default"/>
      </w:rPr>
    </w:lvl>
    <w:lvl w:ilvl="5" w:tplc="1400C2BC">
      <w:start w:val="1"/>
      <w:numFmt w:val="bullet"/>
      <w:lvlText w:val=""/>
      <w:lvlJc w:val="left"/>
      <w:pPr>
        <w:ind w:left="4320" w:hanging="360"/>
      </w:pPr>
      <w:rPr>
        <w:rFonts w:ascii="Wingdings" w:hAnsi="Wingdings" w:hint="default"/>
      </w:rPr>
    </w:lvl>
    <w:lvl w:ilvl="6" w:tplc="49629768">
      <w:start w:val="1"/>
      <w:numFmt w:val="bullet"/>
      <w:lvlText w:val=""/>
      <w:lvlJc w:val="left"/>
      <w:pPr>
        <w:ind w:left="5040" w:hanging="360"/>
      </w:pPr>
      <w:rPr>
        <w:rFonts w:ascii="Symbol" w:hAnsi="Symbol" w:hint="default"/>
      </w:rPr>
    </w:lvl>
    <w:lvl w:ilvl="7" w:tplc="D4B827F8">
      <w:start w:val="1"/>
      <w:numFmt w:val="bullet"/>
      <w:lvlText w:val="o"/>
      <w:lvlJc w:val="left"/>
      <w:pPr>
        <w:ind w:left="5760" w:hanging="360"/>
      </w:pPr>
      <w:rPr>
        <w:rFonts w:ascii="Courier New" w:hAnsi="Courier New" w:hint="default"/>
      </w:rPr>
    </w:lvl>
    <w:lvl w:ilvl="8" w:tplc="B384826E">
      <w:start w:val="1"/>
      <w:numFmt w:val="bullet"/>
      <w:lvlText w:val=""/>
      <w:lvlJc w:val="left"/>
      <w:pPr>
        <w:ind w:left="6480" w:hanging="360"/>
      </w:pPr>
      <w:rPr>
        <w:rFonts w:ascii="Wingdings" w:hAnsi="Wingdings" w:hint="default"/>
      </w:rPr>
    </w:lvl>
  </w:abstractNum>
  <w:num w:numId="1" w16cid:durableId="1952127706">
    <w:abstractNumId w:val="3"/>
  </w:num>
  <w:num w:numId="2" w16cid:durableId="1704287401">
    <w:abstractNumId w:val="2"/>
  </w:num>
  <w:num w:numId="3" w16cid:durableId="112602642">
    <w:abstractNumId w:val="0"/>
  </w:num>
  <w:num w:numId="4" w16cid:durableId="387532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EF74"/>
    <w:rsid w:val="00002EBE"/>
    <w:rsid w:val="00007C56"/>
    <w:rsid w:val="00033600"/>
    <w:rsid w:val="00045C60"/>
    <w:rsid w:val="0006014A"/>
    <w:rsid w:val="00095A45"/>
    <w:rsid w:val="000E5780"/>
    <w:rsid w:val="000F5B78"/>
    <w:rsid w:val="001133DA"/>
    <w:rsid w:val="0012490C"/>
    <w:rsid w:val="0017430A"/>
    <w:rsid w:val="0017750C"/>
    <w:rsid w:val="001D23B9"/>
    <w:rsid w:val="002306C1"/>
    <w:rsid w:val="002455FE"/>
    <w:rsid w:val="00254E52"/>
    <w:rsid w:val="0025D70E"/>
    <w:rsid w:val="002761D2"/>
    <w:rsid w:val="002C09CA"/>
    <w:rsid w:val="003435F4"/>
    <w:rsid w:val="00354A40"/>
    <w:rsid w:val="00392084"/>
    <w:rsid w:val="003C3534"/>
    <w:rsid w:val="003C5384"/>
    <w:rsid w:val="003D24FF"/>
    <w:rsid w:val="00416411"/>
    <w:rsid w:val="0048594A"/>
    <w:rsid w:val="004D06FE"/>
    <w:rsid w:val="004E6966"/>
    <w:rsid w:val="005210C8"/>
    <w:rsid w:val="00523CCF"/>
    <w:rsid w:val="00561271"/>
    <w:rsid w:val="005D647D"/>
    <w:rsid w:val="005E6082"/>
    <w:rsid w:val="00600779"/>
    <w:rsid w:val="00608B3A"/>
    <w:rsid w:val="00655873"/>
    <w:rsid w:val="006C12B9"/>
    <w:rsid w:val="006D36FF"/>
    <w:rsid w:val="007729EC"/>
    <w:rsid w:val="007A1988"/>
    <w:rsid w:val="007A5D16"/>
    <w:rsid w:val="007B040C"/>
    <w:rsid w:val="007C6BBE"/>
    <w:rsid w:val="007F7942"/>
    <w:rsid w:val="008111E7"/>
    <w:rsid w:val="008112CB"/>
    <w:rsid w:val="0081500B"/>
    <w:rsid w:val="008267E4"/>
    <w:rsid w:val="00880707"/>
    <w:rsid w:val="00887EA1"/>
    <w:rsid w:val="008E7148"/>
    <w:rsid w:val="0090EF74"/>
    <w:rsid w:val="0090F75D"/>
    <w:rsid w:val="00930AD4"/>
    <w:rsid w:val="00935642"/>
    <w:rsid w:val="00977571"/>
    <w:rsid w:val="009D3E85"/>
    <w:rsid w:val="00A9DA33"/>
    <w:rsid w:val="00AA380A"/>
    <w:rsid w:val="00AE539C"/>
    <w:rsid w:val="00B653D9"/>
    <w:rsid w:val="00BA5D97"/>
    <w:rsid w:val="00BA7FE0"/>
    <w:rsid w:val="00BD5C99"/>
    <w:rsid w:val="00C93D6B"/>
    <w:rsid w:val="00D11A91"/>
    <w:rsid w:val="00D76B37"/>
    <w:rsid w:val="00D85EF6"/>
    <w:rsid w:val="00D941B3"/>
    <w:rsid w:val="00DC7B70"/>
    <w:rsid w:val="00E02532"/>
    <w:rsid w:val="00E02CED"/>
    <w:rsid w:val="00E33ADB"/>
    <w:rsid w:val="00E72D9E"/>
    <w:rsid w:val="00FE031D"/>
    <w:rsid w:val="00FE1948"/>
    <w:rsid w:val="00FE75DC"/>
    <w:rsid w:val="014B9D88"/>
    <w:rsid w:val="01766BD1"/>
    <w:rsid w:val="0195B9D6"/>
    <w:rsid w:val="01E80037"/>
    <w:rsid w:val="020B737D"/>
    <w:rsid w:val="02146F17"/>
    <w:rsid w:val="0240AB7E"/>
    <w:rsid w:val="0254EACF"/>
    <w:rsid w:val="02D4F07C"/>
    <w:rsid w:val="0388A75A"/>
    <w:rsid w:val="04471649"/>
    <w:rsid w:val="04E33AA2"/>
    <w:rsid w:val="0509F6E9"/>
    <w:rsid w:val="05F627E0"/>
    <w:rsid w:val="06019BB6"/>
    <w:rsid w:val="062A1BA8"/>
    <w:rsid w:val="06D4505D"/>
    <w:rsid w:val="06DD0385"/>
    <w:rsid w:val="06E62CC2"/>
    <w:rsid w:val="07130869"/>
    <w:rsid w:val="07613991"/>
    <w:rsid w:val="080E53F6"/>
    <w:rsid w:val="08326EF3"/>
    <w:rsid w:val="0839BA6B"/>
    <w:rsid w:val="085812A3"/>
    <w:rsid w:val="08AED8CA"/>
    <w:rsid w:val="08C2B5A8"/>
    <w:rsid w:val="08D9DB88"/>
    <w:rsid w:val="08DED3B4"/>
    <w:rsid w:val="08EE5D11"/>
    <w:rsid w:val="09165DFB"/>
    <w:rsid w:val="091936BC"/>
    <w:rsid w:val="09265A8A"/>
    <w:rsid w:val="098BD2F5"/>
    <w:rsid w:val="0996304D"/>
    <w:rsid w:val="09AC8C09"/>
    <w:rsid w:val="09B02461"/>
    <w:rsid w:val="0A337BFC"/>
    <w:rsid w:val="0AAA06C1"/>
    <w:rsid w:val="0B52A0FB"/>
    <w:rsid w:val="0B8D5524"/>
    <w:rsid w:val="0BE8D4FB"/>
    <w:rsid w:val="0C3726FF"/>
    <w:rsid w:val="0C76E760"/>
    <w:rsid w:val="0C861A3A"/>
    <w:rsid w:val="0C9CEA44"/>
    <w:rsid w:val="0D00A988"/>
    <w:rsid w:val="0D1B7240"/>
    <w:rsid w:val="0D29E0E3"/>
    <w:rsid w:val="0F86ACD7"/>
    <w:rsid w:val="0F9DF8A2"/>
    <w:rsid w:val="0FC8BC9F"/>
    <w:rsid w:val="10545097"/>
    <w:rsid w:val="11450499"/>
    <w:rsid w:val="117445F2"/>
    <w:rsid w:val="1228F57B"/>
    <w:rsid w:val="12615AFC"/>
    <w:rsid w:val="12BE70BA"/>
    <w:rsid w:val="13744DC5"/>
    <w:rsid w:val="13799517"/>
    <w:rsid w:val="13AE8255"/>
    <w:rsid w:val="13BDC06A"/>
    <w:rsid w:val="13F1D51D"/>
    <w:rsid w:val="14367A26"/>
    <w:rsid w:val="14A1C538"/>
    <w:rsid w:val="1505EB29"/>
    <w:rsid w:val="15691119"/>
    <w:rsid w:val="15823476"/>
    <w:rsid w:val="15C10844"/>
    <w:rsid w:val="15D4970C"/>
    <w:rsid w:val="168531D2"/>
    <w:rsid w:val="168C3707"/>
    <w:rsid w:val="16A0B133"/>
    <w:rsid w:val="170609AF"/>
    <w:rsid w:val="1733F260"/>
    <w:rsid w:val="1781FB70"/>
    <w:rsid w:val="1796EEA3"/>
    <w:rsid w:val="17C9BBD8"/>
    <w:rsid w:val="182BA5A7"/>
    <w:rsid w:val="1840BBA1"/>
    <w:rsid w:val="19914C26"/>
    <w:rsid w:val="19CA06FB"/>
    <w:rsid w:val="1A20D65D"/>
    <w:rsid w:val="1A2B33A8"/>
    <w:rsid w:val="1AA2C663"/>
    <w:rsid w:val="1B08EC76"/>
    <w:rsid w:val="1B9766EC"/>
    <w:rsid w:val="1C154296"/>
    <w:rsid w:val="1C29C0B6"/>
    <w:rsid w:val="1CA45F13"/>
    <w:rsid w:val="1CE3AA51"/>
    <w:rsid w:val="1D1F565A"/>
    <w:rsid w:val="1D77366C"/>
    <w:rsid w:val="1D9575F0"/>
    <w:rsid w:val="1DDF2ED3"/>
    <w:rsid w:val="1DFE1371"/>
    <w:rsid w:val="1E33D14A"/>
    <w:rsid w:val="1E34AE7E"/>
    <w:rsid w:val="1E7D740F"/>
    <w:rsid w:val="1EBB2E7A"/>
    <w:rsid w:val="1EC35042"/>
    <w:rsid w:val="1ECB2151"/>
    <w:rsid w:val="1F3C2B9E"/>
    <w:rsid w:val="1F821E69"/>
    <w:rsid w:val="1F838782"/>
    <w:rsid w:val="1FE62533"/>
    <w:rsid w:val="1FFBF1A6"/>
    <w:rsid w:val="20583B25"/>
    <w:rsid w:val="205A59FC"/>
    <w:rsid w:val="2067FEF6"/>
    <w:rsid w:val="20A8B710"/>
    <w:rsid w:val="20CF7A90"/>
    <w:rsid w:val="2106C6FE"/>
    <w:rsid w:val="2141ADBA"/>
    <w:rsid w:val="215764E6"/>
    <w:rsid w:val="21B45B2B"/>
    <w:rsid w:val="21DAEF83"/>
    <w:rsid w:val="2232999E"/>
    <w:rsid w:val="2279AC51"/>
    <w:rsid w:val="22EECE31"/>
    <w:rsid w:val="22FC5A77"/>
    <w:rsid w:val="233AA1D5"/>
    <w:rsid w:val="23A14864"/>
    <w:rsid w:val="23D97A8C"/>
    <w:rsid w:val="24094AE2"/>
    <w:rsid w:val="240E4B4F"/>
    <w:rsid w:val="2411F5E2"/>
    <w:rsid w:val="24444DA6"/>
    <w:rsid w:val="244B89CA"/>
    <w:rsid w:val="24E7D881"/>
    <w:rsid w:val="24EEBBC7"/>
    <w:rsid w:val="2505CC64"/>
    <w:rsid w:val="2517A7B0"/>
    <w:rsid w:val="2559F473"/>
    <w:rsid w:val="255E380F"/>
    <w:rsid w:val="257EA3CE"/>
    <w:rsid w:val="2583AD12"/>
    <w:rsid w:val="259F7A9A"/>
    <w:rsid w:val="261BB64F"/>
    <w:rsid w:val="26CBF690"/>
    <w:rsid w:val="27095931"/>
    <w:rsid w:val="272F30D8"/>
    <w:rsid w:val="2754DE6A"/>
    <w:rsid w:val="27A9E140"/>
    <w:rsid w:val="27CDCA00"/>
    <w:rsid w:val="2816B0A9"/>
    <w:rsid w:val="281A39B0"/>
    <w:rsid w:val="28526B8E"/>
    <w:rsid w:val="2852D638"/>
    <w:rsid w:val="28C11B17"/>
    <w:rsid w:val="2937D176"/>
    <w:rsid w:val="29B5BAF4"/>
    <w:rsid w:val="29DFE8A3"/>
    <w:rsid w:val="2A25C09F"/>
    <w:rsid w:val="2A2BC6EC"/>
    <w:rsid w:val="2A944F11"/>
    <w:rsid w:val="2A948FC3"/>
    <w:rsid w:val="2AB81427"/>
    <w:rsid w:val="2B518B55"/>
    <w:rsid w:val="2BF15C71"/>
    <w:rsid w:val="2C5E35B9"/>
    <w:rsid w:val="2CA9CE98"/>
    <w:rsid w:val="2D30EAAD"/>
    <w:rsid w:val="2D31A3C7"/>
    <w:rsid w:val="2DC59B28"/>
    <w:rsid w:val="2DDDCDA5"/>
    <w:rsid w:val="2E45EA55"/>
    <w:rsid w:val="2E94D282"/>
    <w:rsid w:val="2EBFFBFB"/>
    <w:rsid w:val="2F39270B"/>
    <w:rsid w:val="2F3EED44"/>
    <w:rsid w:val="2FBCD7AB"/>
    <w:rsid w:val="2FDE7B28"/>
    <w:rsid w:val="2FFF8EE8"/>
    <w:rsid w:val="30064C87"/>
    <w:rsid w:val="300C8928"/>
    <w:rsid w:val="30219C4A"/>
    <w:rsid w:val="307F74DF"/>
    <w:rsid w:val="30821321"/>
    <w:rsid w:val="30BEEA23"/>
    <w:rsid w:val="311949B7"/>
    <w:rsid w:val="323B961A"/>
    <w:rsid w:val="32498D82"/>
    <w:rsid w:val="327B1116"/>
    <w:rsid w:val="32FE44F0"/>
    <w:rsid w:val="33D67C79"/>
    <w:rsid w:val="34563891"/>
    <w:rsid w:val="34C2F2C0"/>
    <w:rsid w:val="3560F4B7"/>
    <w:rsid w:val="358896E3"/>
    <w:rsid w:val="358D3F77"/>
    <w:rsid w:val="35A402FD"/>
    <w:rsid w:val="362B2204"/>
    <w:rsid w:val="36403B23"/>
    <w:rsid w:val="36A3A062"/>
    <w:rsid w:val="37257DCC"/>
    <w:rsid w:val="373CA5D5"/>
    <w:rsid w:val="37772A67"/>
    <w:rsid w:val="381340DB"/>
    <w:rsid w:val="38683D44"/>
    <w:rsid w:val="387202D4"/>
    <w:rsid w:val="38C37AE2"/>
    <w:rsid w:val="3908C68E"/>
    <w:rsid w:val="3967A95A"/>
    <w:rsid w:val="39D3CC44"/>
    <w:rsid w:val="39EFCF8B"/>
    <w:rsid w:val="3A06B570"/>
    <w:rsid w:val="3A0A876F"/>
    <w:rsid w:val="3AE2A1B7"/>
    <w:rsid w:val="3B00CE0D"/>
    <w:rsid w:val="3B138696"/>
    <w:rsid w:val="3B149132"/>
    <w:rsid w:val="3B1A12BD"/>
    <w:rsid w:val="3BA0E32E"/>
    <w:rsid w:val="3BFE1936"/>
    <w:rsid w:val="3C35D75E"/>
    <w:rsid w:val="3C47583D"/>
    <w:rsid w:val="3C666E75"/>
    <w:rsid w:val="3CF34169"/>
    <w:rsid w:val="3CFFC15E"/>
    <w:rsid w:val="3DC198D8"/>
    <w:rsid w:val="3DF03E5B"/>
    <w:rsid w:val="3E14B473"/>
    <w:rsid w:val="3E215970"/>
    <w:rsid w:val="3EB8E9AC"/>
    <w:rsid w:val="3EE19915"/>
    <w:rsid w:val="3F118365"/>
    <w:rsid w:val="3F149CCC"/>
    <w:rsid w:val="3F68BFF7"/>
    <w:rsid w:val="3FC03A66"/>
    <w:rsid w:val="401A7982"/>
    <w:rsid w:val="40315998"/>
    <w:rsid w:val="4094C4BA"/>
    <w:rsid w:val="4120CDA9"/>
    <w:rsid w:val="412A9306"/>
    <w:rsid w:val="414ABC66"/>
    <w:rsid w:val="414CCE67"/>
    <w:rsid w:val="4162C34A"/>
    <w:rsid w:val="417B8EB5"/>
    <w:rsid w:val="419DA707"/>
    <w:rsid w:val="41F523BA"/>
    <w:rsid w:val="424F1A97"/>
    <w:rsid w:val="42754896"/>
    <w:rsid w:val="427D729B"/>
    <w:rsid w:val="428DACAB"/>
    <w:rsid w:val="434B4D45"/>
    <w:rsid w:val="4381D24E"/>
    <w:rsid w:val="43992A8F"/>
    <w:rsid w:val="43E19B64"/>
    <w:rsid w:val="43FD301E"/>
    <w:rsid w:val="4455B8BB"/>
    <w:rsid w:val="447091D9"/>
    <w:rsid w:val="44ECFFBE"/>
    <w:rsid w:val="45B466CF"/>
    <w:rsid w:val="45E7085C"/>
    <w:rsid w:val="467F5FDE"/>
    <w:rsid w:val="46E1A0F2"/>
    <w:rsid w:val="46EF3534"/>
    <w:rsid w:val="473573FF"/>
    <w:rsid w:val="4747AB8D"/>
    <w:rsid w:val="4757FCBF"/>
    <w:rsid w:val="478445CF"/>
    <w:rsid w:val="48244B15"/>
    <w:rsid w:val="483ED84D"/>
    <w:rsid w:val="48486EE5"/>
    <w:rsid w:val="486F0E3D"/>
    <w:rsid w:val="488A7569"/>
    <w:rsid w:val="48E17C2B"/>
    <w:rsid w:val="4978CA65"/>
    <w:rsid w:val="49BA8F9E"/>
    <w:rsid w:val="49CBFC73"/>
    <w:rsid w:val="4A0A1972"/>
    <w:rsid w:val="4A7314F2"/>
    <w:rsid w:val="4ABBAC75"/>
    <w:rsid w:val="4AEDF15D"/>
    <w:rsid w:val="4AF58B71"/>
    <w:rsid w:val="4B71E871"/>
    <w:rsid w:val="4C06BB6C"/>
    <w:rsid w:val="4C3B6BBA"/>
    <w:rsid w:val="4C580B46"/>
    <w:rsid w:val="4C63F4A4"/>
    <w:rsid w:val="4D173E8A"/>
    <w:rsid w:val="4D237491"/>
    <w:rsid w:val="4D359F78"/>
    <w:rsid w:val="4D884790"/>
    <w:rsid w:val="4E113728"/>
    <w:rsid w:val="4E18744C"/>
    <w:rsid w:val="4EC77B6F"/>
    <w:rsid w:val="4ED0F7A5"/>
    <w:rsid w:val="4F75248F"/>
    <w:rsid w:val="50A5C4A7"/>
    <w:rsid w:val="50E73C54"/>
    <w:rsid w:val="5102288C"/>
    <w:rsid w:val="5198AF04"/>
    <w:rsid w:val="51ACA8C3"/>
    <w:rsid w:val="52629085"/>
    <w:rsid w:val="53EA30D5"/>
    <w:rsid w:val="54024D6D"/>
    <w:rsid w:val="54031B4F"/>
    <w:rsid w:val="5420B0FC"/>
    <w:rsid w:val="5447C597"/>
    <w:rsid w:val="54803EEF"/>
    <w:rsid w:val="5592DD3C"/>
    <w:rsid w:val="559765C2"/>
    <w:rsid w:val="55C1273E"/>
    <w:rsid w:val="56158042"/>
    <w:rsid w:val="563DC4C8"/>
    <w:rsid w:val="56B7F7AB"/>
    <w:rsid w:val="5716AA36"/>
    <w:rsid w:val="574DD666"/>
    <w:rsid w:val="576DEB77"/>
    <w:rsid w:val="587605F7"/>
    <w:rsid w:val="59549233"/>
    <w:rsid w:val="5A66CA98"/>
    <w:rsid w:val="5A7F90A6"/>
    <w:rsid w:val="5AC75266"/>
    <w:rsid w:val="5ACBE06F"/>
    <w:rsid w:val="5AF5DC16"/>
    <w:rsid w:val="5B06B91C"/>
    <w:rsid w:val="5B38B97A"/>
    <w:rsid w:val="5B7040A1"/>
    <w:rsid w:val="5B733C8A"/>
    <w:rsid w:val="5B7D0F36"/>
    <w:rsid w:val="5BC612AB"/>
    <w:rsid w:val="5BE7FAB5"/>
    <w:rsid w:val="5C00B252"/>
    <w:rsid w:val="5C1C2F90"/>
    <w:rsid w:val="5C99EFC2"/>
    <w:rsid w:val="5D4D4D77"/>
    <w:rsid w:val="5D665DC0"/>
    <w:rsid w:val="5DAC19BD"/>
    <w:rsid w:val="5DAD5F12"/>
    <w:rsid w:val="5DEABC27"/>
    <w:rsid w:val="5E30B8EF"/>
    <w:rsid w:val="5E35BC0A"/>
    <w:rsid w:val="5E44A6FF"/>
    <w:rsid w:val="5E497D82"/>
    <w:rsid w:val="5E719F0A"/>
    <w:rsid w:val="5EB40BBA"/>
    <w:rsid w:val="5EBD9B72"/>
    <w:rsid w:val="5EEF41CB"/>
    <w:rsid w:val="5F0AC965"/>
    <w:rsid w:val="5F6F3096"/>
    <w:rsid w:val="5F709E6C"/>
    <w:rsid w:val="5FF87355"/>
    <w:rsid w:val="600B83B9"/>
    <w:rsid w:val="600C24D2"/>
    <w:rsid w:val="6061C679"/>
    <w:rsid w:val="60664D68"/>
    <w:rsid w:val="6068C1DE"/>
    <w:rsid w:val="60E2BE36"/>
    <w:rsid w:val="62599C78"/>
    <w:rsid w:val="62A253AD"/>
    <w:rsid w:val="62CBD77C"/>
    <w:rsid w:val="6382E956"/>
    <w:rsid w:val="63CD05ED"/>
    <w:rsid w:val="64A09E04"/>
    <w:rsid w:val="64F9BA5C"/>
    <w:rsid w:val="65513125"/>
    <w:rsid w:val="65AD30EA"/>
    <w:rsid w:val="6628F5D9"/>
    <w:rsid w:val="667119D2"/>
    <w:rsid w:val="66A27E43"/>
    <w:rsid w:val="66A7735F"/>
    <w:rsid w:val="66AEAC16"/>
    <w:rsid w:val="66F7F126"/>
    <w:rsid w:val="66F85C11"/>
    <w:rsid w:val="670C9081"/>
    <w:rsid w:val="6710245D"/>
    <w:rsid w:val="6719E072"/>
    <w:rsid w:val="67C82669"/>
    <w:rsid w:val="68BBAEBC"/>
    <w:rsid w:val="694FF22C"/>
    <w:rsid w:val="6A035E7D"/>
    <w:rsid w:val="6A4BAB7A"/>
    <w:rsid w:val="6AAAF589"/>
    <w:rsid w:val="6ADE01BC"/>
    <w:rsid w:val="6B3BA8BB"/>
    <w:rsid w:val="6BA9520E"/>
    <w:rsid w:val="6C5A8C0A"/>
    <w:rsid w:val="6C7C0704"/>
    <w:rsid w:val="6D17C777"/>
    <w:rsid w:val="6D21BC12"/>
    <w:rsid w:val="6D263162"/>
    <w:rsid w:val="6D9FC149"/>
    <w:rsid w:val="6DE366ED"/>
    <w:rsid w:val="6E1C78CC"/>
    <w:rsid w:val="6EC9A6F9"/>
    <w:rsid w:val="6ECBE9AC"/>
    <w:rsid w:val="6ECCAB4E"/>
    <w:rsid w:val="6EDBFCDC"/>
    <w:rsid w:val="6EF02D73"/>
    <w:rsid w:val="6F6CD828"/>
    <w:rsid w:val="6F808844"/>
    <w:rsid w:val="6F82C715"/>
    <w:rsid w:val="6F8DA76F"/>
    <w:rsid w:val="6FB7FF94"/>
    <w:rsid w:val="6FE6EF7D"/>
    <w:rsid w:val="71474C5E"/>
    <w:rsid w:val="71AAF532"/>
    <w:rsid w:val="72B395B9"/>
    <w:rsid w:val="72E18DDD"/>
    <w:rsid w:val="73859F72"/>
    <w:rsid w:val="739C1359"/>
    <w:rsid w:val="740134AE"/>
    <w:rsid w:val="7425498B"/>
    <w:rsid w:val="74493323"/>
    <w:rsid w:val="74773F1E"/>
    <w:rsid w:val="74BCB391"/>
    <w:rsid w:val="74D126A1"/>
    <w:rsid w:val="74E686E8"/>
    <w:rsid w:val="74FA12A9"/>
    <w:rsid w:val="75954F1A"/>
    <w:rsid w:val="75A451EA"/>
    <w:rsid w:val="75C36E86"/>
    <w:rsid w:val="75DBF1A9"/>
    <w:rsid w:val="761D05B0"/>
    <w:rsid w:val="76B4D0CA"/>
    <w:rsid w:val="7767AC8B"/>
    <w:rsid w:val="78C4602D"/>
    <w:rsid w:val="78DF74D8"/>
    <w:rsid w:val="7937D3A0"/>
    <w:rsid w:val="79459A4D"/>
    <w:rsid w:val="79AFA537"/>
    <w:rsid w:val="79C374E4"/>
    <w:rsid w:val="79DC10FD"/>
    <w:rsid w:val="7A06C759"/>
    <w:rsid w:val="7A271046"/>
    <w:rsid w:val="7A2844A5"/>
    <w:rsid w:val="7ABDE8D9"/>
    <w:rsid w:val="7AE52492"/>
    <w:rsid w:val="7AF2ED10"/>
    <w:rsid w:val="7AF9E7AA"/>
    <w:rsid w:val="7B024604"/>
    <w:rsid w:val="7B459136"/>
    <w:rsid w:val="7B66701D"/>
    <w:rsid w:val="7BD101E5"/>
    <w:rsid w:val="7BE9D021"/>
    <w:rsid w:val="7C4A0F3B"/>
    <w:rsid w:val="7C754318"/>
    <w:rsid w:val="7CD91E18"/>
    <w:rsid w:val="7D1125BC"/>
    <w:rsid w:val="7D3C6710"/>
    <w:rsid w:val="7D6A06AC"/>
    <w:rsid w:val="7D8A2260"/>
    <w:rsid w:val="7DB39426"/>
    <w:rsid w:val="7DC6F37F"/>
    <w:rsid w:val="7E28F1A3"/>
    <w:rsid w:val="7E72151D"/>
    <w:rsid w:val="7E77AFB1"/>
    <w:rsid w:val="7E9185A7"/>
    <w:rsid w:val="7F5EAD06"/>
    <w:rsid w:val="7F8F9942"/>
    <w:rsid w:val="7F9EB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F6D00"/>
  <w15:chartTrackingRefBased/>
  <w15:docId w15:val="{5967A090-7EBD-40F5-A2BE-717AA79D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2306C1"/>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384"/>
    <w:rPr>
      <w:b/>
      <w:bCs/>
    </w:rPr>
  </w:style>
  <w:style w:type="character" w:customStyle="1" w:styleId="CommentSubjectChar">
    <w:name w:val="Comment Subject Char"/>
    <w:basedOn w:val="CommentTextChar"/>
    <w:link w:val="CommentSubject"/>
    <w:uiPriority w:val="99"/>
    <w:semiHidden/>
    <w:rsid w:val="003C5384"/>
    <w:rPr>
      <w:b/>
      <w:bCs/>
      <w:sz w:val="20"/>
      <w:szCs w:val="20"/>
    </w:rPr>
  </w:style>
  <w:style w:type="character" w:styleId="FollowedHyperlink">
    <w:name w:val="FollowedHyperlink"/>
    <w:basedOn w:val="DefaultParagraphFont"/>
    <w:uiPriority w:val="99"/>
    <w:semiHidden/>
    <w:unhideWhenUsed/>
    <w:rsid w:val="0017750C"/>
    <w:rPr>
      <w:color w:val="954F72" w:themeColor="followedHyperlink"/>
      <w:u w:val="single"/>
    </w:rPr>
  </w:style>
  <w:style w:type="paragraph" w:styleId="ListParagraph">
    <w:name w:val="List Paragraph"/>
    <w:basedOn w:val="Normal"/>
    <w:uiPriority w:val="34"/>
    <w:qFormat/>
    <w:rsid w:val="1C29C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nhs-services/vaccination-and-booking-services/book-flu-vaccination/" TargetMode="External"/><Relationship Id="rId13" Type="http://schemas.openxmlformats.org/officeDocument/2006/relationships/hyperlink" Target="https://www.gov.uk/government/publications/covid-19-vaccination-in-autumn-2026-and-spring-2027-jcvi-advice-16-july-202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vaccinations/covid-19-vaccine/"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ational-flu-immunisation-programme-plan-2026-to-2027/national-flu-immunisation-programme-2026-to-2027-lette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uk/vaccinations/flu-vaccine/" TargetMode="External"/><Relationship Id="rId4" Type="http://schemas.openxmlformats.org/officeDocument/2006/relationships/numbering" Target="numbering.xml"/><Relationship Id="rId9" Type="http://schemas.openxmlformats.org/officeDocument/2006/relationships/hyperlink" Target="https://www.nhs.uk/nhs-services/vaccination-and-booking-services/book-covid-19-vaccination/" TargetMode="External"/><Relationship Id="rId14" Type="http://schemas.openxmlformats.org/officeDocument/2006/relationships/hyperlink" Target="https://cpe.org.uk/national-pharmacy-services/advanced-services/seasonal-vaccination-services-covid-19-and-adult-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c7d3551-5694-4f12-b35a-d9a7a462ea4b" xsi:nil="true"/>
    <lcf76f155ced4ddcb4097134ff3c332f xmlns="e18753c5-2901-411e-a100-706a3d2780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41035E9C3D2F409AF07E8835ED420A" ma:contentTypeVersion="" ma:contentTypeDescription="Create a new document." ma:contentTypeScope="" ma:versionID="4d4313e53e94bd4ae5ba450ffee2d240">
  <xsd:schema xmlns:xsd="http://www.w3.org/2001/XMLSchema" xmlns:xs="http://www.w3.org/2001/XMLSchema" xmlns:p="http://schemas.microsoft.com/office/2006/metadata/properties" xmlns:ns2="1c7d3551-5694-4f12-b35a-d9a7a462ea4b" xmlns:ns3="e18753c5-2901-411e-a100-706a3d27800e" targetNamespace="http://schemas.microsoft.com/office/2006/metadata/properties" ma:root="true" ma:fieldsID="4221325a4f65bf45d20696eeb7eaf56f" ns2:_="" ns3:_="">
    <xsd:import namespace="1c7d3551-5694-4f12-b35a-d9a7a462ea4b"/>
    <xsd:import namespace="e18753c5-2901-411e-a100-706a3d2780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7C31C42A-C94B-4E04-94AD-A54574F82F3B}" ma:internalName="TaxCatchAll" ma:showField="CatchAllData" ma:web="{041c6c0f-6dd7-469f-ad14-49b8b580d9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753c5-2901-411e-a100-706a3d27800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944AA-720E-46C3-B2C0-B64CC49C9AA7}">
  <ds:schemaRefs>
    <ds:schemaRef ds:uri="http://schemas.microsoft.com/sharepoint/v3/contenttype/forms"/>
  </ds:schemaRefs>
</ds:datastoreItem>
</file>

<file path=customXml/itemProps2.xml><?xml version="1.0" encoding="utf-8"?>
<ds:datastoreItem xmlns:ds="http://schemas.openxmlformats.org/officeDocument/2006/customXml" ds:itemID="{91546B26-54ED-41C5-97C0-44ECA61237EE}">
  <ds:schemaRefs>
    <ds:schemaRef ds:uri="http://schemas.microsoft.com/office/2006/metadata/properties"/>
    <ds:schemaRef ds:uri="http://schemas.microsoft.com/office/infopath/2007/PartnerControls"/>
    <ds:schemaRef ds:uri="1c7d3551-5694-4f12-b35a-d9a7a462ea4b"/>
    <ds:schemaRef ds:uri="e18753c5-2901-411e-a100-706a3d27800e"/>
  </ds:schemaRefs>
</ds:datastoreItem>
</file>

<file path=customXml/itemProps3.xml><?xml version="1.0" encoding="utf-8"?>
<ds:datastoreItem xmlns:ds="http://schemas.openxmlformats.org/officeDocument/2006/customXml" ds:itemID="{864F84C5-AD80-4E45-9FC8-8EE2368FE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e18753c5-2901-411e-a100-706a3d278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5057</Characters>
  <Application>Microsoft Office Word</Application>
  <DocSecurity>0</DocSecurity>
  <Lines>42</Lines>
  <Paragraphs>11</Paragraphs>
  <ScaleCrop>false</ScaleCrop>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Ferguson</dc:creator>
  <cp:keywords/>
  <dc:description/>
  <cp:lastModifiedBy>Melinda Mabbutt</cp:lastModifiedBy>
  <cp:revision>52</cp:revision>
  <dcterms:created xsi:type="dcterms:W3CDTF">2024-09-04T10:30:00Z</dcterms:created>
  <dcterms:modified xsi:type="dcterms:W3CDTF">2026-10-01T16:05:00Z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0x0101006841035E9C3D2F409AF07E8835ED420A</vt:lpwstr>
  </property>
  <property fmtid="{D5CDD505-2E9C-101B-9397-08002B2CF9AE}" pid="3" name="MediaServiceImageTags">
    <vt:lpwstr/>
  </property>
</Properties>
</file>